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>
        <w:rPr>
          <w:b w:val="off"/>
        </w:rPr>
        <w:t>QUỸ TÍN DỤNG NHÂN DÂN	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>
        <w:rPr>
          <w:b w:val="off"/>
        </w:rPr>
        <w:t xml:space="preserve">	THÁI HỌC				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>
        <w:rPr>
          <w:b w:val="off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</w:rPr>
        <w:t xml:space="preserve">	Hôm nay: 		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</w:rPr>
        <w:t xml:space="preserve">	Họ và tên cán bộ kiểm tra: </w:t>
      </w:r>
      <w:r>
        <w:rPr>
          <w:b w:val="off"/>
        </w:rPr>
        <w:t>DƯƠNG QUANG TUẤN</w:t>
      </w:r>
      <w:r>
        <w:rPr>
          <w:b w:val="off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>
        <w:rPr>
          <w:b w:val="off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b w:val="off"/>
        </w:rPr>
        <w:t xml:space="preserve">1. Ông/bà:                   </w:t>
      </w:r>
      <w:r>
        <w:rPr>
          <w:b w:val="off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</w:rPr>
        <w:t xml:space="preserve">- Số thẻ thành viên: </w:t>
      </w:r>
      <w:r>
        <w:rPr>
          <w:b w:val="off"/>
        </w:rPr>
        <w:t>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</w:rPr>
        <w:t xml:space="preserve">- Hộ khẩu thường trú: </w:t>
      </w:r>
      <w:r>
        <w:rPr>
          <w:b w:val="off"/>
        </w:rP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</w:rPr>
        <w:t xml:space="preserve">- Số CC/CCCD: </w:t>
      </w:r>
      <w:r>
        <w:rPr>
          <w:b w:val="off"/>
        </w:rPr>
        <w:t>045189008353</w:t>
      </w:r>
      <w:r>
        <w:rPr>
          <w:b w:val="off"/>
        </w:rPr>
        <w:t xml:space="preserve">;  Ngày cấp: </w:t>
      </w:r>
      <w:r>
        <w:rPr>
          <w:b w:val="off"/>
        </w:rPr>
        <w:t>20/09/2021</w:t>
      </w:r>
      <w:r>
        <w:rPr>
          <w:b w:val="off"/>
        </w:rPr>
        <w:t xml:space="preserve">;  Nơi cấp: </w:t>
      </w:r>
      <w:r>
        <w:rPr>
          <w:b w:val="off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2. Ông/bà:                 </w:t>
      </w:r>
      <w:r>
        <w:rPr>
          <w:b w:val="off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- Quan hệ với người được cấp tín dụng: </w:t>
      </w:r>
      <w:r>
        <w:rPr>
          <w:b w:val="off"/>
        </w:rPr>
        <w:t>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- Hộ khẩu thường trú: </w:t>
      </w:r>
      <w:r>
        <w:rPr>
          <w:b w:val="off"/>
        </w:rP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- Số CC/CCCD: </w:t>
      </w:r>
      <w:r>
        <w:rPr>
          <w:b w:val="off"/>
        </w:rPr>
        <w:t>030089004265</w:t>
      </w:r>
      <w:r>
        <w:rPr>
          <w:b w:val="off"/>
        </w:rPr>
        <w:t xml:space="preserve">;  Ngày cấp: </w:t>
      </w:r>
      <w:r>
        <w:rPr>
          <w:b w:val="off"/>
        </w:rPr>
        <w:t>Cục cảnh sát</w:t>
      </w:r>
      <w:r>
        <w:rPr>
          <w:b w:val="off"/>
        </w:rPr>
        <w:t xml:space="preserve">;  Nơi cấp: </w:t>
      </w:r>
      <w:r>
        <w:rPr>
          <w:b w:val="off"/>
        </w:rPr>
        <w:t>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Theo hợp đồng tín dụng số: </w:t>
      </w:r>
      <w:r>
        <w:rPr>
          <w:b w:val="off"/>
        </w:rPr>
        <w:t>13/26/32/HĐTD</w:t>
      </w:r>
      <w:r>
        <w:rPr>
          <w:b w:val="off"/>
        </w:rPr>
        <w:t xml:space="preserve"> ngày </w:t>
      </w:r>
      <w:r>
        <w:rPr>
          <w:b w:val="off"/>
        </w:rPr>
        <w:t>12</w:t>
      </w:r>
      <w:r>
        <w:rPr>
          <w:b w:val="off"/>
        </w:rPr>
        <w:t xml:space="preserve"> tháng </w:t>
      </w:r>
      <w:r>
        <w:rPr>
          <w:b w:val="off"/>
        </w:rPr>
        <w:t>03</w:t>
      </w:r>
      <w:r>
        <w:rPr>
          <w:b w:val="off"/>
        </w:rPr>
        <w:t xml:space="preserve"> năm </w:t>
      </w:r>
      <w:r>
        <w:rPr>
          <w:b w:val="off"/>
        </w:rPr>
        <w:t>2026</w:t>
      </w:r>
      <w:r>
        <w:rPr>
          <w:b w:val="off"/>
        </w:rPr>
        <w:t>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Tổng số tiền vay: </w:t>
      </w:r>
      <w:r>
        <w:rPr>
          <w:b w:val="off"/>
        </w:rPr>
        <w:t>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>Số dư nợ cho vay đến ngày kiểm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1. Mục đích sử dụng vốn: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- Mục đích khi vay (ghi trên hợp đồng tín dụng):  </w:t>
      </w:r>
      <w:r>
        <w:rPr>
          <w:b w:val="off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- Thực tế sử dụng vốn vay		   Đúng mục đích		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</w:rPr>
        <w:t xml:space="preserve">     Còn nguyên trạng như khi thẩm định.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     Không có tranh chấp                               		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</w:rPr>
        <w:t xml:space="preserve">     Đầy đủ tính pháp lý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</w:rPr>
        <w:t xml:space="preserve">     Đủ khả năng trả nợ gốc và lãi tiền vay theo đúng hạn.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 xml:space="preserve">     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</w:rPr>
        <w:t xml:space="preserve">     Không có tranh chấp               Thu hồi nợ gốc. 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b w:val="off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rPr>
          <w:b w:val="off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b w:val="off"/>
        </w:rPr>
        <w:t>Người bảo lãnh xác nhận về thực trạng	           Người vay vốn	                 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b w:val="off"/>
        </w:rPr>
        <w:t xml:space="preserve">       trạng tài sản bảo đảm tiền vay                       (ký, ghi rõ họ tên)	 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b w:val="off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bookmarkStart w:id="0" w:name="_GoBack"/>
      <w:bookmarkEnd w:id="0"/>
      <w:r>
        <w:rPr>
          <w:b w:val="off"/>
        </w:rPr>
        <w:t xml:space="preserve">bảo đảm bằng tài sản của bên thứ ba)                                                         </w:t>
      </w:r>
      <w:r>
        <w:rPr>
          <w:b w:val="off"/>
        </w:rPr>
        <w:t>Dương Quang Tuấn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