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Default="0010130E">
      <w:pPr>
        <w:rPr>
          <w:rFonts w:ascii="Times New Roman" w:hAnsi="Times New Roman"/>
          <w:b/>
          <w:sz w:val="26"/>
        </w:rPr>
      </w:pPr>
      <w:r w:rsidRPr="0010130E">
        <w:rPr>
          <w:rFonts w:ascii="Times New Roman" w:hAnsi="Times New Roman"/>
          <w:b/>
          <w:sz w:val="26"/>
        </w:rPr>
        <w:t>QUỸ TÍN DỤ</w:t>
      </w:r>
      <w:r>
        <w:rPr>
          <w:rFonts w:ascii="Times New Roman" w:hAnsi="Times New Roman"/>
          <w:b/>
          <w:sz w:val="26"/>
        </w:rPr>
        <w:t>NG NHÂN DÂN</w:t>
      </w:r>
      <w:r>
        <w:rPr>
          <w:rFonts w:ascii="Times New Roman" w:hAnsi="Times New Roman"/>
          <w:b/>
          <w:sz w:val="26"/>
        </w:rPr>
        <w:tab/>
        <w:t xml:space="preserve">     </w:t>
      </w:r>
      <w:r w:rsidRPr="0010130E">
        <w:rPr>
          <w:rFonts w:ascii="Times New Roman" w:hAnsi="Times New Roman"/>
          <w:b/>
          <w:sz w:val="26"/>
        </w:rPr>
        <w:t>CỘNG HÒA XÃ HỘI CHỦ NGHĨA VIỆT NAM</w:t>
      </w:r>
    </w:p>
    <w:p w:rsidR="0010130E" w:rsidRDefault="007A420C">
      <w:pP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59264" behindDoc="0" locked="0" layoutInCell="1" allowOverlap="1">
                <wp:simplePos x="0" y="0"/>
                <wp:positionH relativeFrom="column">
                  <wp:posOffset>3042285</wp:posOffset>
                </wp:positionH>
                <wp:positionV relativeFrom="paragraph">
                  <wp:posOffset>215900</wp:posOffset>
                </wp:positionV>
                <wp:extent cx="2150745" cy="16510"/>
                <wp:effectExtent l="13335" t="18415" r="17145" b="1270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0745" cy="1651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0FDC7B" id="_x0000_t32" coordsize="21600,21600" o:spt="32" o:oned="t" path="m,l21600,21600e" filled="f">
                <v:path arrowok="t" fillok="f" o:connecttype="none"/>
                <o:lock v:ext="edit" shapetype="t"/>
              </v:shapetype>
              <v:shape id="AutoShape 3" o:spid="_x0000_s1026" type="#_x0000_t32" style="position:absolute;margin-left:239.55pt;margin-top:17pt;width:169.35pt;height:1.3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ft2sPwIAAIYEAAAOAAAAZHJzL2Uyb0RvYy54bWysVMFu2zAMvQ/YPwi6p7ZTJ22NOkVhJ7t0 W4F2uyuSHAuTJUFS4wTD/n2kkqbtdimG+SBLFvnIRz76+mY3aLKVPihralqc5ZRIw61QZlPTb4+r ySUlITIjmLZG1nQvA71ZfPxwPbpKTm1vtZCeAIgJ1ehq2sfoqiwLvJcDC2fWSQOXnfUDi3D0m0x4 NgL6oLNpns+z0XrhvOUyBPjaHi7pIuF3neTxa9cFGYmuKeQW0+rTusY1W1yzauOZ6xU/psH+IYuB KQNBT1Ati4w8efUX1KC4t8F28YzbIbNdp7hMHIBNkf/B5qFnTiYuUJzgTmUK/w+Wf9nee6JETaeU GDZAi26fok2RyTmWZ3ShAqvG3HskyHfmwd1Z/iMQY5uemY1Mxo97B74FemRvXPAQHARZj5+tABsG +KlWu84PpNPKfUdHBId6kF1qzv7UHLmLhMPHaTHLL8oZJRzuivmsSM3LWIUw6Ox8iJ+kHQhuahqi Z2rTx8YaAzKw/hCCbe9CxCRfHNDZ2JXSOqlBGzJCuFmZ5ympYLUSeIt2wW/WjfZky1BQ6UmU4ea1 mbdPRiS0XjKxNILEVB8DQ0ARfpCCEi1hZnCXLCNT+j2WkLk2mAtUBrgcdwe1/bzKr5aXy8tyUk7n y0mZt+3kdtWUk/mquJi1523TtMUvpFWUVa+EkAaZPSu/KN+nrOMMHjR70v6phtlb9FRsSPb5nZJO IkFdHBS2tmJ/77EvqBcQezI+DiZO0+tzsnr5fSx+AwAA//8DAFBLAwQUAAYACAAAACEAhsNuA+AA AAAJAQAADwAAAGRycy9kb3ducmV2LnhtbEyPwU7DMAyG70h7h8hI3FjaMbVbaTqhiSJxQIgBEses MW21xilNtpa3n3eCo+1Pv78/30y2EyccfOtIQTyPQCBVzrRUK/h4L29XIHzQZHTnCBX8oodNMbvK dWbcSG942oVacAj5TCtoQugzKX3VoNV+7nokvn27werA41BLM+iRw20nF1GUSKtb4g+N7nHbYHXY Ha0CK1+/yudx2trHcV2XLwub/nw+KXVzPT3cgwg4hT8YLvqsDgU77d2RjBedgmW6jhlVcLfkTgys 4pS77HmRJCCLXP5vUJwBAAD//wMAUEsBAi0AFAAGAAgAAAAhALaDOJL+AAAA4QEAABMAAAAAAAAA AAAAAAAAAAAAAFtDb250ZW50X1R5cGVzXS54bWxQSwECLQAUAAYACAAAACEAOP0h/9YAAACUAQAA CwAAAAAAAAAAAAAAAAAvAQAAX3JlbHMvLnJlbHNQSwECLQAUAAYACAAAACEAQX7drD8CAACGBAAA DgAAAAAAAAAAAAAAAAAuAgAAZHJzL2Uyb0RvYy54bWxQSwECLQAUAAYACAAAACEAhsNuA+AAAAAJ AQAADwAAAAAAAAAAAAAAAACZBAAAZHJzL2Rvd25yZXYueG1sUEsFBgAAAAAEAAQA8wAAAKYFAAAA AA== " strokeweight="2pt"/>
            </w:pict>
          </mc:Fallback>
        </mc:AlternateContent>
      </w:r>
      <w:r>
        <w:rPr>
          <w:rFonts w:ascii="Times New Roman" w:hAnsi="Times New Roman"/>
          <w:b/>
          <w:noProof/>
          <w:sz w:val="26"/>
        </w:rPr>
        <mc:AlternateContent>
          <mc:Choice Requires="wps">
            <w:drawing>
              <wp:anchor distT="0" distB="0" distL="114300" distR="114300" simplePos="0" relativeHeight="251658240" behindDoc="0" locked="0" layoutInCell="1" allowOverlap="1">
                <wp:simplePos x="0" y="0"/>
                <wp:positionH relativeFrom="column">
                  <wp:posOffset>586740</wp:posOffset>
                </wp:positionH>
                <wp:positionV relativeFrom="paragraph">
                  <wp:posOffset>249555</wp:posOffset>
                </wp:positionV>
                <wp:extent cx="836930" cy="0"/>
                <wp:effectExtent l="15240" t="13970" r="14605" b="1460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6B3D2" id="AutoShape 2" o:spid="_x0000_s1026" type="#_x0000_t32" style="position:absolute;margin-left:46.2pt;margin-top:19.65pt;width:65.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RrGQNAIAAHcEAAAOAAAAZHJzL2Uyb0RvYy54bWysVE2P2yAQvVfqf0DcE9uJN02sOKuVnfSy 7Uba7Q8ggG1UDAhInKjqf+9APrrbXlZVfcDgmXkzb+bh5f2xl+jArRNalTgbpxhxRTUTqi3xt5fN aI6R80QxIrXiJT5xh+9XHz8sB1Pwie60ZNwiAFGuGEyJO+9NkSSOdrwnbqwNV2BstO2Jh6NtE2bJ AOi9TCZpOksGbZmxmnLn4Gt9NuJVxG8aTv1T0zjukSwx1ObjauO6C2uyWpKitcR0gl7KIP9QRU+E gqQ3qJp4gvZW/AXVC2q1040fU90numkE5ZEDsMnSP9g8d8TwyAWa48ytTe7/wdKvh61FgsHsMFKk hxE97L2OmdEktGcwrgCvSm1tIEiP6tk8avrdIaWrjqiWR+eXk4HYLEQkb0LCwRlIshu+aAY+BPBj r46N7QMkdAEd40hOt5Hwo0cUPs6ns8UUBkevpoQU1zhjnf/MdY/CpsTOWyLazldaKZi7tlnMQg6P zoeqSHENCEmV3ggp4/ilQkOJJ3d5msYIp6VgwRr8nG13lbToQIKC4hM5guW1m9V7xSJaxwlbK4Z8 bIgC1eMA33OGkeRwScIuenoi5Hs8oXKpQi3QFOBy2Z3l9WORLtbz9Twf5ZPZepSndT162FT5aLbJ Pt3V07qq6uxnoJXlRScY4yowu0o9y98npculO4v0JvZbD5O36LHZUOz1HYuOqghCOEtqp9lpa8Nc gkBA3dH5chPD9Xl9jl6//xerXwAAAP//AwBQSwMEFAAGAAgAAAAhAN8kaa7dAAAACAEAAA8AAABk cnMvZG93bnJldi54bWxMj81qwzAQhO+FvoPYQm+NHCX9sWM5lEAhFHpo4gfYWBvb1FoZS0mUt69K D+1xdoaZb8t1tIM40+R7xxrmswwEceNMz62Gev/28ALCB2SDg2PScCUP6+r2psTCuAt/0nkXWpFK 2BeooQthLKT0TUcW/cyNxMk7usliSHJqpZnwksrtIFWWPUmLPaeFDkfadNR87U5Ww3OdN3Xcz7eb bXAkH9/x+hFR6/u7+LoCESiGvzD84Cd0qBLTwZ3YeDFoyNUyJTUs8gWI5Cu1VCAOvwdZlfL/A9U3 AAAA//8DAFBLAQItABQABgAIAAAAIQC2gziS/gAAAOEBAAATAAAAAAAAAAAAAAAAAAAAAABbQ29u dGVudF9UeXBlc10ueG1sUEsBAi0AFAAGAAgAAAAhADj9If/WAAAAlAEAAAsAAAAAAAAAAAAAAAAA LwEAAF9yZWxzLy5yZWxzUEsBAi0AFAAGAAgAAAAhAARGsZA0AgAAdwQAAA4AAAAAAAAAAAAAAAAA LgIAAGRycy9lMm9Eb2MueG1sUEsBAi0AFAAGAAgAAAAhAN8kaa7dAAAACAEAAA8AAAAAAAAAAAAA AAAAjgQAAGRycy9kb3ducmV2LnhtbFBLBQYAAAAABAAEAPMAAACYBQAAAAA= " strokeweight="2pt"/>
            </w:pict>
          </mc:Fallback>
        </mc:AlternateContent>
      </w:r>
      <w:r w:rsidR="0010130E">
        <w:rPr>
          <w:rFonts w:ascii="Times New Roman" w:hAnsi="Times New Roman"/>
          <w:b/>
          <w:sz w:val="26"/>
        </w:rPr>
        <w:tab/>
        <w:t xml:space="preserve">   THÁI HỌC</w:t>
      </w:r>
      <w:r w:rsidR="0010130E">
        <w:rPr>
          <w:rFonts w:ascii="Times New Roman" w:hAnsi="Times New Roman"/>
          <w:b/>
          <w:sz w:val="26"/>
        </w:rPr>
        <w:tab/>
      </w:r>
      <w:r w:rsidR="0010130E">
        <w:rPr>
          <w:rFonts w:ascii="Times New Roman" w:hAnsi="Times New Roman"/>
          <w:b/>
          <w:sz w:val="26"/>
        </w:rPr>
        <w:tab/>
        <w:t xml:space="preserve">                    Độc lập – Tự do – Hạnh phúc</w:t>
      </w: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 xml:space="preserve">Số: </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Quy chế cho vay của Quỹ tín dụng nhân dân Thái Học.</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hồ sơ, tài liệu và báo cáo thẩm định của cán bộ tín dụng ngày 12 tháng 03 năm 2026.</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Hôm nay, ngày 12 tháng 03 năm 2026 tại trụ sở Quỹ tín dụng Thái Học Ban tín dụng tổ chức họp để xét duyệt cấp tín dụng cho khách hàng TRẦN THỊ THU HƯỜNG và TÔ VĂN TUẤN.</w:t>
      </w:r>
      <w:r w:rsidR="00C010FC">
        <w:rPr>
          <w:rFonts w:ascii="Times New Roman" w:hAnsi="Times New Roman"/>
          <w:sz w:val="26"/>
        </w:rPr>
        <w:t/>
      </w:r>
      <w:r>
        <w:rPr>
          <w:rFonts w:ascii="Times New Roman" w:hAnsi="Times New Roman"/>
          <w:sz w:val="26"/>
        </w:rPr>
        <w:t/>
      </w:r>
    </w:p>
    <w:p w:rsidR="0010130E" w:rsidRDefault="0010130E" w:rsidP="0010130E">
      <w:pPr>
        <w:ind w:left="360"/>
        <w:rPr>
          <w:rFonts w:ascii="Times New Roman" w:hAnsi="Times New Roman"/>
          <w:sz w:val="26"/>
        </w:rPr>
      </w:pPr>
      <w:r>
        <w:rPr>
          <w:rFonts w:ascii="Times New Roman" w:hAnsi="Times New Roman"/>
          <w:sz w:val="26"/>
        </w:rPr>
        <w:t>+Địa chỉ: TDP Bờ Chùa, phường Lê Đại Hành thành phố Hải Phòng.</w:t>
      </w:r>
      <w:r>
        <w:rPr>
          <w:rFonts w:ascii="Times New Roman" w:hAnsi="Times New Roman"/>
          <w:sz w:val="26"/>
        </w:rPr>
        <w:tab/>
        <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lastRenderedPageBreak/>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t>a) Chấp thuận cho vay đối với khách hàng:</w:t>
      </w:r>
    </w:p>
    <w:p w:rsidR="00673F47" w:rsidRDefault="00194DC9" w:rsidP="00673F47">
      <w:pPr>
        <w:ind w:firstLine="360"/>
        <w:rPr>
          <w:rFonts w:ascii="Times New Roman" w:hAnsi="Times New Roman"/>
          <w:sz w:val="26"/>
        </w:rPr>
      </w:pPr>
      <w:r>
        <w:rPr>
          <w:rFonts w:ascii="Times New Roman" w:hAnsi="Times New Roman"/>
          <w:sz w:val="26"/>
        </w:rPr>
        <w:t xml:space="preserve">+   Ông/bà: TRẦN THỊ THU HƯỜNG và TÔ VĂN TUẤN</w:t>
      </w:r>
      <w:r w:rsidR="00673F47">
        <w:rPr>
          <w:rFonts w:ascii="Times New Roman" w:hAnsi="Times New Roman"/>
          <w:sz w:val="26"/>
        </w:rPr>
        <w:t/>
      </w:r>
    </w:p>
    <w:p w:rsidR="00673F47" w:rsidRDefault="00194DC9" w:rsidP="00673F47">
      <w:pPr>
        <w:ind w:firstLine="360"/>
        <w:rPr>
          <w:rFonts w:ascii="Times New Roman" w:hAnsi="Times New Roman"/>
          <w:sz w:val="26"/>
        </w:rPr>
      </w:pPr>
      <w:r>
        <w:rPr>
          <w:rFonts w:ascii="Times New Roman" w:hAnsi="Times New Roman"/>
          <w:sz w:val="26"/>
        </w:rPr>
        <w:t xml:space="preserve">+   Địa chỉ: TDP Bờ Chùa, phường Lê Đại Hành thành phố Hải Phòng.</w:t>
      </w:r>
      <w:bookmarkStart w:id="0" w:name="_GoBack"/>
      <w:bookmarkEnd w:id="0"/>
      <w:r w:rsidR="00673F47">
        <w:rPr>
          <w:rFonts w:ascii="Times New Roman" w:hAnsi="Times New Roman"/>
          <w:sz w:val="26"/>
        </w:rPr>
        <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Phương thức cho vay: Từng lần.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Tổng số tiền cho vay: 800.000.000 đồng. (Bằng chữ: Tám trăm triệu đồng chẵn).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Mục đích sử dụng vốn: Bán buôn kính xây dựng.</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Thời hạn vay vốn: 12 tháng.</w:t>
      </w:r>
      <w:r w:rsidR="00C010FC">
        <w:rPr>
          <w:rFonts w:ascii="Times New Roman" w:hAnsi="Times New Roman"/>
          <w:sz w:val="26"/>
        </w:rPr>
        <w:t/>
      </w:r>
      <w:r>
        <w:rPr>
          <w:rFonts w:ascii="Times New Roman" w:hAnsi="Times New Roman"/>
          <w:sz w:val="26"/>
        </w:rPr>
        <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Lãi suất cho vay: Áp dụng tại thời điểm vay là 9,0%/năm. Lãi suất tiền vay có thể được điều chỉnh theo nghị quyết của Hội đồng quản trị tại từng thời điểm.</w:t>
      </w:r>
      <w:r w:rsidR="007A420C">
        <w:rPr>
          <w:rFonts w:ascii="Times New Roman" w:hAnsi="Times New Roman"/>
          <w:sz w:val="26"/>
        </w:rPr>
        <w:t/>
      </w:r>
    </w:p>
    <w:p w:rsidR="007A420C" w:rsidRDefault="007A420C" w:rsidP="007A420C">
      <w:pPr>
        <w:rPr>
          <w:rFonts w:ascii="Times New Roman" w:hAnsi="Times New Roman"/>
          <w:sz w:val="26"/>
        </w:rPr>
      </w:pPr>
      <w:r>
        <w:rPr>
          <w:rFonts w:ascii="Times New Roman" w:hAnsi="Times New Roman"/>
          <w:sz w:val="26"/>
        </w:rPr>
        <w:t>b) Tổ chức giải ngân theo quy định.</w:t>
      </w:r>
    </w:p>
    <w:p w:rsidR="007A420C" w:rsidRDefault="007A420C" w:rsidP="007A420C">
      <w:pPr>
        <w:rPr>
          <w:rFonts w:ascii="Times New Roman" w:hAnsi="Times New Roman"/>
          <w:sz w:val="26"/>
        </w:rPr>
      </w:pPr>
      <w:r>
        <w:rPr>
          <w:rFonts w:ascii="Times New Roman" w:hAnsi="Times New Roman"/>
          <w:sz w:val="26"/>
        </w:rPr>
        <w:t>c) Giao cán bộ tín dụng, Ban kiểm soát thực hiện việc theo dõi giám sát khoản vay theo quy định.</w:t>
      </w:r>
    </w:p>
    <w:p w:rsidR="007A420C" w:rsidRDefault="007A420C" w:rsidP="007A420C">
      <w:pPr>
        <w:rPr>
          <w:rFonts w:ascii="Times New Roman" w:hAnsi="Times New Roman"/>
          <w:sz w:val="26"/>
        </w:rPr>
      </w:pPr>
      <w:r>
        <w:rPr>
          <w:rFonts w:ascii="Times New Roman" w:hAnsi="Times New Roman"/>
          <w:sz w:val="26"/>
        </w:rPr>
        <w:t>Biên bản này được lập và được lưu hồ sơ tín dụng theo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Ủy viên</w:t>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t>Ủ</w:t>
      </w:r>
      <w:r>
        <w:rPr>
          <w:rFonts w:ascii="Times New Roman" w:hAnsi="Times New Roman"/>
          <w:b/>
          <w:sz w:val="26"/>
        </w:rPr>
        <w:t>y viên</w:t>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7A420C">
        <w:rPr>
          <w:rFonts w:ascii="Times New Roman" w:hAnsi="Times New Roman"/>
          <w:b/>
          <w:sz w:val="26"/>
        </w:rPr>
        <w:t>Trưởng ban</w:t>
      </w:r>
    </w:p>
    <w:p w:rsidR="007A420C" w:rsidRDefault="007A420C" w:rsidP="007A420C">
      <w:pPr>
        <w:rPr>
          <w:rFonts w:ascii="Times New Roman" w:hAnsi="Times New Roman"/>
          <w:i/>
          <w:sz w:val="26"/>
        </w:rPr>
      </w:pPr>
      <w:r w:rsidRPr="007A420C">
        <w:rPr>
          <w:rFonts w:ascii="Times New Roman" w:hAnsi="Times New Roman"/>
          <w:i/>
          <w:sz w:val="26"/>
        </w:rPr>
        <w:t>(Ký và ghi rõ họ tên)</w:t>
      </w:r>
      <w:r>
        <w:rPr>
          <w:rFonts w:ascii="Times New Roman" w:hAnsi="Times New Roman"/>
          <w:i/>
          <w:sz w:val="26"/>
        </w:rPr>
        <w:tab/>
      </w:r>
      <w:r>
        <w:rPr>
          <w:rFonts w:ascii="Times New Roman" w:hAnsi="Times New Roman"/>
          <w:i/>
          <w:sz w:val="26"/>
        </w:rPr>
        <w:tab/>
      </w:r>
      <w:r w:rsidRPr="007A420C">
        <w:rPr>
          <w:rFonts w:ascii="Times New Roman" w:hAnsi="Times New Roman"/>
          <w:i/>
          <w:sz w:val="26"/>
        </w:rPr>
        <w:t>(Ký và ghi rõ họ tên)</w:t>
      </w:r>
      <w:r w:rsidR="00E27FF8">
        <w:rPr>
          <w:rFonts w:ascii="Times New Roman" w:hAnsi="Times New Roman"/>
          <w:i/>
          <w:sz w:val="26"/>
        </w:rPr>
        <w:tab/>
        <w:t xml:space="preserve">       </w:t>
      </w:r>
      <w:r w:rsidRPr="007A420C">
        <w:rPr>
          <w:rFonts w:ascii="Times New Roman" w:hAnsi="Times New Roman"/>
          <w:i/>
          <w:sz w:val="26"/>
        </w:rPr>
        <w:t>(Ký và ghi rõ họ tên</w:t>
      </w:r>
      <w:r>
        <w:rPr>
          <w:rFonts w:ascii="Times New Roman" w:hAnsi="Times New Roman"/>
          <w:i/>
          <w:sz w:val="26"/>
        </w:rPr>
        <w:t xml:space="preserve"> </w:t>
      </w:r>
    </w:p>
    <w:p w:rsidR="007A420C" w:rsidRPr="007A420C" w:rsidRDefault="00E27FF8" w:rsidP="007A420C">
      <w:pPr>
        <w:ind w:left="6480" w:firstLine="720"/>
        <w:rPr>
          <w:rFonts w:ascii="Times New Roman" w:hAnsi="Times New Roman"/>
          <w:i/>
          <w:sz w:val="26"/>
        </w:rPr>
      </w:pPr>
      <w:r>
        <w:rPr>
          <w:rFonts w:ascii="Times New Roman" w:hAnsi="Times New Roman"/>
          <w:i/>
          <w:sz w:val="26"/>
        </w:rPr>
        <w:t xml:space="preserve">     </w:t>
      </w:r>
      <w:r w:rsidR="007A420C">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Vũ Thanh Hải</w:t>
      </w:r>
      <w:r>
        <w:rPr>
          <w:rFonts w:ascii="Times New Roman" w:hAnsi="Times New Roman"/>
          <w:sz w:val="26"/>
        </w:rPr>
        <w:tab/>
      </w:r>
      <w:r>
        <w:rPr>
          <w:rFonts w:ascii="Times New Roman" w:hAnsi="Times New Roman"/>
          <w:sz w:val="26"/>
        </w:rPr>
        <w:tab/>
      </w:r>
      <w:r>
        <w:rPr>
          <w:rFonts w:ascii="Times New Roman" w:hAnsi="Times New Roman"/>
          <w:sz w:val="26"/>
        </w:rPr>
        <w:tab/>
        <w:t xml:space="preserve"> Phùng Thị Loan</w:t>
      </w:r>
      <w:r w:rsidR="00E27FF8">
        <w:rPr>
          <w:rFonts w:ascii="Times New Roman" w:hAnsi="Times New Roman"/>
          <w:sz w:val="26"/>
        </w:rPr>
        <w:tab/>
      </w:r>
      <w:r w:rsidR="00E27FF8">
        <w:rPr>
          <w:rFonts w:ascii="Times New Roman" w:hAnsi="Times New Roman"/>
          <w:sz w:val="26"/>
        </w:rPr>
        <w:tab/>
      </w:r>
      <w:r w:rsidR="00E27FF8">
        <w:rPr>
          <w:rFonts w:ascii="Times New Roman" w:hAnsi="Times New Roman"/>
          <w:sz w:val="26"/>
        </w:rPr>
        <w:tab/>
        <w:t xml:space="preserve"> </w:t>
      </w:r>
      <w:r>
        <w:rPr>
          <w:rFonts w:ascii="Times New Roman" w:hAnsi="Times New Roman"/>
          <w:sz w:val="26"/>
        </w:rPr>
        <w:t>Vũ Đình Hoành</w:t>
      </w:r>
    </w:p>
    <w:sectPr w:rsidR="007A420C" w:rsidRPr="007A420C" w:rsidSect="00766ED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10130E"/>
    <w:rsid w:val="00194DC9"/>
    <w:rsid w:val="00355D1A"/>
    <w:rsid w:val="00673F47"/>
    <w:rsid w:val="00766ED6"/>
    <w:rsid w:val="007A0ADD"/>
    <w:rsid w:val="007A420C"/>
    <w:rsid w:val="00C010FC"/>
    <w:rsid w:val="00DD2DDC"/>
    <w:rsid w:val="00E27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A5066"/>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2</Pages>
  <Words>325</Words>
  <Characters>1855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2026-03-11T08:45:00Z</dcterms:modified>
  <cp:revision>7</cp:revision>
</cp:coreProperties>
</file>