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13/26/32/HĐTD</w:t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 xml:space="preserve">Họ và tên người vay vốn: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TRẦN THỊ THU HƯỜNG</w:t>
      </w: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 xml:space="preserve">Số thẻ thành 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2504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; Điện thoại liên hệ: {{sdtkh}}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 xml:space="preserve">Số thẻ thành viên: {{sttv}}; Điện thoại liên hệ: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0787861999</w:t>
      </w: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 xml:space="preserve">Địa chỉ: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TDP Bờ Chùa, phường Lê Đại Hành thành phố Hải Phòng</w:t>
      </w: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 xml:space="preserve">Số tiền duyệt cho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800.000.000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 xml:space="preserve"> đồng</w:t>
      </w: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 xml:space="preserve">n duy trì: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01</w:t>
      </w:r>
      <w:r w:rsidR="006831F5">
        <w:rPr>
          <w:rFonts w:ascii="Times New Roman" w:hAnsi="Times New Roman"/>
          <w:sz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 xml:space="preserve">đến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12/03/2027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  <w:position w:val="-1"/>
          <w:spacing w:val="0"/>
          <w:emboss w:val="off"/>
          <w:imprint w:val="off"/>
          <w:shadow w:val="off"/>
        </w:rPr>
        <w:t>)</w:t>
      </w:r>
      <w:r w:rsidRPr="006102B3">
        <w:rPr>
          <w:rFonts w:ascii="Times New Roman" w:hAnsi="Times New Roman"/>
          <w:sz w:val="26"/>
        </w:rPr>
        <w:t xml:space="preserve"> năm (từ ngày {{day}}/{{month}}/</w:t>
      </w:r>
      <w:r w:rsidR="00173B13" w:rsidRPr="006102B3">
        <w:rPr>
          <w:rFonts w:ascii="Times New Roman" w:hAnsi="Times New Roman"/>
          <w:sz w:val="26"/>
        </w:rPr>
        <w:t xml:space="preserve">{{year}} </w:t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