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 w:val="on"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 w:val="on"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 w:val="on"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Số thẻ thành viên: 2504; Điện thoại liên hệ: 07878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Địa chỉ: TDP Bờ Chùa, phường Lê Đại Hành thành phố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  <w:b w:val="off"/>
        </w:rPr>
        <w:t>Thời hạn duy trì: 01 năm (từ ngày 12/03/2026 đến n</w:t>
      </w:r>
      <w:r w:rsidR="006831F5">
        <w:rPr>
          <w:rFonts w:ascii="Times New Roman" w:hAnsi="Times New Roman"/>
          <w:sz w:val="26"/>
          <w:b w:val="off"/>
        </w:rPr>
        <w:t>gày 12/03/2027)</w:t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 w:val="on"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 w:val="on"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 w:val="on"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  <w:b w:val="off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Thông tin người có liên quan</w:t>
            </w:r>
            <w:r w:rsidR="00FD57A3">
              <w:rPr>
                <w:rFonts w:ascii="Times New Roman" w:hAnsi="Times New Roman"/>
                <w:sz w:val="26"/>
              </w:rPr>
              <w:t xml:space="preserve"/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  <w:b w:val="off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t xml:space="preserve">                    Kiểm soát                     </w:t>
      </w:r>
      <w:bookmarkStart w:id="0" w:name="_GoBack"/>
      <w:bookmarkEnd w:id="0"/>
      <w:r w:rsidR="006102B3" w:rsidRPr="004B5C39">
        <w:rPr>
          <w:rFonts w:ascii="Times New Roman" w:hAnsi="Times New Roman"/>
          <w:b w:val="on"/>
          <w:sz w:val="26"/>
        </w:rPr>
        <w:t xml:space="preserve">                                                  </w:t>
      </w:r>
      <w:r w:rsidR="004B5C39" w:rsidRPr="004B5C39">
        <w:rPr>
          <w:rFonts w:ascii="Times New Roman" w:hAnsi="Times New Roman"/>
          <w:b w:val="on"/>
          <w:sz w:val="26"/>
        </w:rPr>
        <w:t xml:space="preserve">      Tín dụng</w:t>
      </w:r>
      <w:r w:rsidR="004B5C39">
        <w:rPr>
          <w:rFonts w:ascii="Times New Roman" w:hAnsi="Times New Roman"/>
          <w:b/>
          <w:sz w:val="26"/>
        </w:rPr>
        <w:t xml:space="preserve"/>
      </w:r>
      <w:r w:rsidR="006102B3" w:rsidRPr="004B5C39">
        <w:rPr>
          <w:rFonts w:ascii="Times New Roman" w:hAnsi="Times New Roman"/>
          <w:b/>
          <w:sz w:val="26"/>
        </w:rPr>
        <w:t/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