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VŨ XUÂN LONG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THỊ VỐN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002532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030160014584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THỊ DUNG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con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030180007872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10/26/105/HĐTD ngày 20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300.000.000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gà nội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r w:rsidR="00BF48B9" w:rsidRPr="000B5493">
        <w:rPr>
          <w:rFonts w:ascii="Times New Roman" w:hAnsi="Times New Roman"/>
          <w:b/>
          <w:i/>
          <w:noProof/>
          <w:szCs w:val="26"/>
        </w:rPr>
        <w:t>Vũ Xuân Long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  <w:bookmarkStart w:id="0" w:name="_GoBack"/>
      <w:bookmarkEnd w:id="0"/>
    </w:p>
    <w:sectPr w:rsidR="00244C1E" w:rsidRPr="00244C1E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5B53"/>
    <w:rsid w:val="00244C1E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6060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2026-07-17T03:36:00Z</dcterms:modified>
  <cp:revision>35</cp:revision>
</cp:coreProperties>
</file>