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2381249</wp:posOffset>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CDD9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7.5pt,17.45pt" to="329.2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qs2/Pt8AAAAJAQAADwAAAGRycy9k b3ducmV2LnhtbEyPwU7DMBBE70j8g7VIXCrqUJo0hDgVqsQFDoXCBzjJkkTY6xC7qfv3LCe47e6M Zt+U22iNmHHygyMFt8sEBFLj2oE6BR/vTzc5CB80tdo4QgVn9LCtLi9KXbTuRG84H0InOIR8oRX0 IYyFlL7p0Wq/dCMSa59usjrwOnWynfSJw62RqyTJpNUD8Ydej7jrsfk6HK2C5/3r4ryK2eJ7k9a7 OOcmvnij1PVVfHwAETCGPzP84jM6VMxUuyO1XhgFd5uUuwQe1vcg2JCleQqi5kO2BlmV8n+D6gcA AP//AwBQSwECLQAUAAYACAAAACEAtoM4kv4AAADhAQAAEwAAAAAAAAAAAAAAAAAAAAAAW0NvbnRl bnRfVHlwZXNdLnhtbFBLAQItABQABgAIAAAAIQA4/SH/1gAAAJQBAAALAAAAAAAAAAAAAAAAAC8B AABfcmVscy8ucmVsc1BLAQItABQABgAIAAAAIQCpzeHuvgEAAMQDAAAOAAAAAAAAAAAAAAAAAC4C AABkcnMvZTJvRG9jLnhtbFBLAQItABQABgAIAAAAIQCqzb8+3wAAAAkBAAAPAAAAAAAAAAAAAAAA ABgEAABkcnMvZG93bnJldi54bWxQSwUGAAAAAAQABADzAAAAJAUAAAAA " strokecolor="black [3040]"/>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20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VỐN</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147  Tờ bản đồ: 84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166,3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sáu phẩy ba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01008098</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17/04/2025 vào sổ cấp số: CN1940</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Vốn.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KDC Đại, phường An Lạc thành phố Chí Linh tỉnh Hải Dương (nay là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01008098 vào sổ cấp giấy chứng nhận số CN1940 do Chi nhánh văn phòng đăng ký đất đai thành phố Chí Linh. Cấp ngày: 17/04/2025</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B0FB9">
        <w:rPr>
          <w:rFonts w:ascii="Times New Roman" w:hAnsi="Times New Roman"/>
          <w:sz w:val="24"/>
        </w:rPr>
        <w:t xml:space="preserve">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22117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B0FB9"/>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D08F"/>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9360-2389-41F1-8112-6915B9BA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2026-04-23T07:53:00Z</dcterms:modified>
  <cp:revision>5</cp:revision>
</cp:coreProperties>
</file>