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10/26/111</w:t>
      </w:r>
      <w:r w:rsidR="000A22F7">
        <w:rPr>
          <w:rFonts w:ascii="Times New Roman" w:hAnsi="Times New Roman"/>
          <w:b/>
          <w:sz w:val="26"/>
        </w:rPr>
        <w:t>/HĐTD</w:t>
      </w:r>
      <w:bookmarkStart w:id="0" w:name="_GoBack"/>
      <w:bookmarkEnd w:id="0"/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VĂN HOÀN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0300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0901534744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KDC Đại, phường Lê Đại Hành,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04/08/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04/08/2027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172BFF"/>
    <w:rsid w:val="00173B13"/>
    <w:rsid w:val="00221384"/>
    <w:rsid w:val="00236AF7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81BB8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AA5BE-027B-426B-9CE7-3CC7399C5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2026-07-31T08:07:00Z</dcterms:modified>
  <cp:revision>20</cp:revision>
</cp:coreProperties>
</file>