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04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NGUYỄN VĂN HOÀN</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030083006885</w:t>
            </w:r>
            <w:r w:rsidRPr="00240A99">
              <w:rPr>
                <w:sz w:val="24"/>
                <w:szCs w:val="24"/>
              </w:rPr>
              <w:t>; Ngày cấp:</w:t>
            </w:r>
            <w:r w:rsidR="005C0A0D">
              <w:rPr>
                <w:rFonts w:cs="Times New Roman"/>
                <w:sz w:val="24"/>
                <w:szCs w:val="24"/>
              </w:rPr>
              <w:t xml:space="preserve"> 22/09/2021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MẠC THỊ TRANG</w:t>
            </w:r>
            <w:r w:rsidR="00963000">
              <w:rPr>
                <w:rFonts w:cs="Times New Roman"/>
                <w:b/>
                <w:sz w:val="24"/>
                <w:szCs w:val="24"/>
              </w:rPr>
              <w:t xml:space="preserve"> </w:t>
            </w:r>
            <w:r w:rsidR="00963000">
              <w:rPr>
                <w:rFonts w:cs="Times New Roman"/>
                <w:sz w:val="24"/>
                <w:szCs w:val="24"/>
              </w:rPr>
              <w:t>Ngày sinh: 04/07/1983</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030183012998; Ngày cấp: 10/08/2021;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51</w:t>
            </w:r>
            <w:r w:rsidRPr="00240A99">
              <w:rPr>
                <w:sz w:val="24"/>
              </w:rPr>
              <w:t xml:space="preserve">; tờ bản đồ: </w:t>
            </w:r>
            <w:r w:rsidR="00240A99" w:rsidRPr="00240A99">
              <w:rPr>
                <w:rFonts w:cs="Times New Roman"/>
                <w:sz w:val="24"/>
                <w:szCs w:val="24"/>
              </w:rPr>
              <w:t>07</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607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linh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607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307m²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QSDĐ của ông Dương Đức Tạo và Dương Thị Ngã.</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BQ 281392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BQ281392</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21/11/2013.</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và bà Mạc Thị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2026-08-02T14:00:00Z</dcterms:modified>
  <cp:revision>301</cp:revision>
</cp:coreProperties>
</file>