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TDP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ĐÀO THỊ MAI</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03/10/1998</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t>STT</w:t>
            </w:r>
          </w:p>
        </w:tc>
        <w:tc>
          <w:tcPr>
            <w:tcBorders>
              <w:top w:val="single" w:sz="4" w:color="000000"/>
              <w:left w:val="single" w:sz="4" w:color="000000"/>
              <w:bottom w:val="single" w:sz="4" w:color="000000"/>
              <w:right w:val="single" w:sz="4" w:color="000000"/>
            </w:tcBorders>
          </w:tcPr>
          <w:p>
            <w:pPr>
              <w:jc w:val="left"/>
            </w:pPr>
            <w:r>
              <w:t>Danh mục</w:t>
            </w:r>
          </w:p>
        </w:tc>
        <w:tc>
          <w:tcPr>
            <w:tcBorders>
              <w:top w:val="single" w:sz="4" w:color="000000"/>
              <w:left w:val="single" w:sz="4" w:color="000000"/>
              <w:bottom w:val="single" w:sz="4" w:color="000000"/>
              <w:right w:val="single" w:sz="4" w:color="000000"/>
            </w:tcBorders>
          </w:tcPr>
          <w:p>
            <w:pPr>
              <w:jc w:val="center"/>
            </w:pPr>
            <w:r>
              <w:t>Đơn vị</w:t>
            </w:r>
          </w:p>
        </w:tc>
        <w:tc>
          <w:tcPr>
            <w:tcBorders>
              <w:top w:val="single" w:sz="4" w:color="000000"/>
              <w:left w:val="single" w:sz="4" w:color="000000"/>
              <w:bottom w:val="single" w:sz="4" w:color="000000"/>
              <w:right w:val="single" w:sz="4" w:color="000000"/>
            </w:tcBorders>
          </w:tcPr>
          <w:p>
            <w:pPr>
              <w:jc w:val="center"/>
            </w:pPr>
            <w:r>
              <w:t>Số lượng</w:t>
            </w:r>
          </w:p>
        </w:tc>
        <w:tc>
          <w:tcPr>
            <w:tcBorders>
              <w:top w:val="single" w:sz="4" w:color="000000"/>
              <w:left w:val="single" w:sz="4" w:color="000000"/>
              <w:bottom w:val="single" w:sz="4" w:color="000000"/>
              <w:right w:val="single" w:sz="4" w:color="000000"/>
            </w:tcBorders>
          </w:tcPr>
          <w:p>
            <w:pPr>
              <w:jc w:val="center"/>
            </w:pPr>
            <w:r>
              <w:t>Đơn giá (đồng)</w:t>
            </w:r>
          </w:p>
        </w:tc>
        <w:tc>
          <w:tcPr>
            <w:tcBorders>
              <w:top w:val="single" w:sz="4" w:color="000000"/>
              <w:left w:val="single" w:sz="4" w:color="000000"/>
              <w:bottom w:val="single" w:sz="4" w:color="000000"/>
              <w:right w:val="single" w:sz="4" w:color="000000"/>
            </w:tcBorders>
          </w:tcPr>
          <w:p>
            <w:pPr>
              <w:jc w:val="center"/>
            </w:pPr>
            <w: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b w:val="on"/>
              </w:rPr>
              <w:t>983.178.000</w:t>
            </w:r>
          </w:p>
        </w:tc>
      </w:tr>
      <w:tr>
        <w:tc>
          <w:tcPr>
            <w:tcBorders>
              <w:top w:val="single" w:sz="4" w:color="000000"/>
              <w:left w:val="single" w:sz="4" w:color="000000"/>
              <w:bottom w:val="single" w:sz="4" w:color="000000"/>
              <w:right w:val="single" w:sz="4" w:color="000000"/>
            </w:tcBorders>
          </w:tcPr>
          <w:p>
            <w:pPr>
              <w:jc w:val="center"/>
            </w:pPr>
            <w:r>
              <w:t>1</w:t>
            </w:r>
          </w:p>
        </w:tc>
        <w:tc>
          <w:tcPr>
            <w:tcBorders>
              <w:top w:val="single" w:sz="4" w:color="000000"/>
              <w:left w:val="single" w:sz="4" w:color="000000"/>
              <w:bottom w:val="single" w:sz="4" w:color="000000"/>
              <w:right w:val="single" w:sz="4" w:color="000000"/>
            </w:tcBorders>
          </w:tcPr>
          <w:p>
            <w:pPr>
              <w:jc w:val="left"/>
            </w:pPr>
            <w:r>
              <w:t>Cá trắm giống (0.6 - 1 kg)</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2.083</w:t>
            </w:r>
          </w:p>
        </w:tc>
        <w:tc>
          <w:tcPr>
            <w:tcBorders>
              <w:top w:val="single" w:sz="4" w:color="000000"/>
              <w:left w:val="single" w:sz="4" w:color="000000"/>
              <w:bottom w:val="single" w:sz="4" w:color="000000"/>
              <w:right w:val="single" w:sz="4" w:color="000000"/>
            </w:tcBorders>
          </w:tcPr>
          <w:p>
            <w:pPr>
              <w:jc w:val="center"/>
            </w:pPr>
            <w:r>
              <w:t>75.000</w:t>
            </w:r>
          </w:p>
        </w:tc>
        <w:tc>
          <w:tcPr>
            <w:tcBorders>
              <w:top w:val="single" w:sz="4" w:color="000000"/>
              <w:left w:val="single" w:sz="4" w:color="000000"/>
              <w:bottom w:val="single" w:sz="4" w:color="000000"/>
              <w:right w:val="single" w:sz="4" w:color="000000"/>
            </w:tcBorders>
          </w:tcPr>
          <w:p>
            <w:pPr>
              <w:jc w:val="center"/>
            </w:pPr>
            <w:r>
              <w:t>156.225.000</w:t>
            </w:r>
          </w:p>
        </w:tc>
      </w:tr>
      <w:tr>
        <w:tc>
          <w:tcPr>
            <w:tcBorders>
              <w:top w:val="single" w:sz="4" w:color="000000"/>
              <w:left w:val="single" w:sz="4" w:color="000000"/>
              <w:bottom w:val="single" w:sz="4" w:color="000000"/>
              <w:right w:val="single" w:sz="4" w:color="000000"/>
            </w:tcBorders>
          </w:tcPr>
          <w:p>
            <w:pPr>
              <w:jc w:val="center"/>
            </w:pPr>
            <w:r>
              <w:t>2</w:t>
            </w:r>
          </w:p>
        </w:tc>
        <w:tc>
          <w:tcPr>
            <w:tcBorders>
              <w:top w:val="single" w:sz="4" w:color="000000"/>
              <w:left w:val="single" w:sz="4" w:color="000000"/>
              <w:bottom w:val="single" w:sz="4" w:color="000000"/>
              <w:right w:val="single" w:sz="4" w:color="000000"/>
            </w:tcBorders>
          </w:tcPr>
          <w:p>
            <w:pPr>
              <w:jc w:val="left"/>
            </w:pPr>
            <w:r>
              <w:t>Cá chép giống (0.4 - 0.6 kg)</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2.083</w:t>
            </w:r>
          </w:p>
        </w:tc>
        <w:tc>
          <w:tcPr>
            <w:tcBorders>
              <w:top w:val="single" w:sz="4" w:color="000000"/>
              <w:left w:val="single" w:sz="4" w:color="000000"/>
              <w:bottom w:val="single" w:sz="4" w:color="000000"/>
              <w:right w:val="single" w:sz="4" w:color="000000"/>
            </w:tcBorders>
          </w:tcPr>
          <w:p>
            <w:pPr>
              <w:jc w:val="center"/>
            </w:pPr>
            <w:r>
              <w:t>65.000</w:t>
            </w:r>
          </w:p>
        </w:tc>
        <w:tc>
          <w:tcPr>
            <w:tcBorders>
              <w:top w:val="single" w:sz="4" w:color="000000"/>
              <w:left w:val="single" w:sz="4" w:color="000000"/>
              <w:bottom w:val="single" w:sz="4" w:color="000000"/>
              <w:right w:val="single" w:sz="4" w:color="000000"/>
            </w:tcBorders>
          </w:tcPr>
          <w:p>
            <w:pPr>
              <w:jc w:val="center"/>
            </w:pPr>
            <w:r>
              <w:t>135.395.000</w:t>
            </w:r>
          </w:p>
        </w:tc>
      </w:tr>
      <w:tr>
        <w:tc>
          <w:tcPr>
            <w:tcBorders>
              <w:top w:val="single" w:sz="4" w:color="000000"/>
              <w:left w:val="single" w:sz="4" w:color="000000"/>
              <w:bottom w:val="single" w:sz="4" w:color="000000"/>
              <w:right w:val="single" w:sz="4" w:color="000000"/>
            </w:tcBorders>
          </w:tcPr>
          <w:p>
            <w:pPr>
              <w:jc w:val="center"/>
            </w:pPr>
            <w:r>
              <w:t>3</w:t>
            </w:r>
          </w:p>
        </w:tc>
        <w:tc>
          <w:tcPr>
            <w:tcBorders>
              <w:top w:val="single" w:sz="4" w:color="000000"/>
              <w:left w:val="single" w:sz="4" w:color="000000"/>
              <w:bottom w:val="single" w:sz="4" w:color="000000"/>
              <w:right w:val="single" w:sz="4" w:color="000000"/>
            </w:tcBorders>
          </w:tcPr>
          <w:p>
            <w:pPr>
              <w:jc w:val="left"/>
            </w:pPr>
            <w:r>
              <w:t>Cám C3</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19.531</w:t>
            </w:r>
          </w:p>
        </w:tc>
        <w:tc>
          <w:tcPr>
            <w:tcBorders>
              <w:top w:val="single" w:sz="4" w:color="000000"/>
              <w:left w:val="single" w:sz="4" w:color="000000"/>
              <w:bottom w:val="single" w:sz="4" w:color="000000"/>
              <w:right w:val="single" w:sz="4" w:color="000000"/>
            </w:tcBorders>
          </w:tcPr>
          <w:p>
            <w:pPr>
              <w:jc w:val="center"/>
            </w:pPr>
            <w:r>
              <w:t>18.000</w:t>
            </w:r>
          </w:p>
        </w:tc>
        <w:tc>
          <w:tcPr>
            <w:tcBorders>
              <w:top w:val="single" w:sz="4" w:color="000000"/>
              <w:left w:val="single" w:sz="4" w:color="000000"/>
              <w:bottom w:val="single" w:sz="4" w:color="000000"/>
              <w:right w:val="single" w:sz="4" w:color="000000"/>
            </w:tcBorders>
          </w:tcPr>
          <w:p>
            <w:pPr>
              <w:jc w:val="center"/>
            </w:pPr>
            <w:r>
              <w:t>351.558.000</w:t>
            </w:r>
          </w:p>
        </w:tc>
      </w:tr>
      <w:tr>
        <w:tc>
          <w:tcPr>
            <w:tcBorders>
              <w:top w:val="single" w:sz="4" w:color="000000"/>
              <w:left w:val="single" w:sz="4" w:color="000000"/>
              <w:bottom w:val="single" w:sz="4" w:color="000000"/>
              <w:right w:val="single" w:sz="4" w:color="000000"/>
            </w:tcBorders>
          </w:tcPr>
          <w:p>
            <w:pPr>
              <w:jc w:val="center"/>
            </w:pPr>
            <w:r>
              <w:t>4</w:t>
            </w:r>
          </w:p>
        </w:tc>
        <w:tc>
          <w:tcPr>
            <w:tcBorders>
              <w:top w:val="single" w:sz="4" w:color="000000"/>
              <w:left w:val="single" w:sz="4" w:color="000000"/>
              <w:bottom w:val="single" w:sz="4" w:color="000000"/>
              <w:right w:val="single" w:sz="4" w:color="000000"/>
            </w:tcBorders>
          </w:tcPr>
          <w:p>
            <w:pPr>
              <w:jc w:val="left"/>
            </w:pPr>
            <w:r>
              <w:t>Cám C4</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18.750</w:t>
            </w:r>
          </w:p>
        </w:tc>
        <w:tc>
          <w:tcPr>
            <w:tcBorders>
              <w:top w:val="single" w:sz="4" w:color="000000"/>
              <w:left w:val="single" w:sz="4" w:color="000000"/>
              <w:bottom w:val="single" w:sz="4" w:color="000000"/>
              <w:right w:val="single" w:sz="4" w:color="000000"/>
            </w:tcBorders>
          </w:tcPr>
          <w:p>
            <w:pPr>
              <w:jc w:val="center"/>
            </w:pPr>
            <w:r>
              <w:t>16.000</w:t>
            </w:r>
          </w:p>
        </w:tc>
        <w:tc>
          <w:tcPr>
            <w:tcBorders>
              <w:top w:val="single" w:sz="4" w:color="000000"/>
              <w:left w:val="single" w:sz="4" w:color="000000"/>
              <w:bottom w:val="single" w:sz="4" w:color="000000"/>
              <w:right w:val="single" w:sz="4" w:color="000000"/>
            </w:tcBorders>
          </w:tcPr>
          <w:p>
            <w:pPr>
              <w:jc w:val="center"/>
            </w:pPr>
            <w:r>
              <w:t>300.000.000</w:t>
            </w:r>
          </w:p>
        </w:tc>
      </w:tr>
      <w:tr>
        <w:tc>
          <w:tcPr>
            <w:tcBorders>
              <w:top w:val="single" w:sz="4" w:color="000000"/>
              <w:left w:val="single" w:sz="4" w:color="000000"/>
              <w:bottom w:val="single" w:sz="4" w:color="000000"/>
              <w:right w:val="single" w:sz="4" w:color="000000"/>
            </w:tcBorders>
          </w:tcPr>
          <w:p>
            <w:pPr>
              <w:jc w:val="center"/>
            </w:pPr>
            <w:r>
              <w:t>5</w:t>
            </w:r>
          </w:p>
        </w:tc>
        <w:tc>
          <w:tcPr>
            <w:tcBorders>
              <w:top w:val="single" w:sz="4" w:color="000000"/>
              <w:left w:val="single" w:sz="4" w:color="000000"/>
              <w:bottom w:val="single" w:sz="4" w:color="000000"/>
              <w:right w:val="single" w:sz="4" w:color="000000"/>
            </w:tcBorders>
          </w:tcPr>
          <w:p>
            <w:pPr>
              <w:jc w:val="left"/>
            </w:pPr>
            <w:r>
              <w:t xml:space="preserve">Thuốc bảo vệ TV, khử trùng ao		</w:t>
            </w:r>
          </w:p>
        </w:tc>
        <w:tc>
          <w:tcPr>
            <w:tcBorders>
              <w:top w:val="single" w:sz="4" w:color="000000"/>
              <w:left w:val="single" w:sz="4" w:color="000000"/>
              <w:bottom w:val="single" w:sz="4" w:color="000000"/>
              <w:right w:val="single" w:sz="4" w:color="000000"/>
            </w:tcBorders>
          </w:tcPr>
          <w:p>
            <w:pPr>
              <w:jc w:val="center"/>
            </w:pPr>
            <w:r>
              <w:t xml:space="preserve">    Lần</w:t>
            </w:r>
          </w:p>
        </w:tc>
        <w:tc>
          <w:tcPr>
            <w:tcBorders>
              <w:top w:val="single" w:sz="4" w:color="000000"/>
              <w:left w:val="single" w:sz="4" w:color="000000"/>
              <w:bottom w:val="single" w:sz="4" w:color="000000"/>
              <w:right w:val="single" w:sz="4" w:color="000000"/>
            </w:tcBorders>
          </w:tcPr>
          <w:p>
            <w:pPr>
              <w:jc w:val="center"/>
            </w:pPr>
            <w:r>
              <w:t>2</w:t>
            </w:r>
          </w:p>
        </w:tc>
        <w:tc>
          <w:tcPr>
            <w:tcBorders>
              <w:top w:val="single" w:sz="4" w:color="000000"/>
              <w:left w:val="single" w:sz="4" w:color="000000"/>
              <w:bottom w:val="single" w:sz="4" w:color="000000"/>
              <w:right w:val="single" w:sz="4" w:color="000000"/>
            </w:tcBorders>
          </w:tcPr>
          <w:p>
            <w:pPr>
              <w:jc w:val="center"/>
            </w:pPr>
            <w:r>
              <w:t>20.000.000</w:t>
            </w:r>
          </w:p>
        </w:tc>
        <w:tc>
          <w:tcPr>
            <w:tcBorders>
              <w:top w:val="single" w:sz="4" w:color="000000"/>
              <w:left w:val="single" w:sz="4" w:color="000000"/>
              <w:bottom w:val="single" w:sz="4" w:color="000000"/>
              <w:right w:val="single" w:sz="4" w:color="000000"/>
            </w:tcBorders>
          </w:tcPr>
          <w:p>
            <w:pPr>
              <w:jc w:val="center"/>
            </w:pPr>
            <w:r>
              <w:t>40.000.000</w:t>
            </w:r>
          </w:p>
        </w:tc>
      </w:tr>
      <w:tr>
        <w:tc>
          <w:tcPr>
            <w:hMerge w:val="restart"/>
            <w:tcBorders>
              <w:top w:val="single" w:sz="4" w:color="000000"/>
              <w:left w:val="single" w:sz="4" w:color="000000"/>
              <w:bottom w:val="single" w:sz="4" w:color="000000"/>
              <w:right w:val="single" w:sz="4" w:color="000000"/>
            </w:tcBorders>
          </w:tcPr>
          <w:p>
            <w:pPr>
              <w:jc w:val="center"/>
            </w:pPr>
            <w:r>
              <w:rPr>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b w:val="on"/>
              </w:rPr>
              <w:t>19.200.000</w:t>
            </w:r>
          </w:p>
        </w:tc>
      </w:tr>
      <w:tr>
        <w:tc>
          <w:tcPr>
            <w:tcBorders>
              <w:top w:val="single" w:sz="4" w:color="000000"/>
              <w:left w:val="single" w:sz="4" w:color="000000"/>
              <w:bottom w:val="single" w:sz="4" w:color="000000"/>
              <w:right w:val="single" w:sz="4" w:color="000000"/>
            </w:tcBorders>
          </w:tcPr>
          <w:p>
            <w:pPr>
              <w:jc w:val="center"/>
            </w:pPr>
            <w:r>
              <w:t>1</w:t>
            </w:r>
          </w:p>
        </w:tc>
        <w:tc>
          <w:tcPr>
            <w:tcBorders>
              <w:top w:val="single" w:sz="4" w:color="000000"/>
              <w:left w:val="single" w:sz="4" w:color="000000"/>
              <w:bottom w:val="single" w:sz="4" w:color="000000"/>
              <w:right w:val="single" w:sz="4" w:color="000000"/>
            </w:tcBorders>
          </w:tcPr>
          <w:p>
            <w:pPr>
              <w:jc w:val="left"/>
            </w:pPr>
            <w:r>
              <w:t>Nhân công (Gia đình)</w:t>
            </w:r>
          </w:p>
        </w:tc>
        <w:tc>
          <w:tcPr>
            <w:tcBorders>
              <w:top w:val="single" w:sz="4" w:color="000000"/>
              <w:left w:val="single" w:sz="4" w:color="000000"/>
              <w:bottom w:val="single" w:sz="4" w:color="000000"/>
              <w:right w:val="single" w:sz="4" w:color="000000"/>
            </w:tcBorders>
          </w:tcPr>
          <w:p>
            <w:pPr>
              <w:jc w:val="center"/>
            </w:pPr>
            <w:r>
              <w:t xml:space="preserve">    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t>2</w:t>
            </w:r>
          </w:p>
        </w:tc>
        <w:tc>
          <w:tcPr>
            <w:tcBorders>
              <w:top w:val="single" w:sz="4" w:color="000000"/>
              <w:left w:val="single" w:sz="4" w:color="000000"/>
              <w:bottom w:val="single" w:sz="4" w:color="000000"/>
              <w:right w:val="single" w:sz="4" w:color="000000"/>
            </w:tcBorders>
          </w:tcPr>
          <w:p>
            <w:pPr>
              <w:jc w:val="left"/>
            </w:pPr>
            <w:r>
              <w:t>Điện, nước</w:t>
            </w:r>
          </w:p>
        </w:tc>
        <w:tc>
          <w:tcPr>
            <w:tcBorders>
              <w:top w:val="single" w:sz="4" w:color="000000"/>
              <w:left w:val="single" w:sz="4" w:color="000000"/>
              <w:bottom w:val="single" w:sz="4" w:color="000000"/>
              <w:right w:val="single" w:sz="4" w:color="000000"/>
            </w:tcBorders>
          </w:tcPr>
          <w:p>
            <w:pPr>
              <w:jc w:val="center"/>
            </w:pPr>
            <w:r>
              <w:t xml:space="preserve">    Tháng</w:t>
            </w:r>
          </w:p>
        </w:tc>
        <w:tc>
          <w:tcPr>
            <w:tcBorders>
              <w:top w:val="single" w:sz="4" w:color="000000"/>
              <w:left w:val="single" w:sz="4" w:color="000000"/>
              <w:bottom w:val="single" w:sz="4" w:color="000000"/>
              <w:right w:val="single" w:sz="4" w:color="000000"/>
            </w:tcBorders>
          </w:tcPr>
          <w:p>
            <w:pPr>
              <w:jc w:val="center"/>
            </w:pPr>
            <w:r>
              <w:t>12</w:t>
            </w:r>
          </w:p>
        </w:tc>
        <w:tc>
          <w:tcPr>
            <w:tcBorders>
              <w:top w:val="single" w:sz="4" w:color="000000"/>
              <w:left w:val="single" w:sz="4" w:color="000000"/>
              <w:bottom w:val="single" w:sz="4" w:color="000000"/>
              <w:right w:val="single" w:sz="4" w:color="000000"/>
            </w:tcBorders>
          </w:tcPr>
          <w:p>
            <w:pPr>
              <w:jc w:val="center"/>
            </w:pPr>
            <w:r>
              <w:t>600.000</w:t>
            </w:r>
          </w:p>
        </w:tc>
        <w:tc>
          <w:tcPr>
            <w:tcBorders>
              <w:top w:val="single" w:sz="4" w:color="000000"/>
              <w:left w:val="single" w:sz="4" w:color="000000"/>
              <w:bottom w:val="single" w:sz="4" w:color="000000"/>
              <w:right w:val="single" w:sz="4" w:color="000000"/>
            </w:tcBorders>
          </w:tcPr>
          <w:p>
            <w:pPr>
              <w:jc w:val="center"/>
            </w:pPr>
            <w:r>
              <w:t>7.200.000</w:t>
            </w:r>
          </w:p>
        </w:tc>
      </w:tr>
      <w:tr>
        <w:tc>
          <w:tcPr>
            <w:tcBorders>
              <w:top w:val="single" w:sz="4" w:color="000000"/>
              <w:left w:val="single" w:sz="4" w:color="000000"/>
              <w:bottom w:val="single" w:sz="4" w:color="000000"/>
              <w:right w:val="single" w:sz="4" w:color="000000"/>
            </w:tcBorders>
          </w:tcPr>
          <w:p>
            <w:pPr>
              <w:jc w:val="center"/>
            </w:pPr>
            <w:r>
              <w:t>3</w:t>
            </w:r>
          </w:p>
        </w:tc>
        <w:tc>
          <w:tcPr>
            <w:tcBorders>
              <w:top w:val="single" w:sz="4" w:color="000000"/>
              <w:left w:val="single" w:sz="4" w:color="000000"/>
              <w:bottom w:val="single" w:sz="4" w:color="000000"/>
              <w:right w:val="single" w:sz="4" w:color="000000"/>
            </w:tcBorders>
          </w:tcPr>
          <w:p>
            <w:pPr>
              <w:jc w:val="left"/>
            </w:pPr>
            <w:r>
              <w:t>Chi phí khác</w:t>
            </w:r>
          </w:p>
        </w:tc>
        <w:tc>
          <w:tcPr>
            <w:tcBorders>
              <w:top w:val="single" w:sz="4" w:color="000000"/>
              <w:left w:val="single" w:sz="4" w:color="000000"/>
              <w:bottom w:val="single" w:sz="4" w:color="000000"/>
              <w:right w:val="single" w:sz="4" w:color="000000"/>
            </w:tcBorders>
          </w:tcPr>
          <w:p>
            <w:pPr>
              <w:jc w:val="center"/>
            </w:pPr>
            <w:r>
              <w:t xml:space="preserve">    Tháng</w:t>
            </w:r>
          </w:p>
        </w:tc>
        <w:tc>
          <w:tcPr>
            <w:tcBorders>
              <w:top w:val="single" w:sz="4" w:color="000000"/>
              <w:left w:val="single" w:sz="4" w:color="000000"/>
              <w:bottom w:val="single" w:sz="4" w:color="000000"/>
              <w:right w:val="single" w:sz="4" w:color="000000"/>
            </w:tcBorders>
          </w:tcPr>
          <w:p>
            <w:pPr>
              <w:jc w:val="center"/>
            </w:pPr>
            <w:r>
              <w:t>12</w:t>
            </w:r>
          </w:p>
        </w:tc>
        <w:tc>
          <w:tcPr>
            <w:tcBorders>
              <w:top w:val="single" w:sz="4" w:color="000000"/>
              <w:left w:val="single" w:sz="4" w:color="000000"/>
              <w:bottom w:val="single" w:sz="4" w:color="000000"/>
              <w:right w:val="single" w:sz="4" w:color="000000"/>
            </w:tcBorders>
          </w:tcPr>
          <w:p>
            <w:pPr>
              <w:jc w:val="center"/>
            </w:pPr>
            <w:r>
              <w:t>1.000.000</w:t>
            </w:r>
          </w:p>
        </w:tc>
        <w:tc>
          <w:tcPr>
            <w:tcBorders>
              <w:top w:val="single" w:sz="4" w:color="000000"/>
              <w:left w:val="single" w:sz="4" w:color="000000"/>
              <w:bottom w:val="single" w:sz="4" w:color="000000"/>
              <w:right w:val="single" w:sz="4" w:color="000000"/>
            </w:tcBorders>
          </w:tcPr>
          <w:p>
            <w:pPr>
              <w:jc w:val="center"/>
            </w:pPr>
            <w:r>
              <w:t>12.000.000</w:t>
            </w:r>
          </w:p>
        </w:tc>
      </w:tr>
      <w:tr>
        <w:tc>
          <w:tcPr>
            <w:hMerge w:val="restart"/>
            <w:tcBorders>
              <w:top w:val="single" w:sz="4" w:color="000000"/>
              <w:left w:val="single" w:sz="4" w:color="000000"/>
              <w:bottom w:val="single" w:sz="4" w:color="000000"/>
              <w:right w:val="single" w:sz="4" w:color="000000"/>
            </w:tcBorders>
          </w:tcPr>
          <w:p>
            <w:pPr>
              <w:jc w:val="center"/>
            </w:pPr>
            <w:r>
              <w:rPr>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b w:val="on"/>
              </w:rPr>
              <w:t>47.400.000</w:t>
            </w:r>
          </w:p>
        </w:tc>
      </w:tr>
      <w:tr>
        <w:tc>
          <w:tcPr>
            <w:tcBorders>
              <w:top w:val="single" w:sz="4" w:color="000000"/>
              <w:left w:val="single" w:sz="4" w:color="000000"/>
              <w:bottom w:val="single" w:sz="4" w:color="000000"/>
              <w:right w:val="single" w:sz="4" w:color="000000"/>
            </w:tcBorders>
          </w:tcPr>
          <w:p>
            <w:pPr>
              <w:jc w:val="center"/>
            </w:pPr>
            <w:r>
              <w:t>1</w:t>
            </w:r>
          </w:p>
        </w:tc>
        <w:tc>
          <w:tcPr>
            <w:tcBorders>
              <w:top w:val="single" w:sz="4" w:color="000000"/>
              <w:left w:val="single" w:sz="4" w:color="000000"/>
              <w:bottom w:val="single" w:sz="4" w:color="000000"/>
              <w:right w:val="single" w:sz="4" w:color="000000"/>
            </w:tcBorders>
          </w:tcPr>
          <w:p>
            <w:pPr>
              <w:jc w:val="left"/>
            </w:pPr>
            <w:r>
              <w:t>Lãi tiền vay</w:t>
            </w:r>
          </w:p>
        </w:tc>
        <w:tc>
          <w:tcPr>
            <w:tcBorders>
              <w:top w:val="single" w:sz="4" w:color="000000"/>
              <w:left w:val="single" w:sz="4" w:color="000000"/>
              <w:bottom w:val="single" w:sz="4" w:color="000000"/>
              <w:right w:val="single" w:sz="4" w:color="000000"/>
            </w:tcBorders>
          </w:tcPr>
          <w:p>
            <w:pPr>
              <w:jc w:val="center"/>
            </w:pPr>
            <w:r>
              <w:t xml:space="preserve">    Tháng</w:t>
            </w:r>
          </w:p>
        </w:tc>
        <w:tc>
          <w:tcPr>
            <w:tcBorders>
              <w:top w:val="single" w:sz="4" w:color="000000"/>
              <w:left w:val="single" w:sz="4" w:color="000000"/>
              <w:bottom w:val="single" w:sz="4" w:color="000000"/>
              <w:right w:val="single" w:sz="4" w:color="000000"/>
            </w:tcBorders>
          </w:tcPr>
          <w:p>
            <w:pPr>
              <w:jc w:val="center"/>
            </w:pPr>
            <w:r>
              <w:t>12</w:t>
            </w:r>
          </w:p>
        </w:tc>
        <w:tc>
          <w:tcPr>
            <w:tcBorders>
              <w:top w:val="single" w:sz="4" w:color="000000"/>
              <w:left w:val="single" w:sz="4" w:color="000000"/>
              <w:bottom w:val="single" w:sz="4" w:color="000000"/>
              <w:right w:val="single" w:sz="4" w:color="000000"/>
            </w:tcBorders>
          </w:tcPr>
          <w:p>
            <w:pPr>
              <w:jc w:val="center"/>
            </w:pPr>
            <w:r>
              <w:t>3.950.000</w:t>
            </w:r>
          </w:p>
        </w:tc>
        <w:tc>
          <w:tcPr>
            <w:tcBorders>
              <w:top w:val="single" w:sz="4" w:color="000000"/>
              <w:left w:val="single" w:sz="4" w:color="000000"/>
              <w:bottom w:val="single" w:sz="4" w:color="000000"/>
              <w:right w:val="single" w:sz="4" w:color="000000"/>
            </w:tcBorders>
          </w:tcPr>
          <w:p>
            <w:pPr>
              <w:jc w:val="center"/>
            </w:pPr>
            <w:r>
              <w:t>47.400.000</w:t>
            </w:r>
          </w:p>
        </w:tc>
      </w:tr>
      <w:tr>
        <w:tc>
          <w:tcPr>
            <w:hMerge w:val="restart"/>
            <w:tcBorders>
              <w:top w:val="single" w:sz="4" w:color="000000"/>
              <w:left w:val="single" w:sz="4" w:color="000000"/>
              <w:bottom w:val="single" w:sz="4" w:color="000000"/>
              <w:right w:val="single" w:sz="4" w:color="000000"/>
            </w:tcBorders>
          </w:tcPr>
          <w:p>
            <w:pPr>
              <w:jc w:val="center"/>
            </w:pPr>
            <w:r>
              <w:rPr>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t>Nội dung</w:t>
            </w:r>
          </w:p>
        </w:tc>
        <w:tc>
          <w:tcPr>
            <w:tcBorders>
              <w:top w:val="single" w:sz="4" w:color="000000"/>
              <w:left w:val="single" w:sz="4" w:color="000000"/>
              <w:bottom w:val="single" w:sz="4" w:color="000000"/>
              <w:right w:val="single" w:sz="4" w:color="000000"/>
            </w:tcBorders>
          </w:tcPr>
          <w:p>
            <w:pPr>
              <w:jc w:val="center"/>
            </w:pPr>
            <w:r>
              <w:t>Đơn vị</w:t>
            </w:r>
          </w:p>
        </w:tc>
        <w:tc>
          <w:tcPr>
            <w:tcBorders>
              <w:top w:val="single" w:sz="4" w:color="000000"/>
              <w:left w:val="single" w:sz="4" w:color="000000"/>
              <w:bottom w:val="single" w:sz="4" w:color="000000"/>
              <w:right w:val="single" w:sz="4" w:color="000000"/>
            </w:tcBorders>
          </w:tcPr>
          <w:p>
            <w:pPr>
              <w:jc w:val="center"/>
            </w:pPr>
            <w:r>
              <w:t>Số lượng</w:t>
            </w:r>
          </w:p>
        </w:tc>
        <w:tc>
          <w:tcPr>
            <w:tcBorders>
              <w:top w:val="single" w:sz="4" w:color="000000"/>
              <w:left w:val="single" w:sz="4" w:color="000000"/>
              <w:bottom w:val="single" w:sz="4" w:color="000000"/>
              <w:right w:val="single" w:sz="4" w:color="000000"/>
            </w:tcBorders>
          </w:tcPr>
          <w:p>
            <w:pPr>
              <w:jc w:val="center"/>
            </w:pPr>
            <w:r>
              <w:t>Đơn giá</w:t>
            </w:r>
          </w:p>
        </w:tc>
        <w:tc>
          <w:tcPr>
            <w:tcBorders>
              <w:top w:val="single" w:sz="4" w:color="000000"/>
              <w:left w:val="single" w:sz="4" w:color="000000"/>
              <w:bottom w:val="single" w:sz="4" w:color="000000"/>
              <w:right w:val="single" w:sz="4" w:color="000000"/>
            </w:tcBorders>
          </w:tcPr>
          <w:p>
            <w:pPr>
              <w:jc w:val="center"/>
            </w:pPr>
            <w:r>
              <w:t>Thành tiền</w:t>
            </w:r>
          </w:p>
        </w:tc>
      </w:tr>
      <w:tr>
        <w:tc>
          <w:tcPr>
            <w:tcBorders>
              <w:top w:val="single" w:sz="4" w:color="000000"/>
              <w:left w:val="single" w:sz="4" w:color="000000"/>
              <w:bottom w:val="single" w:sz="4" w:color="000000"/>
              <w:right w:val="single" w:sz="4" w:color="000000"/>
            </w:tcBorders>
          </w:tcPr>
          <w:p>
            <w:pPr>
              <w:jc w:val="center"/>
            </w:pPr>
            <w:r>
              <w:t>Cá trắm (4 - 6 kg)</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12.990</w:t>
            </w:r>
          </w:p>
        </w:tc>
        <w:tc>
          <w:tcPr>
            <w:tcBorders>
              <w:top w:val="single" w:sz="4" w:color="000000"/>
              <w:left w:val="single" w:sz="4" w:color="000000"/>
              <w:bottom w:val="single" w:sz="4" w:color="000000"/>
              <w:right w:val="single" w:sz="4" w:color="000000"/>
            </w:tcBorders>
          </w:tcPr>
          <w:p>
            <w:pPr>
              <w:jc w:val="center"/>
            </w:pPr>
            <w:r>
              <w:t>48.000</w:t>
            </w:r>
          </w:p>
        </w:tc>
        <w:tc>
          <w:tcPr>
            <w:tcBorders>
              <w:top w:val="single" w:sz="4" w:color="000000"/>
              <w:left w:val="single" w:sz="4" w:color="000000"/>
              <w:bottom w:val="single" w:sz="4" w:color="000000"/>
              <w:right w:val="single" w:sz="4" w:color="000000"/>
            </w:tcBorders>
          </w:tcPr>
          <w:p>
            <w:pPr>
              <w:jc w:val="center"/>
            </w:pPr>
            <w:r>
              <w:t>623.520.000</w:t>
            </w:r>
          </w:p>
        </w:tc>
      </w:tr>
      <w:tr>
        <w:tc>
          <w:tcPr>
            <w:tcBorders>
              <w:top w:val="single" w:sz="4" w:color="000000"/>
              <w:left w:val="single" w:sz="4" w:color="000000"/>
              <w:bottom w:val="single" w:sz="4" w:color="000000"/>
              <w:right w:val="single" w:sz="4" w:color="000000"/>
            </w:tcBorders>
          </w:tcPr>
          <w:p>
            <w:pPr>
              <w:jc w:val="center"/>
            </w:pPr>
            <w:r>
              <w:t>Cá chép (2 - 4 kg)</w:t>
            </w:r>
          </w:p>
        </w:tc>
        <w:tc>
          <w:tcPr>
            <w:tcBorders>
              <w:top w:val="single" w:sz="4" w:color="000000"/>
              <w:left w:val="single" w:sz="4" w:color="000000"/>
              <w:bottom w:val="single" w:sz="4" w:color="000000"/>
              <w:right w:val="single" w:sz="4" w:color="000000"/>
            </w:tcBorders>
          </w:tcPr>
          <w:p>
            <w:pPr>
              <w:jc w:val="center"/>
            </w:pPr>
            <w:r>
              <w:t xml:space="preserve">    Kg</w:t>
            </w:r>
          </w:p>
        </w:tc>
        <w:tc>
          <w:tcPr>
            <w:tcBorders>
              <w:top w:val="single" w:sz="4" w:color="000000"/>
              <w:left w:val="single" w:sz="4" w:color="000000"/>
              <w:bottom w:val="single" w:sz="4" w:color="000000"/>
              <w:right w:val="single" w:sz="4" w:color="000000"/>
            </w:tcBorders>
          </w:tcPr>
          <w:p>
            <w:pPr>
              <w:jc w:val="center"/>
            </w:pPr>
            <w:r>
              <w:t>12.480</w:t>
            </w:r>
          </w:p>
        </w:tc>
        <w:tc>
          <w:tcPr>
            <w:tcBorders>
              <w:top w:val="single" w:sz="4" w:color="000000"/>
              <w:left w:val="single" w:sz="4" w:color="000000"/>
              <w:bottom w:val="single" w:sz="4" w:color="000000"/>
              <w:right w:val="single" w:sz="4" w:color="000000"/>
            </w:tcBorders>
          </w:tcPr>
          <w:p>
            <w:pPr>
              <w:jc w:val="center"/>
            </w:pPr>
            <w:r>
              <w:t>45.000</w:t>
            </w:r>
          </w:p>
        </w:tc>
        <w:tc>
          <w:tcPr>
            <w:tcBorders>
              <w:top w:val="single" w:sz="4" w:color="000000"/>
              <w:left w:val="single" w:sz="4" w:color="000000"/>
              <w:bottom w:val="single" w:sz="4" w:color="000000"/>
              <w:right w:val="single" w:sz="4" w:color="000000"/>
            </w:tcBorders>
          </w:tcPr>
          <w:p>
            <w:pPr>
              <w:jc w:val="center"/>
            </w:pPr>
            <w:r>
              <w:t>561.600.000</w:t>
            </w:r>
          </w:p>
        </w:tc>
      </w:tr>
      <w:tr>
        <w:tc>
          <w:tcPr>
            <w:hMerge w:val="restart"/>
            <w:tcBorders>
              <w:top w:val="single" w:sz="4" w:color="000000"/>
              <w:left w:val="single" w:sz="4" w:color="000000"/>
              <w:bottom w:val="single" w:sz="4" w:color="000000"/>
              <w:right w:val="single" w:sz="4" w:color="000000"/>
            </w:tcBorders>
          </w:tcPr>
          <w:p>
            <w:pPr>
              <w:jc w:val="center"/>
            </w:pPr>
            <w:r>
              <w:rPr>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