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0346786993</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TRẦN VĂN HIỆP</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17/05/1993</w:t>
      </w:r>
    </w:p>
    <w:p w:rsidR="005A6481" w:rsidRDefault="005A6481" w:rsidP="00472083">
      <w:pPr>
        <w:rPr>
          <w:rFonts w:ascii="Times New Roman" w:hAnsi="Times New Roman"/>
          <w:sz w:val="28"/>
        </w:rPr>
      </w:pPr>
      <w:r>
        <w:rPr>
          <w:rFonts w:ascii="Times New Roman" w:hAnsi="Times New Roman"/>
          <w:sz w:val="28"/>
        </w:rPr>
        <w:t>Địa chỉ thường trú: TDP An Lạc, Chí Linh, Hải Dương.</w:t>
      </w:r>
    </w:p>
    <w:p w:rsidR="005A6481" w:rsidRDefault="005A6481" w:rsidP="00472083">
      <w:pPr>
        <w:rPr>
          <w:rFonts w:ascii="Times New Roman" w:hAnsi="Times New Roman"/>
          <w:sz w:val="28"/>
        </w:rPr>
      </w:pPr>
      <w:r>
        <w:rPr>
          <w:rFonts w:ascii="Times New Roman" w:hAnsi="Times New Roman"/>
          <w:sz w:val="28"/>
        </w:rPr>
        <w:t>Điện thoại liên hệ: 0346786993.</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030093001985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11/04/2024;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ĐÀO THỊ MAI</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03/10/1998</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030198001981; Cấp ngày 16/05/2024;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Chí Linh, Hải Dương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500.000.000 đồng (Bằng chữ: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983.178.000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2.083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156.225.000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2.083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135.395.000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19.531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351.558.000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18.750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 xml:space="preserve">Thuốc bảo vệ TV, khử trùng ao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19.200.000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47.400.000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47.400.000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1.049.778.000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1.002.378.000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502.378.000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50.1%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500.000.000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49.9%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(4 - 6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12.990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623.520.000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(2 - 4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12.480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561.600.000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1.185.120.000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1.185.120.000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1.049.778.000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135.342.000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135.342.000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364.658.000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AA 08013753</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Do Chi nhánh văn phòng đăng ký đất đai Chí Linh cấp ngày 07/07/2026</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Trần Văn Hiệp và bà Đào Thị Mai</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TRẦN VĂN HIỆP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