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0901534744</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NGUYỄN VĂN HOÀN</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18/05/1983</w:t>
      </w:r>
    </w:p>
    <w:p w:rsidR="005A6481" w:rsidRDefault="005A6481" w:rsidP="00472083">
      <w:pPr>
        <w:rPr>
          <w:rFonts w:ascii="Times New Roman" w:hAnsi="Times New Roman"/>
          <w:sz w:val="28"/>
        </w:rPr>
      </w:pPr>
      <w:r>
        <w:rPr>
          <w:rFonts w:ascii="Times New Roman" w:hAnsi="Times New Roman"/>
          <w:sz w:val="28"/>
        </w:rPr>
        <w:t>Địa chỉ thường trú: KDC Đại, phường Lê Đại Hành, thành phố Hải Phòng..</w:t>
      </w:r>
    </w:p>
    <w:p w:rsidR="005A6481" w:rsidRDefault="005A6481" w:rsidP="00472083">
      <w:pPr>
        <w:rPr>
          <w:rFonts w:ascii="Times New Roman" w:hAnsi="Times New Roman"/>
          <w:sz w:val="28"/>
        </w:rPr>
      </w:pPr>
      <w:r>
        <w:rPr>
          <w:rFonts w:ascii="Times New Roman" w:hAnsi="Times New Roman"/>
          <w:sz w:val="28"/>
        </w:rPr>
        <w:t>Điện thoại liên hệ: 0901534744.</w:t>
      </w:r>
    </w:p>
    <w:p w:rsidR="007F3FB9"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030083006885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22/09/2021; </w:t>
      </w:r>
    </w:p>
    <w:p w:rsidR="00ED1C5B" w:rsidRDefault="00ED1C5B" w:rsidP="00472083">
      <w:pPr>
        <w:rPr>
          <w:rFonts w:ascii="Times New Roman" w:hAnsi="Times New Roman"/>
          <w:sz w:val="28"/>
        </w:rPr>
      </w:pPr>
      <w:r>
        <w:rPr>
          <w:rFonts w:ascii="Times New Roman" w:hAnsi="Times New Roman"/>
          <w:sz w:val="28"/>
        </w:rPr>
        <w:t>Nơi cấp: Cục cảnh sát QLHC về TTXH.</w:t>
      </w:r>
    </w:p>
    <w:p w:rsidR="00321E12" w:rsidRDefault="002A272C" w:rsidP="00472083">
      <w:pPr>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C6195F">
        <w:rPr>
          <w:rFonts w:ascii="Times New Roman" w:hAnsi="Times New Roman"/>
          <w:b/>
          <w:sz w:val="28"/>
        </w:rPr>
        <w:t>MẠC THỊ TRANG</w:t>
      </w:r>
      <w:r w:rsidR="00321E12">
        <w:rPr>
          <w:rFonts w:ascii="Times New Roman" w:hAnsi="Times New Roman"/>
          <w:sz w:val="28"/>
        </w:rPr>
        <w:t xml:space="preserve">                </w:t>
      </w:r>
      <w:r w:rsidR="000A3E97">
        <w:rPr>
          <w:rFonts w:ascii="Times New Roman" w:hAnsi="Times New Roman"/>
          <w:sz w:val="28"/>
        </w:rPr>
        <w:t xml:space="preserve">       </w:t>
      </w:r>
      <w:r w:rsidR="00100C51">
        <w:rPr>
          <w:rFonts w:ascii="Times New Roman" w:hAnsi="Times New Roman"/>
          <w:sz w:val="28"/>
        </w:rPr>
        <w:t>Sinh ngày</w:t>
      </w:r>
      <w:bookmarkStart w:id="0" w:name="_GoBack"/>
      <w:bookmarkEnd w:id="0"/>
      <w:r w:rsidR="00321E12">
        <w:rPr>
          <w:rFonts w:ascii="Times New Roman" w:hAnsi="Times New Roman"/>
          <w:sz w:val="28"/>
        </w:rPr>
        <w:t>: 04/07/1983</w:t>
      </w:r>
    </w:p>
    <w:p w:rsidR="007F3FB9"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030183012998; Cấp ngày 10/08/2021; </w:t>
      </w:r>
    </w:p>
    <w:p w:rsidR="00E60228" w:rsidRDefault="00E60228" w:rsidP="00472083">
      <w:pPr>
        <w:rPr>
          <w:rFonts w:ascii="Times New Roman" w:hAnsi="Times New Roman"/>
          <w:sz w:val="28"/>
        </w:rPr>
      </w:pPr>
      <w:r>
        <w:rPr>
          <w:rFonts w:ascii="Times New Roman" w:hAnsi="Times New Roman"/>
          <w:sz w:val="28"/>
        </w:rPr>
        <w:t>Nơi cấp: Cục cảnh sát QLHC về TTXH</w:t>
      </w:r>
    </w:p>
    <w:p w:rsidR="00321E12" w:rsidRDefault="00927E73" w:rsidP="00472083">
      <w:pPr>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KDC Đại, phường Lê Đại Hành, thành phố Hải Phòng.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rô phi, cá trắm.</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KDC Đại,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 vốn tự có của gia đình chưa đáp ứng đủ vốn chăn nuôi. Vì vậy gia đình chúng tôi lập phương án đề nghị QTD Thái Học cho chúng tôi vay số tiền là:  100.000.000 đồng (Bằng chữ: Một trăm triệu đồng chẵn)</w:t>
      </w:r>
    </w:p>
    <w:p w:rsidR="008F73F7" w:rsidRDefault="008F73F7" w:rsidP="00383FEB">
      <w:pPr>
        <w:rPr>
          <w:rFonts w:ascii="Times New Roman" w:hAnsi="Times New Roman"/>
          <w:sz w:val="28"/>
        </w:rPr>
      </w:pPr>
      <w:r w:rsidRPr="008F73F7">
        <w:rPr>
          <w:rFonts w:ascii="Times New Roman" w:hAnsi="Times New Roman"/>
          <w:b/>
          <w:sz w:val="28"/>
        </w:rPr>
        <w:t>2. Thời gian sử dụng vốn vay:</w:t>
      </w:r>
      <w:r w:rsidR="00383FEB">
        <w:rPr>
          <w:rFonts w:ascii="Times New Roman" w:hAnsi="Times New Roman"/>
          <w:b/>
          <w:sz w:val="28"/>
        </w:rPr>
        <w:t xml:space="preserve"> </w:t>
      </w:r>
      <w:r w:rsidR="00383FEB">
        <w:rPr>
          <w:rFonts w:ascii="Times New Roman" w:hAnsi="Times New Roman"/>
          <w:sz w:val="28"/>
        </w:rPr>
        <w:t xml:space="preserve">          12</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STT</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 (đồng)</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260.500.000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rô phi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50.000.000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 trắm giống (0,4 - 0,6 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65.000.000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Cám Cargill 7595 - NB</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2.500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11.000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27.500.000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 xml:space="preserve">Cám Cargill 7595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14.000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Vôi khử trùng ao</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Lần</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20.000.000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30.000.000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Nhân công gia đình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Người</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Điện, nước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1.500.000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Chi phí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Tháng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94.800.000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8"/>
              </w:rPr>
              <w:t>Lãi tiền vay</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 xml:space="preserve">Tháng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12</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7.900.000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94.800.000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385.300.000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290.500.000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190.500.000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65.6%</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100.000.000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34.4%</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jc w:val="center"/>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Thành tiền</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rô phi thịt (1,1 - 1,3kg)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1.800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45.000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81.000.000</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Cá trắm thịt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Kg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8.000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46.000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rPr>
              <w:t>368.000.000</w:t>
            </w:r>
          </w:p>
        </w:tc>
      </w:tr>
      <w:tr>
        <w:tc>
          <w:tcPr>
            <w:hMerge w:val="restart"/>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8"/>
                <w:b w:val="on"/>
              </w:rPr>
              <w:t>449.000.000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449.000.000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385.300.000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63.700.000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63.700.000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36.300.000    </w:t>
      </w:r>
      <w:r w:rsidR="0083348D">
        <w:rPr>
          <w:rFonts w:ascii="Times New Roman" w:hAnsi="Times New Roman"/>
          <w:sz w:val="28"/>
        </w:rPr>
        <w:t xml:space="preserve">   </w:t>
      </w:r>
      <w:r w:rsidR="000729FE">
        <w:rPr>
          <w:rFonts w:ascii="Times New Roman" w:hAnsi="Times New Roman"/>
          <w:sz w:val="28"/>
        </w:rPr>
        <w:t xml:space="preserve">   </w:t>
      </w:r>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lastRenderedPageBreak/>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AM 785588</w:t>
      </w:r>
    </w:p>
    <w:p w:rsidR="00CE0202" w:rsidRDefault="00253382" w:rsidP="00C63605">
      <w:pPr>
        <w:rPr>
          <w:rFonts w:ascii="Times New Roman" w:hAnsi="Times New Roman"/>
          <w:sz w:val="28"/>
        </w:rPr>
      </w:pPr>
      <w:r>
        <w:rPr>
          <w:rFonts w:ascii="Times New Roman" w:hAnsi="Times New Roman"/>
          <w:sz w:val="28"/>
        </w:rPr>
        <w:tab/>
        <w:t>Số vào sổ cấp giấy chứng nhận quyền sử dụng đất: H01839</w:t>
      </w:r>
    </w:p>
    <w:p w:rsidR="00253382" w:rsidRDefault="00253382" w:rsidP="00C63605">
      <w:pPr>
        <w:rPr>
          <w:rFonts w:ascii="Times New Roman" w:hAnsi="Times New Roman"/>
          <w:sz w:val="28"/>
        </w:rPr>
      </w:pPr>
      <w:r>
        <w:rPr>
          <w:rFonts w:ascii="Times New Roman" w:hAnsi="Times New Roman"/>
          <w:sz w:val="28"/>
        </w:rPr>
        <w:tab/>
        <w:t>Do UBND huyện Chí Linh, tỉnh Hải Dương cấp ngày 12/05/2009</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Nguyễn Văn Hoàn và bà Mạc Thị Trang</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NGUYỄN VĂN HOÀN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04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0C51"/>
    <w:rsid w:val="00106A1C"/>
    <w:rsid w:val="00112F65"/>
    <w:rsid w:val="00175EE8"/>
    <w:rsid w:val="001B20F5"/>
    <w:rsid w:val="001F0FBC"/>
    <w:rsid w:val="001F2C89"/>
    <w:rsid w:val="00231CF2"/>
    <w:rsid w:val="002359DF"/>
    <w:rsid w:val="00236EB9"/>
    <w:rsid w:val="00253382"/>
    <w:rsid w:val="002673FB"/>
    <w:rsid w:val="002745A3"/>
    <w:rsid w:val="002955E4"/>
    <w:rsid w:val="002A272C"/>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17C80"/>
    <w:rsid w:val="00670CB8"/>
    <w:rsid w:val="006A6091"/>
    <w:rsid w:val="00710F87"/>
    <w:rsid w:val="0073151E"/>
    <w:rsid w:val="007B12A9"/>
    <w:rsid w:val="007F3FB9"/>
    <w:rsid w:val="00802A31"/>
    <w:rsid w:val="00825197"/>
    <w:rsid w:val="00831329"/>
    <w:rsid w:val="0083348D"/>
    <w:rsid w:val="00883ED1"/>
    <w:rsid w:val="008C59F3"/>
    <w:rsid w:val="008D4345"/>
    <w:rsid w:val="008E4ED5"/>
    <w:rsid w:val="008F73F7"/>
    <w:rsid w:val="00927E73"/>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00393"/>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CEBDC"/>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1907</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2026-08-04T01:30:00Z</dcterms:modified>
  <cp:revision>108</cp:revision>
</cp:coreProperties>
</file>