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NGÔ THỊ THOA</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DƯƠNG VĂN CHÍN</w:t>
      </w:r>
      <w:r w:rsidR="009911BA">
        <w:rPr>
          <w:rFonts w:ascii="Times New Roman" w:hAnsi="Times New Roman"/>
          <w:sz w:val="26"/>
        </w:rPr>
        <w:t xml:space="preserve">                   </w:t>
      </w:r>
      <w:bookmarkStart w:id="0" w:name="_GoBack"/>
      <w:bookmarkEnd w:id="0"/>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Pr="001F18EB">
        <w:rPr>
          <w:rFonts w:ascii="Times New Roman" w:hAnsi="Times New Roman"/>
          <w:sz w:val="26"/>
        </w:rPr>
        <w:t xml:space="preserve">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gà nội</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78,260,870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90,000,000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59,300,000          đồ</w:t>
      </w:r>
      <w:r w:rsidR="00860B75">
        <w:rPr>
          <w:rFonts w:ascii="Times New Roman" w:hAnsi="Times New Roman"/>
          <w:sz w:val="26"/>
        </w:rPr>
        <w:t xml:space="preserve">ng       </w:t>
      </w:r>
      <w:r>
        <w:rPr>
          <w:rFonts w:ascii="Times New Roman" w:hAnsi="Times New Roman"/>
          <w:sz w:val="26"/>
        </w:rPr>
        <w:t>6.9%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gà nội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90,000,000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370,000,000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38.3</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4FDD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2026-08-07T01:43:00Z</dcterms:modified>
  <cp:revision>98</cp:revision>
</cp:coreProperties>
</file>