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547EF7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10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NGÔ THỊ THOA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bookmarkStart w:id="0" w:name="_GoBack"/>
      <w:bookmarkEnd w:id="0"/>
      <w:r>
        <w:rPr>
          <w:rFonts w:ascii="Times New Roman" w:hAnsi="Times New Roman"/>
          <w:sz w:val="28"/>
        </w:rPr>
        <w:t>: 06/04/1962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030162020408;  Ngày cấp: 22/12/2021;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Lạc Sơn, phường Chu Văn An,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990,000,000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900,000,000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900449  vào sổ cấp số:  Vào sổ cấp Giấy chứng nhận Quyền sử dụng đất số: 1527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bà Ngô Thị Thoa và ông Dương Văn Chín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229              - Tờ bản đồ: 10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99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Chín mươi chín)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99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ở: 99m²;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Ghi chú: Không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2E52E45B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2026-08-02T15:34:00Z</dcterms:modified>
  <cp:revision>24</cp:revision>
</cp:coreProperties>
</file>