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NGÔ THỊ THOA </w:t>
      </w:r>
      <w:r w:rsidRPr="00441186">
        <w:rPr>
          <w:sz w:val="26"/>
        </w:rPr>
        <w:t>Số thẻ TV:</w:t>
      </w:r>
      <w:r w:rsidR="00A81CAF" w:rsidRPr="00441186">
        <w:rPr>
          <w:sz w:val="26"/>
        </w:rPr>
        <w:t xml:space="preserve"> 01001471.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030162020408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Sơn, phường Chu Văn An, thành phố Hải Phòng.</w:t>
      </w:r>
    </w:p>
    <w:p w:rsidR="0043739C" w:rsidRPr="00441186" w:rsidRDefault="00D96BE5" w:rsidP="0043739C">
      <w:pPr>
        <w:spacing w:after="120"/>
        <w:rPr>
          <w:sz w:val="26"/>
          <w:szCs w:val="16"/>
        </w:rPr>
      </w:pPr>
      <w:r w:rsidRPr="00441186">
        <w:rPr>
          <w:sz w:val="26"/>
        </w:rPr>
        <w:t>Số điện thoại liên lạc: 0343042886.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CHÍN</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030055002171</w:t>
      </w:r>
      <w:r w:rsidR="008F6421" w:rsidRPr="00441186">
        <w:rPr>
          <w:sz w:val="26"/>
        </w:rPr>
        <w:t xml:space="preserve"> </w:t>
      </w:r>
      <w:r w:rsidR="0043739C" w:rsidRPr="00441186">
        <w:rPr>
          <w:sz w:val="26"/>
        </w:rPr>
        <w:t>Ngày cấp</w:t>
      </w:r>
      <w:r w:rsidR="00B47C5F" w:rsidRPr="00441186">
        <w:rPr>
          <w:sz w:val="26"/>
          <w:szCs w:val="16"/>
        </w:rPr>
        <w:t xml:space="preserve">: 24/06/2022;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Sơn,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460.000.000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Bốn trăm sáu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gà nội.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229; Tờ bản đồ số: 10.</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99 m</w:t>
      </w:r>
      <w:r w:rsidR="00487458" w:rsidRPr="00441186">
        <w:rPr>
          <w:sz w:val="26"/>
          <w:szCs w:val="26"/>
          <w:vertAlign w:val="superscript"/>
        </w:rPr>
        <w:t>2</w:t>
      </w:r>
      <w:r w:rsidRPr="00441186">
        <w:rPr>
          <w:sz w:val="26"/>
          <w:szCs w:val="26"/>
        </w:rPr>
        <w:t xml:space="preserve"> (Bằng chữ: Chín mươi chín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120m²;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900449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1527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Ngô Thị Thoa và ông Dương Văn Chín.</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99</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10</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