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NGÔ THỊ THOA </w:t>
      </w:r>
      <w:r w:rsidRPr="00441186">
        <w:rPr>
          <w:sz w:val="26"/>
        </w:rPr>
        <w:t>Số thẻ TV:</w:t>
      </w:r>
      <w:r w:rsidR="00A81CAF" w:rsidRPr="00441186">
        <w:rPr>
          <w:sz w:val="26"/>
        </w:rPr>
        <w:t xml:space="preserve"> 01001471.</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030162020408</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22/12/2021;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Lạc Sơn, phường Chu Văn An, thành phố Hải Phòng.</w:t>
      </w:r>
    </w:p>
    <w:p w:rsidR="0043739C" w:rsidRPr="00441186" w:rsidRDefault="00D96BE5" w:rsidP="0043739C">
      <w:pPr>
        <w:spacing w:after="120"/>
        <w:rPr>
          <w:sz w:val="26"/>
          <w:szCs w:val="16"/>
        </w:rPr>
      </w:pPr>
      <w:r w:rsidRPr="00441186">
        <w:rPr>
          <w:sz w:val="26"/>
        </w:rPr>
        <w:t>Số điện thoại liên lạc: 0343042886.</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CHÍN</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030055002171</w:t>
      </w:r>
      <w:r w:rsidR="008F6421" w:rsidRPr="00441186">
        <w:rPr>
          <w:sz w:val="26"/>
        </w:rPr>
        <w:t xml:space="preserve"> </w:t>
      </w:r>
      <w:r w:rsidR="0043739C" w:rsidRPr="00441186">
        <w:rPr>
          <w:sz w:val="26"/>
        </w:rPr>
        <w:t>Ngày cấp</w:t>
      </w:r>
      <w:r w:rsidR="00B47C5F" w:rsidRPr="00441186">
        <w:rPr>
          <w:sz w:val="26"/>
          <w:szCs w:val="16"/>
        </w:rPr>
        <w:t xml:space="preserve">: 24/06/2022;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Lạc Sơn,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460.000.000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Bốn trăm sáu mươi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gà nội.</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229; Tờ bản đồ số: 10.</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 Chí Linh, Hải Dương (nay là phường Chu Văn An,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99 m</w:t>
      </w:r>
      <w:r w:rsidR="00487458" w:rsidRPr="00441186">
        <w:rPr>
          <w:sz w:val="26"/>
          <w:szCs w:val="26"/>
          <w:vertAlign w:val="superscript"/>
        </w:rPr>
        <w:t>2</w:t>
      </w:r>
      <w:r w:rsidRPr="00441186">
        <w:rPr>
          <w:sz w:val="26"/>
          <w:szCs w:val="26"/>
        </w:rPr>
        <w:t xml:space="preserve"> (Bằng chữ: Chín mươi chín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99m²; được định giá là: 1.200.000.000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I 900449 </w:t>
      </w:r>
      <w:r w:rsidRPr="00441186">
        <w:rPr>
          <w:sz w:val="26"/>
        </w:rPr>
        <w:t xml:space="preserve">do UBND huyện Chí Linh, tỉnh Hải Dương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1527 QSDĐ/TH-CL</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Ngô Thị Thoa và ông Dương Văn Chín.</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99</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1.200.000.000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hai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28</w:t>
      </w:r>
      <w:r w:rsidR="00203107" w:rsidRPr="00441186">
        <w:rPr>
          <w:sz w:val="26"/>
          <w:szCs w:val="16"/>
        </w:rPr>
        <w:t xml:space="preserve"> </w:t>
      </w:r>
      <w:r w:rsidR="00203107" w:rsidRPr="00441186">
        <w:rPr>
          <w:sz w:val="26"/>
        </w:rPr>
        <w:t xml:space="preserve">tháng </w:t>
      </w:r>
      <w:r w:rsidR="00862996" w:rsidRPr="00441186">
        <w:rPr>
          <w:sz w:val="26"/>
          <w:szCs w:val="16"/>
        </w:rPr>
        <w:t>10</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2025</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