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2AE" w:rsidRDefault="009522BC">
      <w:pPr>
        <w:spacing w:after="0" w:line="259" w:lineRule="auto"/>
        <w:ind w:left="115" w:firstLine="0"/>
        <w:jc w:val="center"/>
        <w:rPr>
          <w:lang w:eastAsia="zh-TW"/>
        </w:rPr>
      </w:pPr>
      <w:r>
        <w:rPr>
          <w:rFonts w:ascii="Microsoft YaHei" w:eastAsia="Microsoft YaHei" w:hAnsi="Microsoft YaHei" w:cs="Microsoft YaHei"/>
          <w:lang w:eastAsia="zh-TW"/>
        </w:rPr>
        <w:t>行</w:t>
      </w:r>
      <w:r>
        <w:rPr>
          <w:b/>
          <w:lang w:eastAsia="zh-TW"/>
        </w:rPr>
        <w:t xml:space="preserve"> </w:t>
      </w:r>
      <w:r>
        <w:rPr>
          <w:rFonts w:ascii="Microsoft YaHei" w:eastAsia="Microsoft YaHei" w:hAnsi="Microsoft YaHei" w:cs="Microsoft YaHei"/>
          <w:lang w:eastAsia="zh-TW"/>
        </w:rPr>
        <w:t>為</w:t>
      </w:r>
      <w:r>
        <w:rPr>
          <w:b/>
          <w:lang w:eastAsia="zh-TW"/>
        </w:rPr>
        <w:t xml:space="preserve"> </w:t>
      </w:r>
      <w:r>
        <w:rPr>
          <w:rFonts w:ascii="Microsoft YaHei" w:eastAsia="Microsoft YaHei" w:hAnsi="Microsoft YaHei" w:cs="Microsoft YaHei"/>
          <w:lang w:eastAsia="zh-TW"/>
        </w:rPr>
        <w:t>道</w:t>
      </w:r>
      <w:r>
        <w:rPr>
          <w:b/>
          <w:lang w:eastAsia="zh-TW"/>
        </w:rPr>
        <w:t xml:space="preserve"> </w:t>
      </w:r>
      <w:r>
        <w:rPr>
          <w:rFonts w:ascii="Microsoft YaHei" w:eastAsia="Microsoft YaHei" w:hAnsi="Microsoft YaHei" w:cs="Microsoft YaHei"/>
          <w:lang w:eastAsia="zh-TW"/>
        </w:rPr>
        <w:t>德</w:t>
      </w:r>
      <w:r>
        <w:rPr>
          <w:b/>
          <w:lang w:eastAsia="zh-TW"/>
        </w:rPr>
        <w:t xml:space="preserve"> </w:t>
      </w:r>
      <w:r>
        <w:rPr>
          <w:rFonts w:ascii="Microsoft YaHei" w:eastAsia="Microsoft YaHei" w:hAnsi="Microsoft YaHei" w:cs="Microsoft YaHei"/>
          <w:lang w:eastAsia="zh-TW"/>
        </w:rPr>
        <w:t>承</w:t>
      </w:r>
      <w:r>
        <w:rPr>
          <w:b/>
          <w:lang w:eastAsia="zh-TW"/>
        </w:rPr>
        <w:t xml:space="preserve"> </w:t>
      </w:r>
      <w:r>
        <w:rPr>
          <w:rFonts w:ascii="Microsoft YaHei" w:eastAsia="Microsoft YaHei" w:hAnsi="Microsoft YaHei" w:cs="Microsoft YaHei"/>
          <w:lang w:eastAsia="zh-TW"/>
        </w:rPr>
        <w:t>諾</w:t>
      </w:r>
      <w:r>
        <w:rPr>
          <w:b/>
          <w:lang w:eastAsia="zh-TW"/>
        </w:rPr>
        <w:t xml:space="preserve"> </w:t>
      </w:r>
      <w:r>
        <w:rPr>
          <w:rFonts w:ascii="Microsoft YaHei" w:eastAsia="Microsoft YaHei" w:hAnsi="Microsoft YaHei" w:cs="Microsoft YaHei"/>
          <w:lang w:eastAsia="zh-TW"/>
        </w:rPr>
        <w:t>書</w:t>
      </w:r>
      <w:r>
        <w:rPr>
          <w:b/>
          <w:lang w:eastAsia="zh-TW"/>
        </w:rPr>
        <w:t xml:space="preserve"> </w:t>
      </w:r>
    </w:p>
    <w:p w:rsidR="006162AE" w:rsidRDefault="009522BC">
      <w:pPr>
        <w:spacing w:after="8" w:line="259" w:lineRule="auto"/>
        <w:ind w:left="0" w:right="2" w:firstLine="0"/>
        <w:jc w:val="center"/>
        <w:rPr>
          <w:lang w:eastAsia="zh-TW"/>
        </w:rPr>
      </w:pPr>
      <w:r>
        <w:rPr>
          <w:b/>
          <w:lang w:eastAsia="zh-TW"/>
        </w:rPr>
        <w:t xml:space="preserve">Giấy cam đoan tư cách đạo đức </w:t>
      </w:r>
    </w:p>
    <w:p w:rsidR="006162AE" w:rsidRDefault="00627C4F" w:rsidP="00627C4F">
      <w:pPr>
        <w:spacing w:after="67"/>
        <w:ind w:left="0" w:right="1821" w:firstLine="0"/>
        <w:rPr>
          <w:lang w:eastAsia="zh-TW"/>
        </w:rPr>
      </w:pPr>
      <w:r>
        <w:rPr>
          <w:rFonts w:ascii="Microsoft YaHei" w:eastAsia="Microsoft YaHei" w:hAnsi="Microsoft YaHei" w:cs="Microsoft YaHei" w:hint="eastAsia"/>
          <w:lang w:eastAsia="zh-TW"/>
        </w:rPr>
        <w:t xml:space="preserve">                                                                         </w:t>
      </w:r>
      <w:r w:rsidR="009522BC">
        <w:rPr>
          <w:rFonts w:ascii="Microsoft YaHei" w:eastAsia="Microsoft YaHei" w:hAnsi="Microsoft YaHei" w:cs="Microsoft YaHei"/>
          <w:lang w:eastAsia="zh-TW"/>
        </w:rPr>
        <w:t>年</w:t>
      </w:r>
      <w:r w:rsidR="009522BC">
        <w:rPr>
          <w:lang w:eastAsia="zh-TW"/>
        </w:rPr>
        <w:t xml:space="preserve">    </w:t>
      </w:r>
      <w:r w:rsidR="009522BC">
        <w:rPr>
          <w:rFonts w:ascii="Microsoft YaHei" w:eastAsia="Microsoft YaHei" w:hAnsi="Microsoft YaHei" w:cs="Microsoft YaHei"/>
          <w:lang w:eastAsia="zh-TW"/>
        </w:rPr>
        <w:t>月</w:t>
      </w:r>
      <w:r w:rsidR="009522BC">
        <w:rPr>
          <w:lang w:eastAsia="zh-TW"/>
        </w:rPr>
        <w:t xml:space="preserve">    </w:t>
      </w:r>
      <w:r w:rsidR="009522BC">
        <w:rPr>
          <w:rFonts w:ascii="Microsoft YaHei" w:eastAsia="Microsoft YaHei" w:hAnsi="Microsoft YaHei" w:cs="Microsoft YaHei"/>
          <w:lang w:eastAsia="zh-TW"/>
        </w:rPr>
        <w:t>日</w:t>
      </w:r>
      <w:r w:rsidR="009522BC">
        <w:rPr>
          <w:b/>
          <w:lang w:eastAsia="zh-TW"/>
        </w:rPr>
        <w:t xml:space="preserve"> </w:t>
      </w:r>
      <w:r>
        <w:rPr>
          <w:b/>
          <w:lang w:eastAsia="zh-TW"/>
        </w:rPr>
        <w:t xml:space="preserve">    </w:t>
      </w:r>
      <w:r w:rsidR="009522BC">
        <w:rPr>
          <w:lang w:eastAsia="zh-TW"/>
        </w:rPr>
        <w:t xml:space="preserve">Ngày </w:t>
      </w:r>
      <w:r>
        <w:rPr>
          <w:lang w:eastAsia="zh-TW"/>
        </w:rPr>
        <w:t xml:space="preserve"> </w:t>
      </w:r>
      <w:r w:rsidR="009522BC">
        <w:rPr>
          <w:lang w:eastAsia="zh-TW"/>
        </w:rPr>
        <w:t xml:space="preserve">  tháng   năm </w:t>
      </w:r>
    </w:p>
    <w:p w:rsidR="006162AE" w:rsidRPr="00FB4AD3" w:rsidRDefault="009522BC" w:rsidP="00C74E06">
      <w:pPr>
        <w:spacing w:after="12" w:line="240" w:lineRule="auto"/>
        <w:ind w:left="10"/>
        <w:jc w:val="left"/>
        <w:rPr>
          <w:sz w:val="22"/>
          <w:lang w:eastAsia="zh-TW"/>
        </w:rPr>
      </w:pPr>
      <w:r w:rsidRPr="00FB4AD3">
        <w:rPr>
          <w:sz w:val="22"/>
          <w:lang w:eastAsia="zh-TW"/>
        </w:rPr>
        <w:t xml:space="preserve">    </w:t>
      </w:r>
      <w:r w:rsidR="009D1A10" w:rsidRPr="009D1A10">
        <w:rPr>
          <w:rFonts w:ascii="Microsoft YaHei" w:eastAsia="Microsoft YaHei" w:hAnsi="Microsoft YaHei" w:cs="Microsoft YaHei" w:hint="eastAsia"/>
          <w:sz w:val="22"/>
          <w:lang w:eastAsia="zh-TW"/>
        </w:rPr>
        <w:t>公司（個人）</w:t>
      </w:r>
      <w:r w:rsidR="009D1A10">
        <w:rPr>
          <w:rFonts w:ascii="Microsoft YaHei" w:eastAsia="Microsoft YaHei" w:hAnsi="Microsoft YaHei" w:cs="Microsoft YaHei" w:hint="eastAsia"/>
          <w:sz w:val="22"/>
        </w:rPr>
        <w:t>為</w:t>
      </w:r>
      <w:r w:rsidR="009D1A10" w:rsidRPr="009D1A10">
        <w:rPr>
          <w:rFonts w:ascii="Microsoft YaHei" w:eastAsia="Microsoft YaHei" w:hAnsi="Microsoft YaHei" w:cs="Microsoft YaHei" w:hint="eastAsia"/>
          <w:sz w:val="22"/>
          <w:lang w:eastAsia="zh-TW"/>
        </w:rPr>
        <w:t>與鴻海集團有業務合作的客戶，同時必須經常為位於越南的富士康工業互聯網</w:t>
      </w:r>
      <w:r w:rsidR="009D1A10">
        <w:rPr>
          <w:rFonts w:ascii="Microsoft YaHei" w:eastAsia="Microsoft YaHei" w:hAnsi="Microsoft YaHei" w:cs="Microsoft YaHei" w:hint="eastAsia"/>
          <w:sz w:val="22"/>
        </w:rPr>
        <w:t>_</w:t>
      </w:r>
      <w:r w:rsidR="009D1A10">
        <w:rPr>
          <w:rFonts w:ascii="Microsoft YaHei" w:eastAsia="Microsoft YaHei" w:hAnsi="Microsoft YaHei" w:cs="Microsoft YaHei"/>
          <w:sz w:val="22"/>
        </w:rPr>
        <w:t>___________</w:t>
      </w:r>
      <w:r w:rsidR="009D1A10" w:rsidRPr="009D1A10">
        <w:rPr>
          <w:rFonts w:ascii="Microsoft YaHei" w:eastAsia="Microsoft YaHei" w:hAnsi="Microsoft YaHei" w:cs="Microsoft YaHei" w:hint="eastAsia"/>
          <w:sz w:val="22"/>
          <w:lang w:eastAsia="zh-TW"/>
        </w:rPr>
        <w:t>單位工作，經常進出屬於富士康工業互聯網的</w:t>
      </w:r>
      <w:r w:rsidR="009D1A10">
        <w:rPr>
          <w:rFonts w:ascii="Microsoft YaHei" w:eastAsia="Microsoft YaHei" w:hAnsi="Microsoft YaHei" w:cs="Microsoft YaHei" w:hint="eastAsia"/>
          <w:sz w:val="22"/>
        </w:rPr>
        <w:t>_</w:t>
      </w:r>
      <w:r w:rsidR="009D1A10">
        <w:rPr>
          <w:rFonts w:ascii="Microsoft YaHei" w:eastAsia="Microsoft YaHei" w:hAnsi="Microsoft YaHei" w:cs="Microsoft YaHei"/>
          <w:sz w:val="22"/>
        </w:rPr>
        <w:t>__________</w:t>
      </w:r>
      <w:bookmarkStart w:id="0" w:name="_GoBack"/>
      <w:bookmarkEnd w:id="0"/>
      <w:r w:rsidR="009D1A10" w:rsidRPr="009D1A10">
        <w:rPr>
          <w:rFonts w:ascii="Microsoft YaHei" w:eastAsia="Microsoft YaHei" w:hAnsi="Microsoft YaHei" w:cs="Microsoft YaHei" w:hint="eastAsia"/>
          <w:sz w:val="22"/>
          <w:lang w:eastAsia="zh-TW"/>
        </w:rPr>
        <w:t>區域。在工廠區域工作時，公司（個人）承諾遵守以下規定：</w:t>
      </w:r>
      <w:r w:rsidRPr="00FB4AD3">
        <w:rPr>
          <w:sz w:val="22"/>
          <w:lang w:eastAsia="zh-TW"/>
        </w:rPr>
        <w:t xml:space="preserve"> </w:t>
      </w:r>
    </w:p>
    <w:p w:rsidR="006162AE" w:rsidRPr="00FB4AD3" w:rsidRDefault="009522BC" w:rsidP="00E1039A">
      <w:pPr>
        <w:spacing w:line="360" w:lineRule="auto"/>
        <w:ind w:left="-90" w:hanging="265"/>
        <w:rPr>
          <w:sz w:val="22"/>
        </w:rPr>
      </w:pPr>
      <w:r w:rsidRPr="00FB4AD3">
        <w:rPr>
          <w:sz w:val="22"/>
          <w:lang w:eastAsia="zh-TW"/>
        </w:rPr>
        <w:t xml:space="preserve">    Công ty (cá nhân) là khách hàng có nghiệp vụ hợp tác với tập đoàn Hồng Hải, đồng thời phải thường xuyên làm việc cho đơn vị </w:t>
      </w:r>
      <w:r w:rsidRPr="00FB4AD3">
        <w:rPr>
          <w:sz w:val="22"/>
          <w:u w:val="single" w:color="000000"/>
          <w:lang w:eastAsia="zh-TW"/>
        </w:rPr>
        <w:t xml:space="preserve">                </w:t>
      </w:r>
      <w:r w:rsidRPr="00FB4AD3">
        <w:rPr>
          <w:sz w:val="22"/>
          <w:lang w:eastAsia="zh-TW"/>
        </w:rPr>
        <w:t xml:space="preserve"> </w:t>
      </w:r>
      <w:r w:rsidR="00C17A9B">
        <w:rPr>
          <w:sz w:val="22"/>
          <w:lang w:eastAsia="zh-TW"/>
        </w:rPr>
        <w:t>thuộc Foxconn Industrial Internet</w:t>
      </w:r>
      <w:r w:rsidRPr="00FB4AD3">
        <w:rPr>
          <w:sz w:val="22"/>
          <w:lang w:eastAsia="zh-TW"/>
        </w:rPr>
        <w:t xml:space="preserve"> tại VN, thường xuyên ra vào khu</w:t>
      </w:r>
      <w:r w:rsidR="00C17A9B" w:rsidRPr="00FB4AD3">
        <w:rPr>
          <w:sz w:val="22"/>
          <w:u w:val="single" w:color="000000"/>
          <w:lang w:eastAsia="zh-TW"/>
        </w:rPr>
        <w:t xml:space="preserve">       </w:t>
      </w:r>
      <w:r w:rsidRPr="00FB4AD3">
        <w:rPr>
          <w:sz w:val="22"/>
          <w:lang w:eastAsia="zh-TW"/>
        </w:rPr>
        <w:t xml:space="preserve">thuộc </w:t>
      </w:r>
      <w:r w:rsidR="00C17A9B">
        <w:rPr>
          <w:sz w:val="22"/>
          <w:lang w:eastAsia="zh-TW"/>
        </w:rPr>
        <w:t>Foxconn Industrial Internet</w:t>
      </w:r>
      <w:r w:rsidRPr="00FB4AD3">
        <w:rPr>
          <w:sz w:val="22"/>
          <w:lang w:eastAsia="zh-TW"/>
        </w:rPr>
        <w:t xml:space="preserve">. </w:t>
      </w:r>
      <w:r w:rsidRPr="00FB4AD3">
        <w:rPr>
          <w:sz w:val="22"/>
        </w:rPr>
        <w:t xml:space="preserve">Khi làm việc trong khu nhà máy, công ty (cá nhân) </w:t>
      </w:r>
      <w:r w:rsidR="007D6DAE">
        <w:rPr>
          <w:sz w:val="22"/>
        </w:rPr>
        <w:t xml:space="preserve">cam kết </w:t>
      </w:r>
      <w:r w:rsidRPr="00FB4AD3">
        <w:rPr>
          <w:sz w:val="22"/>
        </w:rPr>
        <w:t xml:space="preserve">tuân thủ quy định sau đây  </w:t>
      </w:r>
    </w:p>
    <w:p w:rsidR="006162AE" w:rsidRPr="00FB4AD3" w:rsidRDefault="009522BC">
      <w:pPr>
        <w:numPr>
          <w:ilvl w:val="0"/>
          <w:numId w:val="1"/>
        </w:numPr>
        <w:spacing w:after="76" w:line="259" w:lineRule="auto"/>
        <w:ind w:hanging="480"/>
        <w:jc w:val="left"/>
        <w:rPr>
          <w:sz w:val="22"/>
          <w:lang w:eastAsia="zh-TW"/>
        </w:rPr>
      </w:pPr>
      <w:r w:rsidRPr="00FB4AD3">
        <w:rPr>
          <w:rFonts w:ascii="Microsoft YaHei" w:eastAsia="Microsoft YaHei" w:hAnsi="Microsoft YaHei" w:cs="Microsoft YaHei"/>
          <w:sz w:val="22"/>
          <w:lang w:eastAsia="zh-TW"/>
        </w:rPr>
        <w:t>嚴格遵守國家法律法規，不在園區從事違法活動。</w:t>
      </w:r>
      <w:r w:rsidRPr="00FB4AD3">
        <w:rPr>
          <w:sz w:val="22"/>
          <w:lang w:eastAsia="zh-TW"/>
        </w:rPr>
        <w:t xml:space="preserve"> </w:t>
      </w:r>
    </w:p>
    <w:p w:rsidR="006162AE" w:rsidRPr="00FB4AD3" w:rsidRDefault="009522BC" w:rsidP="00E1039A">
      <w:pPr>
        <w:spacing w:after="49"/>
        <w:ind w:left="540" w:hanging="90"/>
        <w:rPr>
          <w:sz w:val="22"/>
        </w:rPr>
      </w:pPr>
      <w:r w:rsidRPr="00FB4AD3">
        <w:rPr>
          <w:sz w:val="22"/>
        </w:rPr>
        <w:t xml:space="preserve">Tuân thủ chặt chẽ pháp luật nhà nước, không tham gia những hoạt động phạm pháp trong khu nhà máy  </w:t>
      </w:r>
    </w:p>
    <w:p w:rsidR="006162AE" w:rsidRPr="00FB4AD3" w:rsidRDefault="009522BC">
      <w:pPr>
        <w:numPr>
          <w:ilvl w:val="0"/>
          <w:numId w:val="1"/>
        </w:numPr>
        <w:spacing w:after="76" w:line="259" w:lineRule="auto"/>
        <w:ind w:hanging="480"/>
        <w:jc w:val="left"/>
        <w:rPr>
          <w:sz w:val="22"/>
          <w:lang w:eastAsia="zh-TW"/>
        </w:rPr>
      </w:pPr>
      <w:r w:rsidRPr="00FB4AD3">
        <w:rPr>
          <w:rFonts w:ascii="Microsoft YaHei" w:eastAsia="Microsoft YaHei" w:hAnsi="Microsoft YaHei" w:cs="Microsoft YaHei"/>
          <w:sz w:val="22"/>
          <w:lang w:eastAsia="zh-TW"/>
        </w:rPr>
        <w:t>遵守鴻海集團園區門禁管制規定，進出門崗時主動接受警衛查驗。</w:t>
      </w:r>
      <w:r w:rsidRPr="00FB4AD3">
        <w:rPr>
          <w:sz w:val="22"/>
          <w:lang w:eastAsia="zh-TW"/>
        </w:rPr>
        <w:t xml:space="preserve"> </w:t>
      </w:r>
    </w:p>
    <w:p w:rsidR="006162AE" w:rsidRPr="00FB4AD3" w:rsidRDefault="009522BC">
      <w:pPr>
        <w:spacing w:line="319" w:lineRule="auto"/>
        <w:ind w:left="730"/>
        <w:rPr>
          <w:sz w:val="22"/>
        </w:rPr>
      </w:pPr>
      <w:r w:rsidRPr="00FB4AD3">
        <w:rPr>
          <w:sz w:val="22"/>
        </w:rPr>
        <w:t xml:space="preserve">Tuân thủ quy định quản lý kiểm soát cổng ra vào của </w:t>
      </w:r>
      <w:r w:rsidR="00AA107A">
        <w:rPr>
          <w:sz w:val="22"/>
        </w:rPr>
        <w:t>Foxconn Industrial Internet</w:t>
      </w:r>
      <w:r w:rsidRPr="00FB4AD3">
        <w:rPr>
          <w:sz w:val="22"/>
        </w:rPr>
        <w:t xml:space="preserve">, khi ra vào cổng phải chủ động chấp hành kiểm tra. </w:t>
      </w:r>
    </w:p>
    <w:p w:rsidR="006162AE" w:rsidRPr="00FB4AD3" w:rsidRDefault="009522BC">
      <w:pPr>
        <w:numPr>
          <w:ilvl w:val="0"/>
          <w:numId w:val="1"/>
        </w:numPr>
        <w:spacing w:after="76" w:line="259" w:lineRule="auto"/>
        <w:ind w:hanging="480"/>
        <w:jc w:val="left"/>
        <w:rPr>
          <w:sz w:val="22"/>
          <w:lang w:eastAsia="zh-TW"/>
        </w:rPr>
      </w:pPr>
      <w:r w:rsidRPr="00FB4AD3">
        <w:rPr>
          <w:rFonts w:ascii="Microsoft YaHei" w:eastAsia="Microsoft YaHei" w:hAnsi="Microsoft YaHei" w:cs="Microsoft YaHei"/>
          <w:sz w:val="22"/>
          <w:lang w:eastAsia="zh-TW"/>
        </w:rPr>
        <w:t>在規定的服務區內作業，不到處亂竄、從事其他業務，干擾他人。</w:t>
      </w:r>
      <w:r w:rsidRPr="00FB4AD3">
        <w:rPr>
          <w:sz w:val="22"/>
          <w:lang w:eastAsia="zh-TW"/>
        </w:rPr>
        <w:t xml:space="preserve"> </w:t>
      </w:r>
    </w:p>
    <w:p w:rsidR="006162AE" w:rsidRPr="00FB4AD3" w:rsidRDefault="009522BC">
      <w:pPr>
        <w:spacing w:line="336" w:lineRule="auto"/>
        <w:ind w:left="730"/>
        <w:rPr>
          <w:sz w:val="22"/>
        </w:rPr>
      </w:pPr>
      <w:r w:rsidRPr="00FB4AD3">
        <w:rPr>
          <w:sz w:val="22"/>
        </w:rPr>
        <w:t xml:space="preserve">Tác nghiệp trong khu vực đã được quy định, không </w:t>
      </w:r>
      <w:r w:rsidR="0024053E">
        <w:rPr>
          <w:sz w:val="22"/>
        </w:rPr>
        <w:t xml:space="preserve">hoạt động ngoài </w:t>
      </w:r>
      <w:r w:rsidRPr="00FB4AD3">
        <w:rPr>
          <w:sz w:val="22"/>
        </w:rPr>
        <w:t xml:space="preserve">khu vực đăng kí, không làm những công việc ngoài </w:t>
      </w:r>
      <w:r w:rsidR="0024053E">
        <w:rPr>
          <w:sz w:val="22"/>
        </w:rPr>
        <w:t xml:space="preserve">công việc </w:t>
      </w:r>
      <w:r w:rsidRPr="00FB4AD3">
        <w:rPr>
          <w:sz w:val="22"/>
        </w:rPr>
        <w:t xml:space="preserve">đăng kí và không được quấy rối người khác. </w:t>
      </w:r>
    </w:p>
    <w:p w:rsidR="006162AE" w:rsidRPr="00FB4AD3" w:rsidRDefault="009522BC">
      <w:pPr>
        <w:numPr>
          <w:ilvl w:val="0"/>
          <w:numId w:val="1"/>
        </w:numPr>
        <w:spacing w:after="76" w:line="259" w:lineRule="auto"/>
        <w:ind w:hanging="480"/>
        <w:jc w:val="left"/>
        <w:rPr>
          <w:sz w:val="22"/>
          <w:lang w:eastAsia="zh-TW"/>
        </w:rPr>
      </w:pPr>
      <w:r w:rsidRPr="00FB4AD3">
        <w:rPr>
          <w:rFonts w:ascii="Microsoft YaHei" w:eastAsia="Microsoft YaHei" w:hAnsi="Microsoft YaHei" w:cs="Microsoft YaHei"/>
          <w:sz w:val="22"/>
          <w:lang w:eastAsia="zh-TW"/>
        </w:rPr>
        <w:t>著裝整齊、整潔，保證不在園區有傷風化及污損環境之行為。</w:t>
      </w:r>
      <w:r w:rsidRPr="00FB4AD3">
        <w:rPr>
          <w:sz w:val="22"/>
          <w:lang w:eastAsia="zh-TW"/>
        </w:rPr>
        <w:t xml:space="preserve"> </w:t>
      </w:r>
    </w:p>
    <w:p w:rsidR="006162AE" w:rsidRPr="00FB4AD3" w:rsidRDefault="009522BC">
      <w:pPr>
        <w:spacing w:line="323" w:lineRule="auto"/>
        <w:ind w:left="730"/>
        <w:rPr>
          <w:sz w:val="22"/>
        </w:rPr>
      </w:pPr>
      <w:r w:rsidRPr="00FB4AD3">
        <w:rPr>
          <w:sz w:val="22"/>
        </w:rPr>
        <w:t xml:space="preserve">Quần áo phải chỉnh tề, sạch sẽ, cam đoan không làm những hành vi làm mất thuần phong mỹ tục và ô nhiễm môi trường trong khu nhà máy </w:t>
      </w:r>
    </w:p>
    <w:p w:rsidR="006162AE" w:rsidRPr="00FB4AD3" w:rsidRDefault="009522BC">
      <w:pPr>
        <w:numPr>
          <w:ilvl w:val="0"/>
          <w:numId w:val="1"/>
        </w:numPr>
        <w:spacing w:after="76" w:line="259" w:lineRule="auto"/>
        <w:ind w:hanging="480"/>
        <w:jc w:val="left"/>
        <w:rPr>
          <w:color w:val="000000" w:themeColor="text1"/>
          <w:sz w:val="22"/>
          <w:lang w:eastAsia="zh-TW"/>
        </w:rPr>
      </w:pPr>
      <w:r w:rsidRPr="00FB4AD3">
        <w:rPr>
          <w:rFonts w:ascii="Microsoft YaHei" w:eastAsia="Microsoft YaHei" w:hAnsi="Microsoft YaHei" w:cs="Microsoft YaHei"/>
          <w:color w:val="000000" w:themeColor="text1"/>
          <w:sz w:val="22"/>
          <w:lang w:eastAsia="zh-TW"/>
        </w:rPr>
        <w:t>不駕駛無牌、無證</w:t>
      </w:r>
      <w:r w:rsidR="009676BF" w:rsidRPr="00FB4AD3">
        <w:rPr>
          <w:rFonts w:ascii="Microsoft YaHei" w:eastAsia="Microsoft YaHei" w:hAnsi="Microsoft YaHei" w:cs="Microsoft YaHei" w:hint="eastAsia"/>
          <w:color w:val="000000" w:themeColor="text1"/>
          <w:sz w:val="22"/>
          <w:lang w:eastAsia="zh-TW"/>
        </w:rPr>
        <w:t>、未完成年审（安全检验）</w:t>
      </w:r>
      <w:r w:rsidRPr="00FB4AD3">
        <w:rPr>
          <w:rFonts w:ascii="Microsoft YaHei" w:eastAsia="Microsoft YaHei" w:hAnsi="Microsoft YaHei" w:cs="Microsoft YaHei"/>
          <w:color w:val="000000" w:themeColor="text1"/>
          <w:sz w:val="22"/>
          <w:lang w:eastAsia="zh-TW"/>
        </w:rPr>
        <w:t xml:space="preserve">車輛進入園區，在園區內限速 </w:t>
      </w:r>
      <w:r w:rsidRPr="00FB4AD3">
        <w:rPr>
          <w:color w:val="000000" w:themeColor="text1"/>
          <w:sz w:val="22"/>
          <w:lang w:eastAsia="zh-TW"/>
        </w:rPr>
        <w:t>10km/h</w:t>
      </w:r>
      <w:r w:rsidRPr="00FB4AD3">
        <w:rPr>
          <w:rFonts w:ascii="Microsoft YaHei" w:eastAsia="Microsoft YaHei" w:hAnsi="Microsoft YaHei" w:cs="Microsoft YaHei"/>
          <w:color w:val="000000" w:themeColor="text1"/>
          <w:sz w:val="22"/>
          <w:lang w:eastAsia="zh-TW"/>
        </w:rPr>
        <w:t>。</w:t>
      </w:r>
      <w:r w:rsidRPr="00FB4AD3">
        <w:rPr>
          <w:color w:val="000000" w:themeColor="text1"/>
          <w:sz w:val="22"/>
          <w:lang w:eastAsia="zh-TW"/>
        </w:rPr>
        <w:t xml:space="preserve"> </w:t>
      </w:r>
    </w:p>
    <w:p w:rsidR="006162AE" w:rsidRPr="00FB4AD3" w:rsidRDefault="009522BC">
      <w:pPr>
        <w:spacing w:line="327" w:lineRule="auto"/>
        <w:ind w:left="730"/>
        <w:rPr>
          <w:color w:val="000000" w:themeColor="text1"/>
          <w:sz w:val="22"/>
        </w:rPr>
      </w:pPr>
      <w:r w:rsidRPr="00FB4AD3">
        <w:rPr>
          <w:color w:val="000000" w:themeColor="text1"/>
          <w:sz w:val="22"/>
        </w:rPr>
        <w:t xml:space="preserve">Lái xe phải có Bằng lái xe và Đăng kí xe, khi lái xe trong khu nhà máy tập đoàn Hồng Hải phải hạn chế tốc độ dưới 10km/h. </w:t>
      </w:r>
    </w:p>
    <w:p w:rsidR="006162AE" w:rsidRPr="00FB4AD3" w:rsidRDefault="009522BC" w:rsidP="00C74E06">
      <w:pPr>
        <w:spacing w:after="16" w:line="240" w:lineRule="auto"/>
        <w:ind w:left="579"/>
        <w:jc w:val="left"/>
        <w:rPr>
          <w:color w:val="000000" w:themeColor="text1"/>
          <w:sz w:val="22"/>
          <w:lang w:eastAsia="zh-TW"/>
        </w:rPr>
      </w:pPr>
      <w:r w:rsidRPr="00FB4AD3">
        <w:rPr>
          <w:rFonts w:ascii="Microsoft YaHei" w:eastAsia="Microsoft YaHei" w:hAnsi="Microsoft YaHei" w:cs="Microsoft YaHei"/>
          <w:color w:val="000000" w:themeColor="text1"/>
          <w:sz w:val="22"/>
          <w:lang w:eastAsia="zh-TW"/>
        </w:rPr>
        <w:t>以上規定，本公司</w:t>
      </w:r>
      <w:r w:rsidRPr="00FB4AD3">
        <w:rPr>
          <w:color w:val="000000" w:themeColor="text1"/>
          <w:sz w:val="22"/>
          <w:lang w:eastAsia="zh-TW"/>
        </w:rPr>
        <w:t>(</w:t>
      </w:r>
      <w:r w:rsidRPr="00FB4AD3">
        <w:rPr>
          <w:rFonts w:ascii="Microsoft YaHei" w:eastAsia="Microsoft YaHei" w:hAnsi="Microsoft YaHei" w:cs="Microsoft YaHei"/>
          <w:color w:val="000000" w:themeColor="text1"/>
          <w:sz w:val="22"/>
          <w:lang w:eastAsia="zh-TW"/>
        </w:rPr>
        <w:t>人</w:t>
      </w:r>
      <w:r w:rsidRPr="00FB4AD3">
        <w:rPr>
          <w:color w:val="000000" w:themeColor="text1"/>
          <w:sz w:val="22"/>
          <w:lang w:eastAsia="zh-TW"/>
        </w:rPr>
        <w:t>)</w:t>
      </w:r>
      <w:r w:rsidRPr="00FB4AD3">
        <w:rPr>
          <w:rFonts w:ascii="Microsoft YaHei" w:eastAsia="Microsoft YaHei" w:hAnsi="Microsoft YaHei" w:cs="Microsoft YaHei"/>
          <w:color w:val="000000" w:themeColor="text1"/>
          <w:sz w:val="22"/>
          <w:lang w:eastAsia="zh-TW"/>
        </w:rPr>
        <w:t>如有違反，願接受取消持證資格、賠償經濟損失、違紀罰金、解除合約、送警法辦等處分，本公司願無條件負連帶責任。</w:t>
      </w:r>
      <w:r w:rsidRPr="00FB4AD3">
        <w:rPr>
          <w:color w:val="000000" w:themeColor="text1"/>
          <w:sz w:val="22"/>
          <w:lang w:eastAsia="zh-TW"/>
        </w:rPr>
        <w:t xml:space="preserve"> </w:t>
      </w:r>
    </w:p>
    <w:p w:rsidR="006162AE" w:rsidRPr="00FB4AD3" w:rsidRDefault="009522BC">
      <w:pPr>
        <w:spacing w:line="357" w:lineRule="auto"/>
        <w:ind w:left="579"/>
        <w:rPr>
          <w:color w:val="000000" w:themeColor="text1"/>
          <w:sz w:val="22"/>
        </w:rPr>
      </w:pPr>
      <w:r w:rsidRPr="00FB4AD3">
        <w:rPr>
          <w:color w:val="000000" w:themeColor="text1"/>
          <w:sz w:val="22"/>
        </w:rPr>
        <w:t xml:space="preserve">Những quy định trên đây, Công ty (cá nhân) </w:t>
      </w:r>
      <w:r w:rsidR="0024053E">
        <w:rPr>
          <w:color w:val="000000" w:themeColor="text1"/>
          <w:sz w:val="22"/>
        </w:rPr>
        <w:t xml:space="preserve">nếu vi phạm </w:t>
      </w:r>
      <w:r w:rsidRPr="00FB4AD3">
        <w:rPr>
          <w:color w:val="000000" w:themeColor="text1"/>
          <w:sz w:val="22"/>
        </w:rPr>
        <w:t xml:space="preserve">sẽ bị </w:t>
      </w:r>
      <w:r w:rsidR="007D6DAE">
        <w:rPr>
          <w:color w:val="000000" w:themeColor="text1"/>
          <w:sz w:val="22"/>
        </w:rPr>
        <w:t xml:space="preserve">hủy bỏ </w:t>
      </w:r>
      <w:r w:rsidRPr="00FB4AD3">
        <w:rPr>
          <w:color w:val="000000" w:themeColor="text1"/>
          <w:sz w:val="22"/>
        </w:rPr>
        <w:t xml:space="preserve">thẻ và </w:t>
      </w:r>
      <w:r w:rsidR="007D6DAE">
        <w:rPr>
          <w:color w:val="000000" w:themeColor="text1"/>
          <w:sz w:val="22"/>
        </w:rPr>
        <w:t xml:space="preserve">phải </w:t>
      </w:r>
      <w:r w:rsidRPr="00FB4AD3">
        <w:rPr>
          <w:color w:val="000000" w:themeColor="text1"/>
          <w:sz w:val="22"/>
        </w:rPr>
        <w:t>bồi thường</w:t>
      </w:r>
      <w:r w:rsidR="007D6DAE">
        <w:rPr>
          <w:color w:val="000000" w:themeColor="text1"/>
          <w:sz w:val="22"/>
        </w:rPr>
        <w:t xml:space="preserve"> những thiệt hại</w:t>
      </w:r>
      <w:r w:rsidR="0024053E">
        <w:rPr>
          <w:color w:val="000000" w:themeColor="text1"/>
          <w:sz w:val="22"/>
        </w:rPr>
        <w:t>, phạt tiền, hủy bỏ hợp đồng, đưa ra công an, ghi lỗi</w:t>
      </w:r>
      <w:r w:rsidR="007D6DAE">
        <w:rPr>
          <w:color w:val="000000" w:themeColor="text1"/>
          <w:sz w:val="22"/>
        </w:rPr>
        <w:t xml:space="preserve"> </w:t>
      </w:r>
      <w:r w:rsidRPr="00FB4AD3">
        <w:rPr>
          <w:color w:val="000000" w:themeColor="text1"/>
          <w:sz w:val="22"/>
        </w:rPr>
        <w:t xml:space="preserve">.Công ty(cá nhân) </w:t>
      </w:r>
      <w:r w:rsidR="00342EE6">
        <w:rPr>
          <w:color w:val="000000" w:themeColor="text1"/>
          <w:sz w:val="22"/>
        </w:rPr>
        <w:t xml:space="preserve">phải </w:t>
      </w:r>
      <w:r w:rsidRPr="00FB4AD3">
        <w:rPr>
          <w:color w:val="000000" w:themeColor="text1"/>
          <w:sz w:val="22"/>
        </w:rPr>
        <w:t xml:space="preserve">chịu trách nhiệm vô điều kiện. </w:t>
      </w:r>
    </w:p>
    <w:p w:rsidR="006162AE" w:rsidRPr="00FB4AD3" w:rsidRDefault="009522BC">
      <w:pPr>
        <w:spacing w:after="98"/>
        <w:ind w:left="-5"/>
        <w:rPr>
          <w:color w:val="000000" w:themeColor="text1"/>
          <w:sz w:val="22"/>
        </w:rPr>
      </w:pPr>
      <w:r w:rsidRPr="00FB4AD3">
        <w:rPr>
          <w:rFonts w:ascii="Microsoft YaHei" w:eastAsia="Microsoft YaHei" w:hAnsi="Microsoft YaHei" w:cs="Microsoft YaHei"/>
          <w:color w:val="000000" w:themeColor="text1"/>
          <w:sz w:val="22"/>
        </w:rPr>
        <w:t>特此承諾保證！</w:t>
      </w:r>
      <w:r w:rsidRPr="00FB4AD3">
        <w:rPr>
          <w:color w:val="000000" w:themeColor="text1"/>
          <w:sz w:val="22"/>
        </w:rPr>
        <w:t xml:space="preserve">Tôi xin cam đoan chấp thuận những quy định ở trên ! </w:t>
      </w:r>
    </w:p>
    <w:p w:rsidR="006162AE" w:rsidRPr="00FB4AD3" w:rsidRDefault="009522BC">
      <w:pPr>
        <w:ind w:left="-5"/>
        <w:rPr>
          <w:color w:val="000000" w:themeColor="text1"/>
          <w:sz w:val="22"/>
        </w:rPr>
      </w:pPr>
      <w:r w:rsidRPr="00FB4AD3">
        <w:rPr>
          <w:rFonts w:ascii="Microsoft YaHei" w:eastAsia="Microsoft YaHei" w:hAnsi="Microsoft YaHei" w:cs="Microsoft YaHei"/>
          <w:color w:val="000000" w:themeColor="text1"/>
          <w:sz w:val="22"/>
        </w:rPr>
        <w:t>此致</w:t>
      </w:r>
      <w:r w:rsidRPr="00FB4AD3">
        <w:rPr>
          <w:color w:val="000000" w:themeColor="text1"/>
          <w:sz w:val="22"/>
        </w:rPr>
        <w:t xml:space="preserve"> Sau đây xin kính gửi .                     </w:t>
      </w:r>
    </w:p>
    <w:p w:rsidR="006162AE" w:rsidRPr="00FB4AD3" w:rsidRDefault="00C74E06">
      <w:pPr>
        <w:ind w:left="-5"/>
        <w:rPr>
          <w:color w:val="000000" w:themeColor="text1"/>
          <w:sz w:val="22"/>
        </w:rPr>
      </w:pPr>
      <w:r w:rsidRPr="00FB4AD3">
        <w:rPr>
          <w:rFonts w:ascii="Microsoft YaHei" w:eastAsia="Microsoft YaHei" w:hAnsi="Microsoft YaHei" w:cs="Microsoft YaHei" w:hint="eastAsia"/>
          <w:color w:val="000000" w:themeColor="text1"/>
          <w:sz w:val="22"/>
        </w:rPr>
        <w:t>F</w:t>
      </w:r>
      <w:r w:rsidRPr="00FB4AD3">
        <w:rPr>
          <w:rFonts w:ascii="Microsoft YaHei" w:eastAsia="Microsoft YaHei" w:hAnsi="Microsoft YaHei" w:cs="Microsoft YaHei"/>
          <w:color w:val="000000" w:themeColor="text1"/>
          <w:sz w:val="22"/>
        </w:rPr>
        <w:t>ii-</w:t>
      </w:r>
      <w:r w:rsidR="00AC2AC2">
        <w:rPr>
          <w:rFonts w:ascii="Microsoft YaHei" w:eastAsia="Microsoft YaHei" w:hAnsi="Microsoft YaHei" w:cs="Microsoft YaHei" w:hint="eastAsia"/>
          <w:color w:val="000000" w:themeColor="text1"/>
          <w:sz w:val="22"/>
        </w:rPr>
        <w:t>工業富</w:t>
      </w:r>
      <w:r w:rsidR="00E6300E" w:rsidRPr="00FB4AD3">
        <w:rPr>
          <w:rFonts w:ascii="Microsoft YaHei" w:eastAsia="Microsoft YaHei" w:hAnsi="Microsoft YaHei" w:cs="Microsoft YaHei" w:hint="eastAsia"/>
          <w:color w:val="000000" w:themeColor="text1"/>
          <w:sz w:val="22"/>
        </w:rPr>
        <w:t>聯</w:t>
      </w:r>
      <w:r w:rsidRPr="00FB4AD3">
        <w:rPr>
          <w:rFonts w:ascii="Microsoft YaHei" w:eastAsia="Microsoft YaHei" w:hAnsi="Microsoft YaHei" w:cs="Microsoft YaHei" w:hint="eastAsia"/>
          <w:color w:val="000000" w:themeColor="text1"/>
          <w:sz w:val="22"/>
        </w:rPr>
        <w:t>越南園區安全部</w:t>
      </w:r>
      <w:r w:rsidR="009522BC" w:rsidRPr="00FB4AD3">
        <w:rPr>
          <w:color w:val="000000" w:themeColor="text1"/>
          <w:sz w:val="22"/>
        </w:rPr>
        <w:t xml:space="preserve"> Phòng quản lý an toàn tại VN của </w:t>
      </w:r>
      <w:r w:rsidR="00152B90">
        <w:rPr>
          <w:sz w:val="22"/>
        </w:rPr>
        <w:t>Foxconn Industrial Internet</w:t>
      </w:r>
      <w:r w:rsidR="009522BC" w:rsidRPr="00FB4AD3">
        <w:rPr>
          <w:color w:val="000000" w:themeColor="text1"/>
          <w:sz w:val="22"/>
        </w:rPr>
        <w:t xml:space="preserve"> </w:t>
      </w:r>
    </w:p>
    <w:p w:rsidR="006162AE" w:rsidRPr="00FB4AD3" w:rsidRDefault="009522BC">
      <w:pPr>
        <w:ind w:left="-15" w:firstLine="8042"/>
        <w:rPr>
          <w:color w:val="000000" w:themeColor="text1"/>
          <w:sz w:val="22"/>
        </w:rPr>
      </w:pPr>
      <w:r w:rsidRPr="00FB4AD3">
        <w:rPr>
          <w:rFonts w:ascii="Microsoft YaHei" w:eastAsia="Microsoft YaHei" w:hAnsi="Microsoft YaHei" w:cs="Microsoft YaHei"/>
          <w:color w:val="000000" w:themeColor="text1"/>
          <w:sz w:val="22"/>
        </w:rPr>
        <w:t>指模</w:t>
      </w:r>
      <w:r w:rsidRPr="00FB4AD3">
        <w:rPr>
          <w:color w:val="000000" w:themeColor="text1"/>
          <w:sz w:val="22"/>
        </w:rPr>
        <w:t>(</w:t>
      </w:r>
      <w:r w:rsidRPr="00FB4AD3">
        <w:rPr>
          <w:rFonts w:ascii="Microsoft YaHei" w:eastAsia="Microsoft YaHei" w:hAnsi="Microsoft YaHei" w:cs="Microsoft YaHei"/>
          <w:color w:val="000000" w:themeColor="text1"/>
          <w:sz w:val="22"/>
        </w:rPr>
        <w:t>右食指</w:t>
      </w:r>
      <w:r w:rsidRPr="00FB4AD3">
        <w:rPr>
          <w:color w:val="000000" w:themeColor="text1"/>
          <w:sz w:val="22"/>
        </w:rPr>
        <w:t xml:space="preserve">) </w:t>
      </w:r>
      <w:r w:rsidR="007026FD" w:rsidRPr="00FB4AD3">
        <w:rPr>
          <w:color w:val="000000" w:themeColor="text1"/>
          <w:sz w:val="22"/>
        </w:rPr>
        <w:t xml:space="preserve">            </w:t>
      </w:r>
      <w:r w:rsidR="00E1039A" w:rsidRPr="00FB4AD3">
        <w:rPr>
          <w:rFonts w:ascii="Microsoft YaHei" w:eastAsia="Microsoft YaHei" w:hAnsi="Microsoft YaHei" w:cs="Microsoft YaHei"/>
          <w:color w:val="000000" w:themeColor="text1"/>
          <w:sz w:val="22"/>
        </w:rPr>
        <w:t>申請</w:t>
      </w:r>
      <w:r w:rsidRPr="00FB4AD3">
        <w:rPr>
          <w:rFonts w:ascii="Microsoft YaHei" w:eastAsia="Microsoft YaHei" w:hAnsi="Microsoft YaHei" w:cs="Microsoft YaHei"/>
          <w:color w:val="000000" w:themeColor="text1"/>
          <w:sz w:val="22"/>
        </w:rPr>
        <w:t xml:space="preserve">承諾簽名 </w:t>
      </w:r>
      <w:r w:rsidRPr="00FB4AD3">
        <w:rPr>
          <w:color w:val="000000" w:themeColor="text1"/>
          <w:sz w:val="22"/>
        </w:rPr>
        <w:t>Người xin ký tên:</w:t>
      </w:r>
      <w:r w:rsidRPr="00FB4AD3">
        <w:rPr>
          <w:color w:val="000000" w:themeColor="text1"/>
          <w:sz w:val="22"/>
          <w:u w:val="single" w:color="000000"/>
        </w:rPr>
        <w:t xml:space="preserve">                  </w:t>
      </w:r>
      <w:r w:rsidRPr="00FB4AD3">
        <w:rPr>
          <w:color w:val="000000" w:themeColor="text1"/>
          <w:sz w:val="22"/>
        </w:rPr>
        <w:t xml:space="preserve">               </w:t>
      </w:r>
      <w:r w:rsidR="00C74E06" w:rsidRPr="00FB4AD3">
        <w:rPr>
          <w:color w:val="000000" w:themeColor="text1"/>
          <w:sz w:val="22"/>
        </w:rPr>
        <w:t xml:space="preserve">                       </w:t>
      </w:r>
      <w:r w:rsidR="007026FD" w:rsidRPr="00FB4AD3">
        <w:rPr>
          <w:color w:val="000000" w:themeColor="text1"/>
          <w:sz w:val="22"/>
        </w:rPr>
        <w:t xml:space="preserve">              </w:t>
      </w:r>
      <w:r w:rsidR="00B50524">
        <w:rPr>
          <w:color w:val="000000" w:themeColor="text1"/>
          <w:sz w:val="22"/>
        </w:rPr>
        <w:t xml:space="preserve">               </w:t>
      </w:r>
      <w:r w:rsidR="007026FD" w:rsidRPr="00FB4AD3">
        <w:rPr>
          <w:color w:val="000000" w:themeColor="text1"/>
          <w:sz w:val="22"/>
        </w:rPr>
        <w:t xml:space="preserve">      </w:t>
      </w:r>
      <w:r w:rsidRPr="00FB4AD3">
        <w:rPr>
          <w:color w:val="000000" w:themeColor="text1"/>
          <w:sz w:val="22"/>
        </w:rPr>
        <w:t xml:space="preserve">Vân tay(ngón trỏ tay phải) </w:t>
      </w:r>
    </w:p>
    <w:p w:rsidR="006162AE" w:rsidRPr="00FB4AD3" w:rsidRDefault="00C74E06" w:rsidP="00D261D3">
      <w:pPr>
        <w:spacing w:after="26" w:line="259" w:lineRule="auto"/>
        <w:ind w:left="0" w:right="728" w:firstLine="0"/>
        <w:jc w:val="left"/>
        <w:rPr>
          <w:color w:val="000000" w:themeColor="text1"/>
          <w:sz w:val="22"/>
          <w:lang w:eastAsia="zh-TW"/>
        </w:rPr>
      </w:pPr>
      <w:r w:rsidRPr="00FB4AD3">
        <w:rPr>
          <w:rFonts w:ascii="Calibri" w:eastAsia="Calibri" w:hAnsi="Calibri" w:cs="Calibri"/>
          <w:noProof/>
          <w:color w:val="000000" w:themeColor="text1"/>
          <w:sz w:val="20"/>
        </w:rPr>
        <mc:AlternateContent>
          <mc:Choice Requires="wpg">
            <w:drawing>
              <wp:anchor distT="0" distB="0" distL="114300" distR="114300" simplePos="0" relativeHeight="251658240" behindDoc="0" locked="0" layoutInCell="1" allowOverlap="1">
                <wp:simplePos x="0" y="0"/>
                <wp:positionH relativeFrom="margin">
                  <wp:posOffset>3489325</wp:posOffset>
                </wp:positionH>
                <wp:positionV relativeFrom="paragraph">
                  <wp:posOffset>53340</wp:posOffset>
                </wp:positionV>
                <wp:extent cx="2628900" cy="833755"/>
                <wp:effectExtent l="0" t="0" r="19050" b="23495"/>
                <wp:wrapSquare wrapText="bothSides"/>
                <wp:docPr id="3267" name="Group 3267"/>
                <wp:cNvGraphicFramePr/>
                <a:graphic xmlns:a="http://schemas.openxmlformats.org/drawingml/2006/main">
                  <a:graphicData uri="http://schemas.microsoft.com/office/word/2010/wordprocessingGroup">
                    <wpg:wgp>
                      <wpg:cNvGrpSpPr/>
                      <wpg:grpSpPr>
                        <a:xfrm>
                          <a:off x="0" y="0"/>
                          <a:ext cx="2628900" cy="833755"/>
                          <a:chOff x="-203200" y="-152400"/>
                          <a:chExt cx="2968414" cy="1054100"/>
                        </a:xfrm>
                      </wpg:grpSpPr>
                      <wps:wsp>
                        <wps:cNvPr id="673" name="Shape 673"/>
                        <wps:cNvSpPr/>
                        <wps:spPr>
                          <a:xfrm>
                            <a:off x="1774614" y="-152400"/>
                            <a:ext cx="990600" cy="1054100"/>
                          </a:xfrm>
                          <a:custGeom>
                            <a:avLst/>
                            <a:gdLst/>
                            <a:ahLst/>
                            <a:cxnLst/>
                            <a:rect l="0" t="0" r="0" b="0"/>
                            <a:pathLst>
                              <a:path w="990600" h="1054100">
                                <a:moveTo>
                                  <a:pt x="0" y="1054100"/>
                                </a:moveTo>
                                <a:lnTo>
                                  <a:pt x="990600" y="1054100"/>
                                </a:lnTo>
                                <a:lnTo>
                                  <a:pt x="9906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684" name="Shape 684"/>
                        <wps:cNvSpPr/>
                        <wps:spPr>
                          <a:xfrm>
                            <a:off x="-203200" y="-2540"/>
                            <a:ext cx="685800" cy="811105"/>
                          </a:xfrm>
                          <a:custGeom>
                            <a:avLst/>
                            <a:gdLst/>
                            <a:ahLst/>
                            <a:cxnLst/>
                            <a:rect l="0" t="0" r="0" b="0"/>
                            <a:pathLst>
                              <a:path w="685800" h="685800">
                                <a:moveTo>
                                  <a:pt x="342900" y="0"/>
                                </a:moveTo>
                                <a:cubicBezTo>
                                  <a:pt x="153543" y="0"/>
                                  <a:pt x="0" y="153518"/>
                                  <a:pt x="0" y="342900"/>
                                </a:cubicBezTo>
                                <a:cubicBezTo>
                                  <a:pt x="0" y="532295"/>
                                  <a:pt x="153543" y="685800"/>
                                  <a:pt x="342900" y="685800"/>
                                </a:cubicBezTo>
                                <a:cubicBezTo>
                                  <a:pt x="532257" y="685800"/>
                                  <a:pt x="685800" y="532295"/>
                                  <a:pt x="685800" y="342900"/>
                                </a:cubicBezTo>
                                <a:cubicBezTo>
                                  <a:pt x="685800" y="153518"/>
                                  <a:pt x="532257" y="0"/>
                                  <a:pt x="3429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B97E029" id="Group 3267" o:spid="_x0000_s1026" style="position:absolute;margin-left:274.75pt;margin-top:4.2pt;width:207pt;height:65.65pt;z-index:251658240;mso-position-horizontal-relative:margin;mso-width-relative:margin;mso-height-relative:margin" coordorigin="-2032,-1524" coordsize="29684,10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">
                <v:shape id="Shape 673" o:spid="_x0000_s1027" style="position:absolute;left:17746;top:-1524;width:9906;height:10541;visibility:visible;mso-wrap-style:square;v-text-anchor:top" coordsize="990600,1054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" path="m,1054100r990600,l990600,,,,,1054100xe" filled="f">
                  <v:stroke miterlimit="83231f" joinstyle="miter" endcap="round"/>
                  <v:path arrowok="t" textboxrect="0,0,990600,1054100"/>
                </v:shape>
                <v:shape id="Shape 684" o:spid="_x0000_s1028" style="position:absolute;left:-2032;top:-25;width:6858;height:8110;visibility:visible;mso-wrap-style:square;v-text-anchor:top" coordsize="68580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" path="m342900,c153543,,,153518,,342900,,532295,153543,685800,342900,685800v189357,,342900,-153505,342900,-342900c685800,153518,532257,,342900,xe" filled="f">
                  <v:stroke endcap="round"/>
                  <v:path arrowok="t" textboxrect="0,0,685800,685800"/>
                </v:shape>
                <w10:wrap type="square" anchorx="margin"/>
              </v:group>
            </w:pict>
          </mc:Fallback>
        </mc:AlternateContent>
      </w:r>
      <w:r w:rsidRPr="00FB4AD3">
        <w:rPr>
          <w:rFonts w:ascii="Calibri" w:eastAsia="Calibri" w:hAnsi="Calibri" w:cs="Calibri"/>
          <w:noProof/>
          <w:color w:val="000000" w:themeColor="text1"/>
          <w:sz w:val="20"/>
        </w:rPr>
        <mc:AlternateContent>
          <mc:Choice Requires="wps">
            <w:drawing>
              <wp:anchor distT="0" distB="0" distL="114300" distR="114300" simplePos="0" relativeHeight="251659264" behindDoc="0" locked="0" layoutInCell="1" allowOverlap="1">
                <wp:simplePos x="0" y="0"/>
                <wp:positionH relativeFrom="column">
                  <wp:posOffset>1567603</wp:posOffset>
                </wp:positionH>
                <wp:positionV relativeFrom="paragraph">
                  <wp:posOffset>227118</wp:posOffset>
                </wp:positionV>
                <wp:extent cx="677334" cy="0"/>
                <wp:effectExtent l="0" t="0" r="27940" b="19050"/>
                <wp:wrapNone/>
                <wp:docPr id="2" name="直線接點 2"/>
                <wp:cNvGraphicFramePr/>
                <a:graphic xmlns:a="http://schemas.openxmlformats.org/drawingml/2006/main">
                  <a:graphicData uri="http://schemas.microsoft.com/office/word/2010/wordprocessingShape">
                    <wps:wsp>
                      <wps:cNvCnPr/>
                      <wps:spPr>
                        <a:xfrm>
                          <a:off x="0" y="0"/>
                          <a:ext cx="6773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72F7E1" id="直線接點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3.45pt,17.9pt" to="176.8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" strokecolor="black [3200]" strokeweight=".5pt">
                <v:stroke joinstyle="miter"/>
              </v:line>
            </w:pict>
          </mc:Fallback>
        </mc:AlternateContent>
      </w:r>
      <w:r w:rsidR="009522BC" w:rsidRPr="00FB4AD3">
        <w:rPr>
          <w:rFonts w:ascii="Microsoft YaHei" w:eastAsia="Microsoft YaHei" w:hAnsi="Microsoft YaHei" w:cs="Microsoft YaHei"/>
          <w:color w:val="000000" w:themeColor="text1"/>
          <w:sz w:val="22"/>
          <w:lang w:eastAsia="zh-TW"/>
        </w:rPr>
        <w:t>公司負責人承諾簽名</w:t>
      </w:r>
      <w:r w:rsidR="009522BC" w:rsidRPr="00FB4AD3">
        <w:rPr>
          <w:color w:val="000000" w:themeColor="text1"/>
          <w:sz w:val="22"/>
          <w:lang w:eastAsia="zh-TW"/>
        </w:rPr>
        <w:t xml:space="preserve"> </w:t>
      </w:r>
      <w:r w:rsidRPr="00FB4AD3">
        <w:rPr>
          <w:rFonts w:asciiTheme="minorEastAsia" w:eastAsiaTheme="minorEastAsia" w:hAnsiTheme="minorEastAsia" w:hint="eastAsia"/>
          <w:color w:val="000000" w:themeColor="text1"/>
          <w:sz w:val="22"/>
          <w:lang w:eastAsia="zh-TW"/>
        </w:rPr>
        <w:t>：</w:t>
      </w:r>
      <w:r w:rsidRPr="00FB4AD3">
        <w:rPr>
          <w:color w:val="000000" w:themeColor="text1"/>
          <w:sz w:val="22"/>
          <w:u w:val="single" w:color="000000"/>
          <w:lang w:eastAsia="zh-TW"/>
        </w:rPr>
        <w:t xml:space="preserve">                  </w:t>
      </w:r>
      <w:r w:rsidRPr="00FB4AD3">
        <w:rPr>
          <w:color w:val="000000" w:themeColor="text1"/>
          <w:sz w:val="22"/>
          <w:lang w:eastAsia="zh-TW"/>
        </w:rPr>
        <w:t xml:space="preserve"> </w:t>
      </w:r>
      <w:r w:rsidRPr="00FB4AD3">
        <w:rPr>
          <w:color w:val="000000" w:themeColor="text1"/>
          <w:sz w:val="22"/>
          <w:u w:val="single" w:color="000000"/>
          <w:lang w:eastAsia="zh-TW"/>
        </w:rPr>
        <w:t xml:space="preserve">             </w:t>
      </w:r>
      <w:r w:rsidR="009522BC" w:rsidRPr="00FB4AD3">
        <w:rPr>
          <w:color w:val="000000" w:themeColor="text1"/>
          <w:sz w:val="22"/>
          <w:u w:val="single" w:color="000000"/>
          <w:lang w:eastAsia="zh-TW"/>
        </w:rPr>
        <w:t xml:space="preserve">             </w:t>
      </w:r>
      <w:r w:rsidR="009522BC" w:rsidRPr="00FB4AD3">
        <w:rPr>
          <w:color w:val="000000" w:themeColor="text1"/>
          <w:sz w:val="22"/>
          <w:lang w:eastAsia="zh-TW"/>
        </w:rPr>
        <w:t xml:space="preserve"> </w:t>
      </w:r>
    </w:p>
    <w:p w:rsidR="006162AE" w:rsidRPr="00FB4AD3" w:rsidRDefault="009522BC">
      <w:pPr>
        <w:ind w:left="-5" w:right="728"/>
        <w:rPr>
          <w:color w:val="000000" w:themeColor="text1"/>
          <w:sz w:val="22"/>
        </w:rPr>
      </w:pPr>
      <w:r w:rsidRPr="00FB4AD3">
        <w:rPr>
          <w:color w:val="000000" w:themeColor="text1"/>
          <w:sz w:val="22"/>
        </w:rPr>
        <w:t xml:space="preserve">Người chịu trách nhiệm của công ty kí tên: </w:t>
      </w:r>
    </w:p>
    <w:p w:rsidR="006162AE" w:rsidRPr="00FB4AD3" w:rsidRDefault="009522BC" w:rsidP="00E1039A">
      <w:pPr>
        <w:spacing w:after="56" w:line="259" w:lineRule="auto"/>
        <w:ind w:left="0" w:right="728" w:firstLine="0"/>
        <w:jc w:val="left"/>
        <w:rPr>
          <w:color w:val="000000" w:themeColor="text1"/>
          <w:sz w:val="22"/>
        </w:rPr>
      </w:pPr>
      <w:r w:rsidRPr="00FB4AD3">
        <w:rPr>
          <w:color w:val="000000" w:themeColor="text1"/>
          <w:sz w:val="22"/>
        </w:rPr>
        <w:t xml:space="preserve"> </w:t>
      </w:r>
      <w:r w:rsidRPr="00FB4AD3">
        <w:rPr>
          <w:rFonts w:ascii="細明體" w:eastAsia="細明體" w:hAnsi="細明體" w:cs="細明體"/>
          <w:color w:val="000000" w:themeColor="text1"/>
          <w:sz w:val="22"/>
        </w:rPr>
        <w:t>單位公章</w:t>
      </w:r>
      <w:r w:rsidRPr="00FB4AD3">
        <w:rPr>
          <w:color w:val="000000" w:themeColor="text1"/>
          <w:sz w:val="22"/>
        </w:rPr>
        <w:t>: Đơn vị của khách hàng đóng dấu</w:t>
      </w:r>
      <w:r w:rsidRPr="00FB4AD3">
        <w:rPr>
          <w:rFonts w:ascii="Microsoft YaHei" w:eastAsia="Microsoft YaHei" w:hAnsi="Microsoft YaHei" w:cs="Microsoft YaHei"/>
          <w:color w:val="000000" w:themeColor="text1"/>
          <w:sz w:val="22"/>
        </w:rPr>
        <w:t>：</w:t>
      </w:r>
      <w:r w:rsidRPr="00FB4AD3">
        <w:rPr>
          <w:color w:val="000000" w:themeColor="text1"/>
          <w:sz w:val="22"/>
        </w:rPr>
        <w:t xml:space="preserve"> </w:t>
      </w:r>
    </w:p>
    <w:p w:rsidR="009522BC" w:rsidRPr="00FB4AD3" w:rsidRDefault="009522BC">
      <w:pPr>
        <w:tabs>
          <w:tab w:val="center" w:pos="4446"/>
        </w:tabs>
        <w:spacing w:after="0" w:line="259" w:lineRule="auto"/>
        <w:ind w:left="0" w:firstLine="0"/>
        <w:jc w:val="left"/>
        <w:rPr>
          <w:rFonts w:ascii="Microsoft JhengHei UI" w:eastAsiaTheme="minorEastAsia" w:hAnsi="Microsoft JhengHei UI" w:cs="Microsoft JhengHei UI"/>
          <w:b/>
          <w:color w:val="000000" w:themeColor="text1"/>
          <w:sz w:val="20"/>
          <w:lang w:eastAsia="zh-TW"/>
        </w:rPr>
      </w:pPr>
      <w:r w:rsidRPr="00FB4AD3">
        <w:rPr>
          <w:rFonts w:ascii="Microsoft JhengHei UI" w:eastAsiaTheme="minorEastAsia" w:hAnsi="Microsoft JhengHei UI" w:cs="Microsoft JhengHei UI" w:hint="eastAsia"/>
          <w:b/>
          <w:color w:val="000000" w:themeColor="text1"/>
          <w:sz w:val="20"/>
          <w:lang w:eastAsia="zh-TW"/>
        </w:rPr>
        <w:t xml:space="preserve">                                       </w:t>
      </w:r>
      <w:r w:rsidRPr="00FB4AD3">
        <w:rPr>
          <w:rFonts w:ascii="Microsoft JhengHei UI" w:eastAsiaTheme="minorEastAsia" w:hAnsi="Microsoft JhengHei UI" w:cs="Microsoft JhengHei UI"/>
          <w:b/>
          <w:color w:val="000000" w:themeColor="text1"/>
          <w:sz w:val="20"/>
          <w:lang w:eastAsia="zh-TW"/>
        </w:rPr>
        <w:t xml:space="preserve">     </w:t>
      </w:r>
    </w:p>
    <w:p w:rsidR="006162AE" w:rsidRDefault="009522BC">
      <w:pPr>
        <w:tabs>
          <w:tab w:val="center" w:pos="4446"/>
        </w:tabs>
        <w:spacing w:after="0" w:line="259" w:lineRule="auto"/>
        <w:ind w:left="0" w:firstLine="0"/>
        <w:jc w:val="left"/>
        <w:rPr>
          <w:rFonts w:ascii="Microsoft YaHei" w:eastAsia="Microsoft YaHei" w:hAnsi="Microsoft YaHei" w:cs="Microsoft YaHei"/>
          <w:color w:val="000000" w:themeColor="text1"/>
          <w:sz w:val="22"/>
        </w:rPr>
      </w:pPr>
      <w:r w:rsidRPr="00FB4AD3">
        <w:rPr>
          <w:rFonts w:ascii="Microsoft JhengHei UI" w:eastAsiaTheme="minorEastAsia" w:hAnsi="Microsoft JhengHei UI" w:cs="Microsoft JhengHei UI"/>
          <w:b/>
          <w:color w:val="000000" w:themeColor="text1"/>
          <w:sz w:val="20"/>
          <w:lang w:eastAsia="zh-TW"/>
        </w:rPr>
        <w:t xml:space="preserve">                                </w:t>
      </w:r>
      <w:r w:rsidR="00C74E06" w:rsidRPr="00FB4AD3">
        <w:rPr>
          <w:rFonts w:ascii="Microsoft JhengHei UI" w:eastAsiaTheme="minorEastAsia" w:hAnsi="Microsoft JhengHei UI" w:cs="Microsoft JhengHei UI"/>
          <w:b/>
          <w:color w:val="000000" w:themeColor="text1"/>
          <w:sz w:val="20"/>
          <w:lang w:eastAsia="zh-TW"/>
        </w:rPr>
        <w:t xml:space="preserve">                                           </w:t>
      </w:r>
      <w:r w:rsidR="00F248D3">
        <w:rPr>
          <w:rFonts w:ascii="Microsoft JhengHei UI" w:eastAsiaTheme="minorEastAsia" w:hAnsi="Microsoft JhengHei UI" w:cs="Microsoft JhengHei UI"/>
          <w:b/>
          <w:color w:val="000000" w:themeColor="text1"/>
          <w:sz w:val="20"/>
          <w:lang w:eastAsia="zh-TW"/>
        </w:rPr>
        <w:t xml:space="preserve">   </w:t>
      </w:r>
      <w:r w:rsidR="00B50524">
        <w:rPr>
          <w:rFonts w:ascii="Microsoft JhengHei UI" w:eastAsiaTheme="minorEastAsia" w:hAnsi="Microsoft JhengHei UI" w:cs="Microsoft JhengHei UI"/>
          <w:b/>
          <w:color w:val="000000" w:themeColor="text1"/>
          <w:sz w:val="20"/>
          <w:lang w:eastAsia="zh-TW"/>
        </w:rPr>
        <w:t xml:space="preserve">     </w:t>
      </w:r>
      <w:r w:rsidR="00C74E06" w:rsidRPr="00FB4AD3">
        <w:rPr>
          <w:rFonts w:ascii="Microsoft JhengHei UI" w:eastAsiaTheme="minorEastAsia" w:hAnsi="Microsoft JhengHei UI" w:cs="Microsoft JhengHei UI"/>
          <w:b/>
          <w:color w:val="000000" w:themeColor="text1"/>
          <w:sz w:val="20"/>
          <w:lang w:eastAsia="zh-TW"/>
        </w:rPr>
        <w:t xml:space="preserve">   </w:t>
      </w:r>
      <w:r w:rsidR="001B43E6">
        <w:rPr>
          <w:rFonts w:ascii="Microsoft JhengHei UI" w:eastAsiaTheme="minorEastAsia" w:hAnsi="Microsoft JhengHei UI" w:cs="Microsoft JhengHei UI"/>
          <w:b/>
          <w:color w:val="000000" w:themeColor="text1"/>
          <w:sz w:val="20"/>
          <w:lang w:eastAsia="zh-TW"/>
        </w:rPr>
        <w:t xml:space="preserve">   </w:t>
      </w:r>
      <w:r w:rsidR="00C74E06" w:rsidRPr="00FB4AD3">
        <w:rPr>
          <w:rFonts w:ascii="Microsoft JhengHei UI" w:eastAsiaTheme="minorEastAsia" w:hAnsi="Microsoft JhengHei UI" w:cs="Microsoft JhengHei UI"/>
          <w:b/>
          <w:color w:val="000000" w:themeColor="text1"/>
          <w:sz w:val="20"/>
          <w:lang w:eastAsia="zh-TW"/>
        </w:rPr>
        <w:t xml:space="preserve"> </w:t>
      </w:r>
      <w:r w:rsidR="00C74E06" w:rsidRPr="00FB4AD3">
        <w:rPr>
          <w:rFonts w:ascii="Microsoft YaHei" w:eastAsia="Microsoft YaHei" w:hAnsi="Microsoft YaHei" w:cs="Microsoft YaHei"/>
          <w:color w:val="000000" w:themeColor="text1"/>
          <w:sz w:val="22"/>
        </w:rPr>
        <w:t>Fii-</w:t>
      </w:r>
      <w:r w:rsidR="00C319B6">
        <w:rPr>
          <w:rFonts w:ascii="Microsoft YaHei" w:eastAsia="Microsoft YaHei" w:hAnsi="Microsoft YaHei" w:cs="Microsoft YaHei" w:hint="eastAsia"/>
          <w:color w:val="000000" w:themeColor="text1"/>
          <w:sz w:val="22"/>
        </w:rPr>
        <w:t>工業富</w:t>
      </w:r>
      <w:r w:rsidR="00E6300E" w:rsidRPr="00FB4AD3">
        <w:rPr>
          <w:rFonts w:ascii="Microsoft YaHei" w:eastAsia="Microsoft YaHei" w:hAnsi="Microsoft YaHei" w:cs="Microsoft YaHei" w:hint="eastAsia"/>
          <w:color w:val="000000" w:themeColor="text1"/>
          <w:sz w:val="22"/>
        </w:rPr>
        <w:t>聯</w:t>
      </w:r>
      <w:r w:rsidR="00C74E06" w:rsidRPr="00FB4AD3">
        <w:rPr>
          <w:rFonts w:ascii="Microsoft YaHei" w:eastAsia="Microsoft YaHei" w:hAnsi="Microsoft YaHei" w:cs="Microsoft YaHei" w:hint="eastAsia"/>
          <w:color w:val="000000" w:themeColor="text1"/>
          <w:sz w:val="22"/>
        </w:rPr>
        <w:t>越南園區安全部</w:t>
      </w:r>
    </w:p>
    <w:p w:rsidR="00E9387D" w:rsidRDefault="00E9387D">
      <w:pPr>
        <w:tabs>
          <w:tab w:val="center" w:pos="4446"/>
        </w:tabs>
        <w:spacing w:after="0" w:line="259" w:lineRule="auto"/>
        <w:ind w:left="0" w:firstLine="0"/>
        <w:jc w:val="left"/>
        <w:rPr>
          <w:rFonts w:ascii="微軟正黑體" w:eastAsia="微軟正黑體" w:hAnsi="微軟正黑體" w:cs="Microsoft YaHei"/>
          <w:color w:val="000000" w:themeColor="text1"/>
          <w:sz w:val="22"/>
        </w:rPr>
      </w:pPr>
      <w:r w:rsidRPr="00E9387D">
        <w:rPr>
          <w:rFonts w:ascii="微軟正黑體" w:eastAsia="微軟正黑體" w:hAnsi="微軟正黑體" w:cs="Microsoft YaHei" w:hint="eastAsia"/>
          <w:color w:val="000000" w:themeColor="text1"/>
          <w:sz w:val="22"/>
        </w:rPr>
        <w:t xml:space="preserve"> </w:t>
      </w:r>
      <w:r w:rsidRPr="00E9387D">
        <w:rPr>
          <w:rFonts w:ascii="微軟正黑體" w:eastAsia="微軟正黑體" w:hAnsi="微軟正黑體" w:cs="Microsoft YaHei"/>
          <w:color w:val="000000" w:themeColor="text1"/>
          <w:sz w:val="22"/>
        </w:rPr>
        <w:t xml:space="preserve">                                                                               </w:t>
      </w:r>
    </w:p>
    <w:p w:rsidR="00E9387D" w:rsidRDefault="008B051D" w:rsidP="008B051D">
      <w:pPr>
        <w:tabs>
          <w:tab w:val="center" w:pos="4446"/>
        </w:tabs>
        <w:spacing w:after="0" w:line="259" w:lineRule="auto"/>
        <w:ind w:left="-270" w:firstLine="270"/>
        <w:jc w:val="left"/>
        <w:rPr>
          <w:rFonts w:eastAsia="微軟正黑體"/>
          <w:sz w:val="22"/>
        </w:rPr>
      </w:pPr>
      <w:r>
        <w:rPr>
          <w:rFonts w:ascii="微軟正黑體" w:eastAsia="微軟正黑體" w:hAnsi="微軟正黑體" w:cs="Microsoft YaHei"/>
          <w:color w:val="000000" w:themeColor="text1"/>
          <w:sz w:val="22"/>
        </w:rPr>
        <w:t xml:space="preserve">        </w:t>
      </w:r>
      <w:r w:rsidRPr="008B051D">
        <w:rPr>
          <w:rFonts w:ascii="新細明體" w:eastAsia="新細明體" w:hAnsi="新細明體" w:cs="Microsoft YaHei" w:hint="eastAsia"/>
          <w:color w:val="000000" w:themeColor="text1"/>
          <w:sz w:val="22"/>
        </w:rPr>
        <w:t>保存期限</w:t>
      </w:r>
      <w:r>
        <w:rPr>
          <w:rFonts w:ascii="微軟正黑體" w:eastAsiaTheme="minorEastAsia" w:hAnsi="微軟正黑體" w:cs="Microsoft YaHei" w:hint="eastAsia"/>
          <w:color w:val="000000" w:themeColor="text1"/>
          <w:sz w:val="22"/>
        </w:rPr>
        <w:t>/</w:t>
      </w:r>
      <w:r w:rsidRPr="008B051D">
        <w:rPr>
          <w:rFonts w:eastAsiaTheme="minorEastAsia"/>
          <w:color w:val="000000" w:themeColor="text1"/>
          <w:sz w:val="22"/>
        </w:rPr>
        <w:t>Thời gian lưu</w:t>
      </w:r>
      <w:r w:rsidR="00E9387D" w:rsidRPr="008B051D">
        <w:rPr>
          <w:rFonts w:eastAsia="微軟正黑體"/>
          <w:color w:val="000000" w:themeColor="text1"/>
          <w:sz w:val="22"/>
        </w:rPr>
        <w:t xml:space="preserve"> </w:t>
      </w:r>
      <w:r w:rsidRPr="008B051D">
        <w:rPr>
          <w:rFonts w:eastAsiaTheme="minorEastAsia"/>
          <w:color w:val="000000" w:themeColor="text1"/>
          <w:sz w:val="22"/>
        </w:rPr>
        <w:t>：</w:t>
      </w:r>
      <w:r w:rsidRPr="008B051D">
        <w:rPr>
          <w:rFonts w:ascii="新細明體" w:eastAsia="新細明體" w:hAnsi="新細明體" w:cs="Microsoft YaHei" w:hint="eastAsia"/>
          <w:color w:val="000000" w:themeColor="text1"/>
          <w:sz w:val="22"/>
        </w:rPr>
        <w:t>1年</w:t>
      </w:r>
      <w:r w:rsidR="00234334">
        <w:rPr>
          <w:rFonts w:ascii="新細明體" w:eastAsiaTheme="minorEastAsia" w:hAnsi="新細明體" w:cs="Microsoft YaHei" w:hint="eastAsia"/>
          <w:color w:val="000000" w:themeColor="text1"/>
          <w:sz w:val="22"/>
        </w:rPr>
        <w:t xml:space="preserve">/ </w:t>
      </w:r>
      <w:r w:rsidR="00234334" w:rsidRPr="00234334">
        <w:rPr>
          <w:rFonts w:eastAsiaTheme="minorEastAsia"/>
          <w:color w:val="000000" w:themeColor="text1"/>
          <w:sz w:val="22"/>
        </w:rPr>
        <w:t>1</w:t>
      </w:r>
      <w:r w:rsidR="00234334" w:rsidRPr="00234334">
        <w:rPr>
          <w:rFonts w:eastAsiaTheme="minorEastAsia"/>
          <w:color w:val="000000" w:themeColor="text1"/>
          <w:sz w:val="22"/>
          <w:lang w:val="vi-VN"/>
        </w:rPr>
        <w:t xml:space="preserve"> </w:t>
      </w:r>
      <w:r w:rsidR="00234334" w:rsidRPr="00234334">
        <w:rPr>
          <w:rFonts w:eastAsiaTheme="minorEastAsia"/>
          <w:color w:val="000000" w:themeColor="text1"/>
          <w:sz w:val="22"/>
        </w:rPr>
        <w:t>năm</w:t>
      </w:r>
      <w:r w:rsidR="00E9387D" w:rsidRPr="00234334">
        <w:rPr>
          <w:rFonts w:eastAsia="新細明體"/>
          <w:color w:val="000000" w:themeColor="text1"/>
          <w:sz w:val="22"/>
        </w:rPr>
        <w:t xml:space="preserve">                                      </w:t>
      </w:r>
      <w:r w:rsidRPr="00234334">
        <w:rPr>
          <w:rFonts w:eastAsia="新細明體"/>
          <w:color w:val="000000" w:themeColor="text1"/>
          <w:sz w:val="22"/>
        </w:rPr>
        <w:t xml:space="preserve">     </w:t>
      </w:r>
      <w:r w:rsidR="00234334">
        <w:rPr>
          <w:rFonts w:eastAsia="新細明體"/>
          <w:color w:val="000000" w:themeColor="text1"/>
          <w:sz w:val="22"/>
          <w:lang w:val="vi-VN"/>
        </w:rPr>
        <w:t xml:space="preserve">   </w:t>
      </w:r>
      <w:r w:rsidRPr="00234334">
        <w:rPr>
          <w:rFonts w:ascii="微軟正黑體" w:eastAsia="微軟正黑體" w:hAnsi="微軟正黑體" w:cs="Microsoft JhengHei UI"/>
          <w:b/>
          <w:sz w:val="22"/>
          <w:lang w:val="vi-VN"/>
        </w:rPr>
        <w:t xml:space="preserve">   </w:t>
      </w:r>
      <w:r w:rsidR="00E9387D" w:rsidRPr="003C7962">
        <w:rPr>
          <w:rFonts w:ascii="微軟正黑體" w:eastAsia="微軟正黑體" w:hAnsi="微軟正黑體" w:cs="Microsoft JhengHei UI" w:hint="eastAsia"/>
          <w:b/>
          <w:sz w:val="22"/>
          <w:lang w:val="vi-VN"/>
        </w:rPr>
        <w:t>單編號/</w:t>
      </w:r>
      <w:r w:rsidR="00003BE5">
        <w:rPr>
          <w:rFonts w:eastAsia="微軟正黑體"/>
          <w:sz w:val="22"/>
          <w:lang w:val="vi-VN"/>
        </w:rPr>
        <w:t xml:space="preserve">Mã bảng biểu: </w:t>
      </w:r>
      <w:r w:rsidR="00003BE5" w:rsidRPr="00003BE5">
        <w:rPr>
          <w:rFonts w:eastAsiaTheme="minorEastAsia"/>
          <w:sz w:val="22"/>
          <w:lang w:val="vi-VN"/>
        </w:rPr>
        <w:t>FG</w:t>
      </w:r>
      <w:r w:rsidR="00003BE5" w:rsidRPr="00003BE5">
        <w:rPr>
          <w:rFonts w:eastAsia="微軟正黑體"/>
          <w:sz w:val="22"/>
          <w:lang w:val="vi-VN"/>
        </w:rPr>
        <w:t>3NV0</w:t>
      </w:r>
      <w:r w:rsidR="00E9387D" w:rsidRPr="00003BE5">
        <w:rPr>
          <w:rFonts w:eastAsia="微軟正黑體"/>
          <w:sz w:val="22"/>
          <w:lang w:val="vi-VN"/>
        </w:rPr>
        <w:t>061002</w:t>
      </w:r>
      <w:r w:rsidR="0074640A">
        <w:rPr>
          <w:rFonts w:eastAsia="微軟正黑體"/>
          <w:sz w:val="22"/>
        </w:rPr>
        <w:t>A</w:t>
      </w:r>
    </w:p>
    <w:p w:rsidR="00003C1A" w:rsidRDefault="00003C1A" w:rsidP="008B051D">
      <w:pPr>
        <w:tabs>
          <w:tab w:val="center" w:pos="4446"/>
        </w:tabs>
        <w:spacing w:after="0" w:line="259" w:lineRule="auto"/>
        <w:ind w:left="-270" w:firstLine="270"/>
        <w:jc w:val="left"/>
        <w:rPr>
          <w:rFonts w:eastAsia="微軟正黑體"/>
          <w:sz w:val="22"/>
        </w:rPr>
      </w:pPr>
    </w:p>
    <w:p w:rsidR="00003C1A" w:rsidRDefault="00003C1A" w:rsidP="008B051D">
      <w:pPr>
        <w:tabs>
          <w:tab w:val="center" w:pos="4446"/>
        </w:tabs>
        <w:spacing w:after="0" w:line="259" w:lineRule="auto"/>
        <w:ind w:left="-270" w:firstLine="270"/>
        <w:jc w:val="left"/>
        <w:rPr>
          <w:rFonts w:eastAsia="微軟正黑體"/>
          <w:sz w:val="22"/>
        </w:rPr>
      </w:pPr>
    </w:p>
    <w:p w:rsidR="00003C1A" w:rsidRDefault="00003C1A" w:rsidP="008B051D">
      <w:pPr>
        <w:tabs>
          <w:tab w:val="center" w:pos="4446"/>
        </w:tabs>
        <w:spacing w:after="0" w:line="259" w:lineRule="auto"/>
        <w:ind w:left="-270" w:firstLine="270"/>
        <w:jc w:val="left"/>
        <w:rPr>
          <w:rFonts w:eastAsia="微軟正黑體"/>
          <w:sz w:val="22"/>
        </w:rPr>
      </w:pPr>
    </w:p>
    <w:p w:rsidR="00003C1A" w:rsidRDefault="00003C1A" w:rsidP="008B051D">
      <w:pPr>
        <w:tabs>
          <w:tab w:val="center" w:pos="4446"/>
        </w:tabs>
        <w:spacing w:after="0" w:line="259" w:lineRule="auto"/>
        <w:ind w:left="-270" w:firstLine="270"/>
        <w:jc w:val="left"/>
        <w:rPr>
          <w:rFonts w:eastAsia="微軟正黑體"/>
          <w:sz w:val="22"/>
        </w:rPr>
      </w:pPr>
    </w:p>
    <w:p w:rsidR="00003C1A" w:rsidRDefault="008E680A" w:rsidP="008E680A">
      <w:pPr>
        <w:tabs>
          <w:tab w:val="center" w:pos="4446"/>
        </w:tabs>
        <w:spacing w:after="0" w:line="259" w:lineRule="auto"/>
        <w:ind w:left="-270" w:firstLine="270"/>
        <w:jc w:val="center"/>
        <w:rPr>
          <w:rFonts w:eastAsia="微軟正黑體"/>
          <w:b/>
          <w:color w:val="000000" w:themeColor="text1"/>
          <w:sz w:val="22"/>
          <w:lang w:eastAsia="zh-TW"/>
        </w:rPr>
      </w:pPr>
      <w:r>
        <w:rPr>
          <w:rFonts w:eastAsia="微軟正黑體"/>
          <w:b/>
          <w:color w:val="000000" w:themeColor="text1"/>
          <w:sz w:val="22"/>
          <w:lang w:eastAsia="zh-TW"/>
        </w:rPr>
        <w:t xml:space="preserve">Commitment </w:t>
      </w:r>
      <w:r w:rsidR="001F5EF8">
        <w:rPr>
          <w:rFonts w:eastAsia="微軟正黑體"/>
          <w:b/>
          <w:color w:val="000000" w:themeColor="text1"/>
          <w:sz w:val="22"/>
          <w:lang w:eastAsia="zh-TW"/>
        </w:rPr>
        <w:t>Form of</w:t>
      </w:r>
      <w:r>
        <w:rPr>
          <w:rFonts w:eastAsia="微軟正黑體"/>
          <w:b/>
          <w:color w:val="000000" w:themeColor="text1"/>
          <w:sz w:val="22"/>
          <w:lang w:eastAsia="zh-TW"/>
        </w:rPr>
        <w:t xml:space="preserve"> Ethical Conduct </w:t>
      </w:r>
    </w:p>
    <w:p w:rsidR="00DD0770" w:rsidRDefault="00DD0770" w:rsidP="008E680A">
      <w:pPr>
        <w:tabs>
          <w:tab w:val="center" w:pos="4446"/>
        </w:tabs>
        <w:spacing w:after="0" w:line="259" w:lineRule="auto"/>
        <w:ind w:left="-270" w:firstLine="270"/>
        <w:jc w:val="center"/>
        <w:rPr>
          <w:rFonts w:eastAsia="微軟正黑體"/>
          <w:b/>
          <w:color w:val="000000" w:themeColor="text1"/>
          <w:sz w:val="22"/>
          <w:lang w:eastAsia="zh-TW"/>
        </w:rPr>
      </w:pPr>
    </w:p>
    <w:p w:rsidR="008E680A" w:rsidRDefault="004E1EA6" w:rsidP="004E1EA6">
      <w:pPr>
        <w:tabs>
          <w:tab w:val="center" w:pos="4446"/>
        </w:tabs>
        <w:spacing w:after="0" w:line="259" w:lineRule="auto"/>
        <w:ind w:left="0" w:right="880" w:firstLine="0"/>
        <w:rPr>
          <w:rFonts w:eastAsia="微軟正黑體"/>
          <w:b/>
          <w:color w:val="000000" w:themeColor="text1"/>
          <w:sz w:val="22"/>
          <w:lang w:eastAsia="zh-TW"/>
        </w:rPr>
      </w:pPr>
      <w:r>
        <w:rPr>
          <w:rFonts w:eastAsia="微軟正黑體"/>
          <w:b/>
          <w:color w:val="000000" w:themeColor="text1"/>
          <w:sz w:val="22"/>
          <w:lang w:eastAsia="zh-TW"/>
        </w:rPr>
        <w:t xml:space="preserve">                                                                                                                              </w:t>
      </w:r>
      <w:r w:rsidRPr="00837565">
        <w:rPr>
          <w:rFonts w:eastAsia="微軟正黑體"/>
          <w:color w:val="000000" w:themeColor="text1"/>
          <w:sz w:val="22"/>
          <w:lang w:eastAsia="zh-TW"/>
        </w:rPr>
        <w:t>Date</w:t>
      </w:r>
      <w:r w:rsidR="00837565">
        <w:rPr>
          <w:rFonts w:eastAsia="微軟正黑體"/>
          <w:b/>
          <w:color w:val="000000" w:themeColor="text1"/>
          <w:sz w:val="22"/>
          <w:lang w:eastAsia="zh-TW"/>
        </w:rPr>
        <w:t xml:space="preserve">: </w:t>
      </w:r>
    </w:p>
    <w:p w:rsidR="003C5D65" w:rsidRDefault="003C5D65" w:rsidP="004E1EA6">
      <w:pPr>
        <w:tabs>
          <w:tab w:val="center" w:pos="4446"/>
        </w:tabs>
        <w:spacing w:after="0" w:line="259" w:lineRule="auto"/>
        <w:ind w:left="0" w:right="880" w:firstLine="0"/>
        <w:rPr>
          <w:rFonts w:eastAsia="微軟正黑體"/>
          <w:b/>
          <w:color w:val="000000" w:themeColor="text1"/>
          <w:sz w:val="22"/>
          <w:lang w:eastAsia="zh-TW"/>
        </w:rPr>
      </w:pPr>
    </w:p>
    <w:p w:rsidR="008E680A" w:rsidRDefault="001154F9" w:rsidP="00837565">
      <w:pPr>
        <w:tabs>
          <w:tab w:val="center" w:pos="4446"/>
        </w:tabs>
        <w:spacing w:after="0" w:line="360" w:lineRule="auto"/>
        <w:ind w:left="0" w:firstLine="0"/>
        <w:jc w:val="left"/>
        <w:rPr>
          <w:rFonts w:eastAsia="微軟正黑體"/>
          <w:color w:val="000000" w:themeColor="text1"/>
          <w:sz w:val="22"/>
          <w:lang w:eastAsia="zh-TW"/>
        </w:rPr>
      </w:pPr>
      <w:r>
        <w:rPr>
          <w:rFonts w:eastAsia="微軟正黑體"/>
          <w:color w:val="000000" w:themeColor="text1"/>
          <w:sz w:val="22"/>
          <w:lang w:eastAsia="zh-TW"/>
        </w:rPr>
        <w:t xml:space="preserve">  </w:t>
      </w:r>
      <w:r w:rsidR="003C5D65">
        <w:rPr>
          <w:rFonts w:eastAsia="微軟正黑體"/>
          <w:color w:val="000000" w:themeColor="text1"/>
          <w:sz w:val="22"/>
          <w:lang w:eastAsia="zh-TW"/>
        </w:rPr>
        <w:t>The</w:t>
      </w:r>
      <w:r w:rsidR="008E680A">
        <w:rPr>
          <w:rFonts w:eastAsia="微軟正黑體"/>
          <w:color w:val="000000" w:themeColor="text1"/>
          <w:sz w:val="22"/>
          <w:lang w:eastAsia="zh-TW"/>
        </w:rPr>
        <w:t xml:space="preserve"> company (individual) </w:t>
      </w:r>
      <w:r>
        <w:rPr>
          <w:rFonts w:eastAsia="微軟正黑體"/>
          <w:color w:val="000000" w:themeColor="text1"/>
          <w:sz w:val="22"/>
          <w:lang w:eastAsia="zh-TW"/>
        </w:rPr>
        <w:t xml:space="preserve">collaborating with </w:t>
      </w:r>
      <w:r w:rsidR="00C17A9B">
        <w:rPr>
          <w:rFonts w:eastAsia="微軟正黑體"/>
          <w:color w:val="000000" w:themeColor="text1"/>
          <w:sz w:val="22"/>
          <w:lang w:eastAsia="zh-TW"/>
        </w:rPr>
        <w:t>Foxconn Industrial Internet</w:t>
      </w:r>
      <w:r w:rsidR="00C27B12">
        <w:rPr>
          <w:rFonts w:eastAsia="微軟正黑體"/>
          <w:color w:val="000000" w:themeColor="text1"/>
          <w:sz w:val="22"/>
          <w:lang w:eastAsia="zh-TW"/>
        </w:rPr>
        <w:t>, and regularly working in</w:t>
      </w:r>
      <w:r w:rsidR="00D71178">
        <w:rPr>
          <w:rFonts w:eastAsia="微軟正黑體"/>
          <w:color w:val="000000" w:themeColor="text1"/>
          <w:sz w:val="22"/>
          <w:lang w:eastAsia="zh-TW"/>
        </w:rPr>
        <w:t xml:space="preserve"> </w:t>
      </w:r>
      <w:r w:rsidR="00C27B12">
        <w:rPr>
          <w:rFonts w:eastAsia="微軟正黑體"/>
          <w:color w:val="000000" w:themeColor="text1"/>
          <w:sz w:val="22"/>
          <w:lang w:eastAsia="zh-TW"/>
        </w:rPr>
        <w:t xml:space="preserve"> ___________</w:t>
      </w:r>
    </w:p>
    <w:p w:rsidR="009E218A" w:rsidRDefault="001154F9" w:rsidP="001154F9">
      <w:pPr>
        <w:tabs>
          <w:tab w:val="center" w:pos="4446"/>
        </w:tabs>
        <w:spacing w:after="0" w:line="360" w:lineRule="auto"/>
        <w:jc w:val="left"/>
        <w:rPr>
          <w:rFonts w:eastAsia="微軟正黑體"/>
          <w:color w:val="000000" w:themeColor="text1"/>
          <w:sz w:val="22"/>
          <w:lang w:eastAsia="zh-TW"/>
        </w:rPr>
      </w:pPr>
      <w:r>
        <w:rPr>
          <w:rFonts w:eastAsia="微軟正黑體"/>
          <w:color w:val="000000" w:themeColor="text1"/>
          <w:sz w:val="22"/>
          <w:lang w:eastAsia="zh-TW"/>
        </w:rPr>
        <w:t xml:space="preserve">of </w:t>
      </w:r>
      <w:r w:rsidR="00AA107A">
        <w:rPr>
          <w:sz w:val="22"/>
        </w:rPr>
        <w:t>Foxconn Industrial Internet</w:t>
      </w:r>
      <w:r w:rsidR="00D71178">
        <w:rPr>
          <w:rFonts w:eastAsia="微軟正黑體"/>
          <w:color w:val="000000" w:themeColor="text1"/>
          <w:sz w:val="22"/>
          <w:lang w:eastAsia="zh-TW"/>
        </w:rPr>
        <w:t xml:space="preserve"> in Vietnam, frequently acce</w:t>
      </w:r>
      <w:r w:rsidR="004A359C">
        <w:rPr>
          <w:rFonts w:eastAsia="微軟正黑體"/>
          <w:color w:val="000000" w:themeColor="text1"/>
          <w:sz w:val="22"/>
          <w:lang w:eastAsia="zh-TW"/>
        </w:rPr>
        <w:t xml:space="preserve">ssing areas ____________ in </w:t>
      </w:r>
      <w:r w:rsidR="00AA107A">
        <w:rPr>
          <w:sz w:val="22"/>
        </w:rPr>
        <w:t>Foxconn Industrial Internet</w:t>
      </w:r>
      <w:r w:rsidR="00D71178">
        <w:rPr>
          <w:rFonts w:eastAsia="微軟正黑體"/>
          <w:color w:val="000000" w:themeColor="text1"/>
          <w:sz w:val="22"/>
          <w:lang w:eastAsia="zh-TW"/>
        </w:rPr>
        <w:t>.</w:t>
      </w:r>
      <w:r w:rsidR="009E218A">
        <w:rPr>
          <w:rFonts w:eastAsia="微軟正黑體"/>
          <w:color w:val="000000" w:themeColor="text1"/>
          <w:sz w:val="22"/>
          <w:lang w:eastAsia="zh-TW"/>
        </w:rPr>
        <w:t xml:space="preserve"> T</w:t>
      </w:r>
      <w:r w:rsidR="00D71178">
        <w:rPr>
          <w:rFonts w:eastAsia="微軟正黑體"/>
          <w:color w:val="000000" w:themeColor="text1"/>
          <w:sz w:val="22"/>
          <w:lang w:eastAsia="zh-TW"/>
        </w:rPr>
        <w:t xml:space="preserve">he company (individual) </w:t>
      </w:r>
      <w:r w:rsidR="009E218A">
        <w:rPr>
          <w:rFonts w:eastAsia="微軟正黑體"/>
          <w:color w:val="000000" w:themeColor="text1"/>
          <w:sz w:val="22"/>
          <w:lang w:eastAsia="zh-TW"/>
        </w:rPr>
        <w:t xml:space="preserve">hereby </w:t>
      </w:r>
      <w:r w:rsidR="00D71178">
        <w:rPr>
          <w:rFonts w:eastAsia="微軟正黑體"/>
          <w:color w:val="000000" w:themeColor="text1"/>
          <w:sz w:val="22"/>
          <w:lang w:eastAsia="zh-TW"/>
        </w:rPr>
        <w:t>commit</w:t>
      </w:r>
      <w:r w:rsidR="009E218A">
        <w:rPr>
          <w:rFonts w:eastAsia="微軟正黑體"/>
          <w:color w:val="000000" w:themeColor="text1"/>
          <w:sz w:val="22"/>
          <w:lang w:eastAsia="zh-TW"/>
        </w:rPr>
        <w:t>s</w:t>
      </w:r>
      <w:r w:rsidR="00D71178">
        <w:rPr>
          <w:rFonts w:eastAsia="微軟正黑體"/>
          <w:color w:val="000000" w:themeColor="text1"/>
          <w:sz w:val="22"/>
          <w:lang w:eastAsia="zh-TW"/>
        </w:rPr>
        <w:t xml:space="preserve"> </w:t>
      </w:r>
      <w:r w:rsidR="00C63BA3">
        <w:rPr>
          <w:rFonts w:eastAsia="微軟正黑體"/>
          <w:color w:val="000000" w:themeColor="text1"/>
          <w:sz w:val="22"/>
          <w:lang w:eastAsia="zh-TW"/>
        </w:rPr>
        <w:t xml:space="preserve">to </w:t>
      </w:r>
      <w:r w:rsidR="009E218A">
        <w:rPr>
          <w:rFonts w:eastAsia="微軟正黑體"/>
          <w:color w:val="000000" w:themeColor="text1"/>
          <w:sz w:val="22"/>
          <w:lang w:eastAsia="zh-TW"/>
        </w:rPr>
        <w:t xml:space="preserve">adhere to the following regulations while working within </w:t>
      </w:r>
      <w:r w:rsidR="00AC3063">
        <w:rPr>
          <w:rFonts w:eastAsia="微軟正黑體"/>
          <w:color w:val="000000" w:themeColor="text1"/>
          <w:sz w:val="22"/>
          <w:lang w:eastAsia="zh-TW"/>
        </w:rPr>
        <w:t xml:space="preserve">the </w:t>
      </w:r>
      <w:r w:rsidR="009E218A">
        <w:rPr>
          <w:rFonts w:eastAsia="微軟正黑體"/>
          <w:color w:val="000000" w:themeColor="text1"/>
          <w:sz w:val="22"/>
          <w:lang w:eastAsia="zh-TW"/>
        </w:rPr>
        <w:t>factory</w:t>
      </w:r>
      <w:r w:rsidR="001C2CE8">
        <w:rPr>
          <w:rFonts w:eastAsia="微軟正黑體"/>
          <w:color w:val="000000" w:themeColor="text1"/>
          <w:sz w:val="22"/>
          <w:lang w:eastAsia="zh-TW"/>
        </w:rPr>
        <w:t xml:space="preserve"> premises</w:t>
      </w:r>
      <w:r w:rsidR="009E218A">
        <w:rPr>
          <w:rFonts w:eastAsia="微軟正黑體"/>
          <w:color w:val="000000" w:themeColor="text1"/>
          <w:sz w:val="22"/>
          <w:lang w:eastAsia="zh-TW"/>
        </w:rPr>
        <w:t xml:space="preserve">: </w:t>
      </w:r>
    </w:p>
    <w:p w:rsidR="008B6C60" w:rsidRDefault="008B6C60" w:rsidP="00837565">
      <w:pPr>
        <w:tabs>
          <w:tab w:val="center" w:pos="4446"/>
        </w:tabs>
        <w:spacing w:after="0" w:line="360" w:lineRule="auto"/>
        <w:ind w:left="-270" w:firstLine="270"/>
        <w:jc w:val="left"/>
        <w:rPr>
          <w:rFonts w:eastAsia="微軟正黑體"/>
          <w:color w:val="000000" w:themeColor="text1"/>
          <w:sz w:val="22"/>
          <w:lang w:eastAsia="zh-TW"/>
        </w:rPr>
      </w:pPr>
    </w:p>
    <w:p w:rsidR="009E218A" w:rsidRDefault="001C2CE8" w:rsidP="00837565">
      <w:pPr>
        <w:pStyle w:val="ListParagraph"/>
        <w:numPr>
          <w:ilvl w:val="0"/>
          <w:numId w:val="2"/>
        </w:numPr>
        <w:tabs>
          <w:tab w:val="center" w:pos="4446"/>
        </w:tabs>
        <w:spacing w:after="0" w:line="360" w:lineRule="auto"/>
        <w:jc w:val="left"/>
        <w:rPr>
          <w:rFonts w:eastAsia="微軟正黑體"/>
          <w:color w:val="000000" w:themeColor="text1"/>
          <w:sz w:val="22"/>
          <w:lang w:eastAsia="zh-TW"/>
        </w:rPr>
      </w:pPr>
      <w:r>
        <w:rPr>
          <w:rFonts w:eastAsia="微軟正黑體"/>
          <w:color w:val="000000" w:themeColor="text1"/>
          <w:sz w:val="22"/>
          <w:lang w:eastAsia="zh-TW"/>
        </w:rPr>
        <w:t xml:space="preserve">Strict </w:t>
      </w:r>
      <w:r w:rsidR="009E218A">
        <w:rPr>
          <w:rFonts w:eastAsia="微軟正黑體"/>
          <w:color w:val="000000" w:themeColor="text1"/>
          <w:sz w:val="22"/>
          <w:lang w:eastAsia="zh-TW"/>
        </w:rPr>
        <w:t xml:space="preserve">compliance with state laws, </w:t>
      </w:r>
      <w:r>
        <w:rPr>
          <w:rFonts w:eastAsia="微軟正黑體"/>
          <w:color w:val="000000" w:themeColor="text1"/>
          <w:sz w:val="22"/>
          <w:lang w:eastAsia="zh-TW"/>
        </w:rPr>
        <w:t xml:space="preserve">refraining from engaging in illegal activities within the factory premises. </w:t>
      </w:r>
    </w:p>
    <w:p w:rsidR="001C2CE8" w:rsidRDefault="001C2CE8" w:rsidP="00837565">
      <w:pPr>
        <w:pStyle w:val="ListParagraph"/>
        <w:numPr>
          <w:ilvl w:val="0"/>
          <w:numId w:val="2"/>
        </w:numPr>
        <w:tabs>
          <w:tab w:val="center" w:pos="4446"/>
        </w:tabs>
        <w:spacing w:after="0" w:line="360" w:lineRule="auto"/>
        <w:jc w:val="left"/>
        <w:rPr>
          <w:rFonts w:eastAsia="微軟正黑體"/>
          <w:color w:val="000000" w:themeColor="text1"/>
          <w:sz w:val="22"/>
          <w:lang w:eastAsia="zh-TW"/>
        </w:rPr>
      </w:pPr>
      <w:r>
        <w:rPr>
          <w:rFonts w:eastAsia="微軟正黑體"/>
          <w:color w:val="000000" w:themeColor="text1"/>
          <w:sz w:val="22"/>
          <w:lang w:eastAsia="zh-TW"/>
        </w:rPr>
        <w:t>Observe to the ac</w:t>
      </w:r>
      <w:r w:rsidR="004A359C">
        <w:rPr>
          <w:rFonts w:eastAsia="微軟正黑體"/>
          <w:color w:val="000000" w:themeColor="text1"/>
          <w:sz w:val="22"/>
          <w:lang w:eastAsia="zh-TW"/>
        </w:rPr>
        <w:t xml:space="preserve">cess control regulations of </w:t>
      </w:r>
      <w:r w:rsidR="00AA107A">
        <w:rPr>
          <w:sz w:val="22"/>
        </w:rPr>
        <w:t>Foxconn Industrial Internet</w:t>
      </w:r>
      <w:r>
        <w:rPr>
          <w:rFonts w:eastAsia="微軟正黑體"/>
          <w:color w:val="000000" w:themeColor="text1"/>
          <w:sz w:val="22"/>
          <w:lang w:eastAsia="zh-TW"/>
        </w:rPr>
        <w:t xml:space="preserve">, proactively comply with inspection upon entry and exit. </w:t>
      </w:r>
    </w:p>
    <w:p w:rsidR="00C63BA3" w:rsidRDefault="00C63BA3" w:rsidP="00837565">
      <w:pPr>
        <w:pStyle w:val="ListParagraph"/>
        <w:numPr>
          <w:ilvl w:val="0"/>
          <w:numId w:val="2"/>
        </w:numPr>
        <w:tabs>
          <w:tab w:val="center" w:pos="4446"/>
        </w:tabs>
        <w:spacing w:after="0" w:line="360" w:lineRule="auto"/>
        <w:jc w:val="left"/>
        <w:rPr>
          <w:rFonts w:eastAsia="微軟正黑體"/>
          <w:color w:val="000000" w:themeColor="text1"/>
          <w:sz w:val="22"/>
          <w:lang w:eastAsia="zh-TW"/>
        </w:rPr>
      </w:pPr>
      <w:r>
        <w:rPr>
          <w:rFonts w:eastAsia="微軟正黑體"/>
          <w:color w:val="000000" w:themeColor="text1"/>
          <w:sz w:val="22"/>
          <w:lang w:eastAsia="zh-TW"/>
        </w:rPr>
        <w:t xml:space="preserve">Operating strictly within designated areas, refraining from activities outside registered zones, avoiding any unauthorized tasks, and refraining from harassing others. </w:t>
      </w:r>
    </w:p>
    <w:p w:rsidR="00C63BA3" w:rsidRDefault="00591846" w:rsidP="00837565">
      <w:pPr>
        <w:pStyle w:val="ListParagraph"/>
        <w:numPr>
          <w:ilvl w:val="0"/>
          <w:numId w:val="2"/>
        </w:numPr>
        <w:tabs>
          <w:tab w:val="center" w:pos="4446"/>
        </w:tabs>
        <w:spacing w:after="0" w:line="360" w:lineRule="auto"/>
        <w:jc w:val="left"/>
        <w:rPr>
          <w:rFonts w:eastAsia="微軟正黑體"/>
          <w:color w:val="000000" w:themeColor="text1"/>
          <w:sz w:val="22"/>
          <w:lang w:eastAsia="zh-TW"/>
        </w:rPr>
      </w:pPr>
      <w:r>
        <w:rPr>
          <w:rFonts w:eastAsia="微軟正黑體"/>
          <w:color w:val="000000" w:themeColor="text1"/>
          <w:sz w:val="22"/>
          <w:lang w:eastAsia="zh-TW"/>
        </w:rPr>
        <w:t>Maintaining neat and clean attire, committing to uphold cultural</w:t>
      </w:r>
      <w:r w:rsidR="00AC3063">
        <w:rPr>
          <w:rFonts w:eastAsia="微軟正黑體"/>
          <w:color w:val="000000" w:themeColor="text1"/>
          <w:sz w:val="22"/>
          <w:lang w:eastAsia="zh-TW"/>
        </w:rPr>
        <w:t xml:space="preserve"> values and prevent environmental pollution with in the factory premises. </w:t>
      </w:r>
    </w:p>
    <w:p w:rsidR="004A359C" w:rsidRDefault="004A359C" w:rsidP="00837565">
      <w:pPr>
        <w:pStyle w:val="ListParagraph"/>
        <w:numPr>
          <w:ilvl w:val="0"/>
          <w:numId w:val="2"/>
        </w:numPr>
        <w:tabs>
          <w:tab w:val="center" w:pos="4446"/>
        </w:tabs>
        <w:spacing w:after="0" w:line="360" w:lineRule="auto"/>
        <w:jc w:val="left"/>
        <w:rPr>
          <w:rFonts w:eastAsia="微軟正黑體"/>
          <w:color w:val="000000" w:themeColor="text1"/>
          <w:sz w:val="22"/>
          <w:lang w:eastAsia="zh-TW"/>
        </w:rPr>
      </w:pPr>
      <w:r>
        <w:rPr>
          <w:rFonts w:eastAsia="微軟正黑體"/>
          <w:color w:val="000000" w:themeColor="text1"/>
          <w:sz w:val="22"/>
          <w:lang w:eastAsia="zh-TW"/>
        </w:rPr>
        <w:t>All drivers must possess a valid driver’s license and vehicle registration. Whe</w:t>
      </w:r>
      <w:r w:rsidR="001154F9">
        <w:rPr>
          <w:rFonts w:eastAsia="微軟正黑體"/>
          <w:color w:val="000000" w:themeColor="text1"/>
          <w:sz w:val="22"/>
          <w:lang w:eastAsia="zh-TW"/>
        </w:rPr>
        <w:t>n operating vehicles within Hon</w:t>
      </w:r>
      <w:r>
        <w:rPr>
          <w:rFonts w:eastAsia="微軟正黑體"/>
          <w:color w:val="000000" w:themeColor="text1"/>
          <w:sz w:val="22"/>
          <w:lang w:eastAsia="zh-TW"/>
        </w:rPr>
        <w:t>Hai factory area, speed must be restricted below 10 km/h</w:t>
      </w:r>
    </w:p>
    <w:p w:rsidR="008B6C60" w:rsidRDefault="008B6C60" w:rsidP="00837565">
      <w:pPr>
        <w:pStyle w:val="ListParagraph"/>
        <w:tabs>
          <w:tab w:val="center" w:pos="4446"/>
        </w:tabs>
        <w:spacing w:after="0" w:line="360" w:lineRule="auto"/>
        <w:ind w:firstLine="0"/>
        <w:jc w:val="left"/>
        <w:rPr>
          <w:rFonts w:eastAsia="微軟正黑體"/>
          <w:color w:val="000000" w:themeColor="text1"/>
          <w:sz w:val="22"/>
          <w:lang w:eastAsia="zh-TW"/>
        </w:rPr>
      </w:pPr>
    </w:p>
    <w:p w:rsidR="004A359C" w:rsidRDefault="00213FBC" w:rsidP="00837565">
      <w:pPr>
        <w:tabs>
          <w:tab w:val="center" w:pos="4446"/>
        </w:tabs>
        <w:spacing w:after="0" w:line="360" w:lineRule="auto"/>
        <w:ind w:left="360" w:firstLine="0"/>
        <w:jc w:val="left"/>
        <w:rPr>
          <w:rFonts w:eastAsia="微軟正黑體"/>
          <w:color w:val="000000" w:themeColor="text1"/>
          <w:sz w:val="22"/>
          <w:lang w:eastAsia="zh-TW"/>
        </w:rPr>
      </w:pPr>
      <w:r>
        <w:rPr>
          <w:rFonts w:eastAsia="微軟正黑體"/>
          <w:color w:val="000000" w:themeColor="text1"/>
          <w:sz w:val="22"/>
          <w:lang w:eastAsia="zh-TW"/>
        </w:rPr>
        <w:t xml:space="preserve">Violation of these regulation by the company or individuals will result in the revocation of the badge and compensation for damages, monetary fines, contract termination, police involvement, and documentation of the company’s or individual’s infractions. The company (individuals) must </w:t>
      </w:r>
      <w:r w:rsidR="008B6C60">
        <w:rPr>
          <w:rFonts w:eastAsia="微軟正黑體"/>
          <w:color w:val="000000" w:themeColor="text1"/>
          <w:sz w:val="22"/>
          <w:lang w:eastAsia="zh-TW"/>
        </w:rPr>
        <w:t xml:space="preserve">involved must accept unconditional responsibility. </w:t>
      </w:r>
    </w:p>
    <w:p w:rsidR="00A26864" w:rsidRDefault="008B6C60" w:rsidP="00837565">
      <w:pPr>
        <w:tabs>
          <w:tab w:val="center" w:pos="4446"/>
        </w:tabs>
        <w:spacing w:after="0" w:line="360" w:lineRule="auto"/>
        <w:ind w:left="360" w:firstLine="0"/>
        <w:jc w:val="left"/>
        <w:rPr>
          <w:rFonts w:eastAsia="微軟正黑體"/>
          <w:color w:val="000000" w:themeColor="text1"/>
          <w:sz w:val="22"/>
          <w:lang w:eastAsia="zh-TW"/>
        </w:rPr>
      </w:pPr>
      <w:r>
        <w:rPr>
          <w:rFonts w:eastAsia="微軟正黑體"/>
          <w:color w:val="000000" w:themeColor="text1"/>
          <w:sz w:val="22"/>
          <w:lang w:eastAsia="zh-TW"/>
        </w:rPr>
        <w:t xml:space="preserve">I </w:t>
      </w:r>
      <w:r w:rsidR="00380D78">
        <w:rPr>
          <w:rFonts w:eastAsia="微軟正黑體"/>
          <w:color w:val="000000" w:themeColor="text1"/>
          <w:sz w:val="22"/>
          <w:lang w:eastAsia="zh-TW"/>
        </w:rPr>
        <w:t xml:space="preserve">undersigned </w:t>
      </w:r>
      <w:r>
        <w:rPr>
          <w:rFonts w:eastAsia="微軟正黑體"/>
          <w:color w:val="000000" w:themeColor="text1"/>
          <w:sz w:val="22"/>
          <w:lang w:eastAsia="zh-TW"/>
        </w:rPr>
        <w:t>hereby agree to the above regulations!</w:t>
      </w:r>
      <w:r w:rsidR="00DD0770">
        <w:rPr>
          <w:rFonts w:eastAsia="微軟正黑體"/>
          <w:color w:val="000000" w:themeColor="text1"/>
          <w:sz w:val="22"/>
          <w:lang w:eastAsia="zh-TW"/>
        </w:rPr>
        <w:t xml:space="preserve">             </w:t>
      </w:r>
    </w:p>
    <w:p w:rsidR="008B6C60" w:rsidRDefault="00DD0770" w:rsidP="00837565">
      <w:pPr>
        <w:tabs>
          <w:tab w:val="center" w:pos="4446"/>
        </w:tabs>
        <w:spacing w:after="0" w:line="360" w:lineRule="auto"/>
        <w:ind w:left="360" w:firstLine="0"/>
        <w:jc w:val="left"/>
        <w:rPr>
          <w:rFonts w:eastAsia="微軟正黑體"/>
          <w:color w:val="000000" w:themeColor="text1"/>
          <w:sz w:val="22"/>
          <w:lang w:eastAsia="zh-TW"/>
        </w:rPr>
      </w:pPr>
      <w:r>
        <w:rPr>
          <w:rFonts w:eastAsia="微軟正黑體"/>
          <w:color w:val="000000" w:themeColor="text1"/>
          <w:sz w:val="22"/>
          <w:lang w:eastAsia="zh-TW"/>
        </w:rPr>
        <w:t xml:space="preserve"> </w:t>
      </w:r>
    </w:p>
    <w:p w:rsidR="008B6C60" w:rsidRDefault="00A26864" w:rsidP="00A26864">
      <w:pPr>
        <w:tabs>
          <w:tab w:val="center" w:pos="4446"/>
        </w:tabs>
        <w:spacing w:after="0" w:line="360" w:lineRule="auto"/>
        <w:ind w:left="360" w:firstLine="0"/>
        <w:jc w:val="left"/>
        <w:rPr>
          <w:rFonts w:eastAsia="微軟正黑體"/>
          <w:color w:val="000000" w:themeColor="text1"/>
          <w:sz w:val="22"/>
          <w:lang w:eastAsia="zh-TW"/>
        </w:rPr>
      </w:pPr>
      <w:r>
        <w:rPr>
          <w:rFonts w:eastAsia="微軟正黑體"/>
          <w:color w:val="000000" w:themeColor="text1"/>
          <w:sz w:val="22"/>
          <w:lang w:eastAsia="zh-TW"/>
        </w:rPr>
        <w:t xml:space="preserve">Sincerely yours! </w:t>
      </w:r>
    </w:p>
    <w:p w:rsidR="007B6229" w:rsidRDefault="00DD0770" w:rsidP="00837565">
      <w:pPr>
        <w:tabs>
          <w:tab w:val="center" w:pos="4446"/>
        </w:tabs>
        <w:spacing w:after="0" w:line="360" w:lineRule="auto"/>
        <w:ind w:left="360" w:firstLine="0"/>
        <w:jc w:val="left"/>
        <w:rPr>
          <w:rFonts w:eastAsia="微軟正黑體"/>
          <w:color w:val="000000" w:themeColor="text1"/>
          <w:sz w:val="22"/>
          <w:lang w:eastAsia="zh-TW"/>
        </w:rPr>
      </w:pPr>
      <w:r>
        <w:rPr>
          <w:rFonts w:eastAsia="微軟正黑體"/>
          <w:color w:val="000000" w:themeColor="text1"/>
          <w:sz w:val="22"/>
          <w:lang w:eastAsia="zh-TW"/>
        </w:rPr>
        <w:t xml:space="preserve">Fii - </w:t>
      </w:r>
      <w:r w:rsidR="007B6229">
        <w:rPr>
          <w:rFonts w:eastAsia="微軟正黑體"/>
          <w:color w:val="000000" w:themeColor="text1"/>
          <w:sz w:val="22"/>
          <w:lang w:eastAsia="zh-TW"/>
        </w:rPr>
        <w:t xml:space="preserve">Security management department in HonHai company Vietnam. </w:t>
      </w:r>
    </w:p>
    <w:p w:rsidR="00DD0770" w:rsidRDefault="00DD0770" w:rsidP="00837565">
      <w:pPr>
        <w:tabs>
          <w:tab w:val="center" w:pos="4446"/>
        </w:tabs>
        <w:spacing w:after="0" w:line="360" w:lineRule="auto"/>
        <w:ind w:left="360" w:firstLine="0"/>
        <w:jc w:val="left"/>
        <w:rPr>
          <w:rFonts w:eastAsia="微軟正黑體"/>
          <w:color w:val="000000" w:themeColor="text1"/>
          <w:sz w:val="22"/>
          <w:lang w:eastAsia="zh-TW"/>
        </w:rPr>
      </w:pPr>
    </w:p>
    <w:p w:rsidR="00221E7F" w:rsidRDefault="00A26864" w:rsidP="00837565">
      <w:pPr>
        <w:tabs>
          <w:tab w:val="center" w:pos="4446"/>
        </w:tabs>
        <w:spacing w:after="0" w:line="360" w:lineRule="auto"/>
        <w:ind w:left="360" w:firstLine="0"/>
        <w:jc w:val="left"/>
        <w:rPr>
          <w:rFonts w:eastAsia="微軟正黑體"/>
          <w:color w:val="000000" w:themeColor="text1"/>
          <w:sz w:val="22"/>
          <w:lang w:eastAsia="zh-TW"/>
        </w:rPr>
      </w:pPr>
      <w:r>
        <w:rPr>
          <w:rFonts w:eastAsia="微軟正黑體"/>
          <w:color w:val="000000" w:themeColor="text1"/>
          <w:sz w:val="22"/>
          <w:lang w:eastAsia="zh-TW"/>
        </w:rPr>
        <w:t>Signatory</w:t>
      </w:r>
      <w:r w:rsidR="00221E7F">
        <w:rPr>
          <w:rFonts w:eastAsia="微軟正黑體"/>
          <w:color w:val="000000" w:themeColor="text1"/>
          <w:sz w:val="22"/>
          <w:lang w:eastAsia="zh-TW"/>
        </w:rPr>
        <w:t xml:space="preserve">: </w:t>
      </w:r>
      <w:r w:rsidR="00DD0770">
        <w:rPr>
          <w:rFonts w:eastAsia="微軟正黑體"/>
          <w:color w:val="000000" w:themeColor="text1"/>
          <w:sz w:val="22"/>
          <w:lang w:eastAsia="zh-TW"/>
        </w:rPr>
        <w:t xml:space="preserve">___________________________                      </w:t>
      </w:r>
      <w:r>
        <w:rPr>
          <w:rFonts w:eastAsia="微軟正黑體"/>
          <w:color w:val="000000" w:themeColor="text1"/>
          <w:sz w:val="22"/>
          <w:lang w:eastAsia="zh-TW"/>
        </w:rPr>
        <w:tab/>
      </w:r>
      <w:r>
        <w:rPr>
          <w:rFonts w:eastAsia="微軟正黑體"/>
          <w:color w:val="000000" w:themeColor="text1"/>
          <w:sz w:val="22"/>
          <w:lang w:eastAsia="zh-TW"/>
        </w:rPr>
        <w:tab/>
      </w:r>
      <w:r w:rsidR="00DD0770">
        <w:rPr>
          <w:rFonts w:eastAsia="微軟正黑體"/>
          <w:color w:val="000000" w:themeColor="text1"/>
          <w:sz w:val="22"/>
          <w:lang w:eastAsia="zh-TW"/>
        </w:rPr>
        <w:t xml:space="preserve">             </w:t>
      </w:r>
      <w:r>
        <w:rPr>
          <w:rFonts w:eastAsia="微軟正黑體"/>
          <w:color w:val="000000" w:themeColor="text1"/>
          <w:sz w:val="22"/>
          <w:lang w:eastAsia="zh-TW"/>
        </w:rPr>
        <w:t xml:space="preserve">      </w:t>
      </w:r>
      <w:r w:rsidR="00DD0770">
        <w:rPr>
          <w:rFonts w:eastAsia="微軟正黑體"/>
          <w:color w:val="000000" w:themeColor="text1"/>
          <w:sz w:val="22"/>
          <w:lang w:eastAsia="zh-TW"/>
        </w:rPr>
        <w:t xml:space="preserve"> Fingerprint (right index finger)</w:t>
      </w:r>
    </w:p>
    <w:p w:rsidR="00A26864" w:rsidRDefault="00A26864" w:rsidP="00A26864">
      <w:pPr>
        <w:tabs>
          <w:tab w:val="center" w:pos="4446"/>
        </w:tabs>
        <w:spacing w:after="0" w:line="360" w:lineRule="auto"/>
        <w:ind w:left="360" w:firstLine="0"/>
        <w:jc w:val="left"/>
        <w:rPr>
          <w:rFonts w:eastAsia="微軟正黑體"/>
          <w:color w:val="000000" w:themeColor="text1"/>
          <w:sz w:val="22"/>
          <w:lang w:eastAsia="zh-TW"/>
        </w:rPr>
      </w:pPr>
    </w:p>
    <w:p w:rsidR="00A26864" w:rsidRDefault="00DD0770" w:rsidP="00A26864">
      <w:pPr>
        <w:tabs>
          <w:tab w:val="center" w:pos="4446"/>
        </w:tabs>
        <w:spacing w:after="0" w:line="360" w:lineRule="auto"/>
        <w:ind w:left="360" w:firstLine="0"/>
        <w:jc w:val="left"/>
        <w:rPr>
          <w:rFonts w:eastAsia="微軟正黑體"/>
          <w:color w:val="000000" w:themeColor="text1"/>
          <w:sz w:val="22"/>
          <w:lang w:eastAsia="zh-TW"/>
        </w:rPr>
      </w:pPr>
      <w:r w:rsidRPr="00FB4AD3">
        <w:rPr>
          <w:rFonts w:ascii="Calibri" w:eastAsia="Calibri" w:hAnsi="Calibri" w:cs="Calibri"/>
          <w:noProof/>
          <w:color w:val="000000" w:themeColor="text1"/>
          <w:sz w:val="20"/>
        </w:rPr>
        <mc:AlternateContent>
          <mc:Choice Requires="wpg">
            <w:drawing>
              <wp:anchor distT="0" distB="0" distL="114300" distR="114300" simplePos="0" relativeHeight="251661312" behindDoc="0" locked="0" layoutInCell="1" allowOverlap="1" wp14:anchorId="4B705524" wp14:editId="2F7F34D3">
                <wp:simplePos x="0" y="0"/>
                <wp:positionH relativeFrom="margin">
                  <wp:posOffset>3533775</wp:posOffset>
                </wp:positionH>
                <wp:positionV relativeFrom="paragraph">
                  <wp:posOffset>201295</wp:posOffset>
                </wp:positionV>
                <wp:extent cx="2628900" cy="833755"/>
                <wp:effectExtent l="0" t="0" r="19050" b="23495"/>
                <wp:wrapSquare wrapText="bothSides"/>
                <wp:docPr id="5" name="Group 5"/>
                <wp:cNvGraphicFramePr/>
                <a:graphic xmlns:a="http://schemas.openxmlformats.org/drawingml/2006/main">
                  <a:graphicData uri="http://schemas.microsoft.com/office/word/2010/wordprocessingGroup">
                    <wpg:wgp>
                      <wpg:cNvGrpSpPr/>
                      <wpg:grpSpPr>
                        <a:xfrm>
                          <a:off x="0" y="0"/>
                          <a:ext cx="2628900" cy="833755"/>
                          <a:chOff x="-203200" y="-152400"/>
                          <a:chExt cx="2968414" cy="1054100"/>
                        </a:xfrm>
                      </wpg:grpSpPr>
                      <wps:wsp>
                        <wps:cNvPr id="6" name="Shape 673"/>
                        <wps:cNvSpPr/>
                        <wps:spPr>
                          <a:xfrm>
                            <a:off x="1774614" y="-152400"/>
                            <a:ext cx="990600" cy="1054100"/>
                          </a:xfrm>
                          <a:custGeom>
                            <a:avLst/>
                            <a:gdLst/>
                            <a:ahLst/>
                            <a:cxnLst/>
                            <a:rect l="0" t="0" r="0" b="0"/>
                            <a:pathLst>
                              <a:path w="990600" h="1054100">
                                <a:moveTo>
                                  <a:pt x="0" y="1054100"/>
                                </a:moveTo>
                                <a:lnTo>
                                  <a:pt x="990600" y="1054100"/>
                                </a:lnTo>
                                <a:lnTo>
                                  <a:pt x="9906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7" name="Shape 684"/>
                        <wps:cNvSpPr/>
                        <wps:spPr>
                          <a:xfrm>
                            <a:off x="-203200" y="-2540"/>
                            <a:ext cx="685800" cy="811105"/>
                          </a:xfrm>
                          <a:custGeom>
                            <a:avLst/>
                            <a:gdLst/>
                            <a:ahLst/>
                            <a:cxnLst/>
                            <a:rect l="0" t="0" r="0" b="0"/>
                            <a:pathLst>
                              <a:path w="685800" h="685800">
                                <a:moveTo>
                                  <a:pt x="342900" y="0"/>
                                </a:moveTo>
                                <a:cubicBezTo>
                                  <a:pt x="153543" y="0"/>
                                  <a:pt x="0" y="153518"/>
                                  <a:pt x="0" y="342900"/>
                                </a:cubicBezTo>
                                <a:cubicBezTo>
                                  <a:pt x="0" y="532295"/>
                                  <a:pt x="153543" y="685800"/>
                                  <a:pt x="342900" y="685800"/>
                                </a:cubicBezTo>
                                <a:cubicBezTo>
                                  <a:pt x="532257" y="685800"/>
                                  <a:pt x="685800" y="532295"/>
                                  <a:pt x="685800" y="342900"/>
                                </a:cubicBezTo>
                                <a:cubicBezTo>
                                  <a:pt x="685800" y="153518"/>
                                  <a:pt x="532257" y="0"/>
                                  <a:pt x="3429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68708958" id="Group 5" o:spid="_x0000_s1026" style="position:absolute;margin-left:278.25pt;margin-top:15.85pt;width:207pt;height:65.65pt;z-index:251661312;mso-position-horizontal-relative:margin;mso-width-relative:margin;mso-height-relative:margin" coordorigin="-2032,-1524" coordsize="29684,10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">
                <v:shape id="Shape 673" o:spid="_x0000_s1027" style="position:absolute;left:17746;top:-1524;width:9906;height:10541;visibility:visible;mso-wrap-style:square;v-text-anchor:top" coordsize="990600,1054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" path="m,1054100r990600,l990600,,,,,1054100xe" filled="f">
                  <v:stroke miterlimit="83231f" joinstyle="miter" endcap="round"/>
                  <v:path arrowok="t" textboxrect="0,0,990600,1054100"/>
                </v:shape>
                <v:shape id="Shape 684" o:spid="_x0000_s1028" style="position:absolute;left:-2032;top:-25;width:6858;height:8110;visibility:visible;mso-wrap-style:square;v-text-anchor:top" coordsize="68580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" path="m342900,c153543,,,153518,,342900,,532295,153543,685800,342900,685800v189357,,342900,-153505,342900,-342900c685800,153518,532257,,342900,xe" filled="f">
                  <v:stroke endcap="round"/>
                  <v:path arrowok="t" textboxrect="0,0,685800,685800"/>
                </v:shape>
                <w10:wrap type="square" anchorx="margin"/>
              </v:group>
            </w:pict>
          </mc:Fallback>
        </mc:AlternateContent>
      </w:r>
      <w:r w:rsidR="00A26864">
        <w:rPr>
          <w:rFonts w:eastAsia="微軟正黑體"/>
          <w:color w:val="000000" w:themeColor="text1"/>
          <w:sz w:val="22"/>
          <w:lang w:eastAsia="zh-TW"/>
        </w:rPr>
        <w:t>Signatory representing</w:t>
      </w:r>
      <w:r w:rsidR="00221E7F">
        <w:rPr>
          <w:rFonts w:eastAsia="微軟正黑體"/>
          <w:color w:val="000000" w:themeColor="text1"/>
          <w:sz w:val="22"/>
          <w:lang w:eastAsia="zh-TW"/>
        </w:rPr>
        <w:t xml:space="preserve"> the company:</w:t>
      </w:r>
      <w:r w:rsidR="00A26864">
        <w:rPr>
          <w:rFonts w:eastAsia="微軟正黑體"/>
          <w:color w:val="000000" w:themeColor="text1"/>
          <w:sz w:val="22"/>
          <w:lang w:eastAsia="zh-TW"/>
        </w:rPr>
        <w:t xml:space="preserve"> ______________________</w:t>
      </w:r>
    </w:p>
    <w:p w:rsidR="00A26864" w:rsidRDefault="00A26864" w:rsidP="00A26864">
      <w:pPr>
        <w:tabs>
          <w:tab w:val="center" w:pos="4446"/>
        </w:tabs>
        <w:spacing w:after="0" w:line="360" w:lineRule="auto"/>
        <w:ind w:left="360" w:firstLine="0"/>
        <w:jc w:val="left"/>
        <w:rPr>
          <w:rFonts w:eastAsia="微軟正黑體"/>
          <w:color w:val="000000" w:themeColor="text1"/>
          <w:sz w:val="22"/>
          <w:lang w:eastAsia="zh-TW"/>
        </w:rPr>
      </w:pPr>
    </w:p>
    <w:p w:rsidR="00DD0770" w:rsidRDefault="00221E7F" w:rsidP="00A26864">
      <w:pPr>
        <w:tabs>
          <w:tab w:val="center" w:pos="4446"/>
        </w:tabs>
        <w:spacing w:after="0" w:line="360" w:lineRule="auto"/>
        <w:ind w:left="360" w:firstLine="0"/>
        <w:jc w:val="left"/>
        <w:rPr>
          <w:rFonts w:eastAsia="微軟正黑體"/>
          <w:color w:val="000000" w:themeColor="text1"/>
          <w:sz w:val="22"/>
          <w:lang w:eastAsia="zh-TW"/>
        </w:rPr>
      </w:pPr>
      <w:r>
        <w:rPr>
          <w:rFonts w:eastAsia="微軟正黑體"/>
          <w:color w:val="000000" w:themeColor="text1"/>
          <w:sz w:val="22"/>
          <w:lang w:eastAsia="zh-TW"/>
        </w:rPr>
        <w:t xml:space="preserve">Customer’s company seal: </w:t>
      </w:r>
      <w:r w:rsidR="00DD0770">
        <w:rPr>
          <w:rFonts w:eastAsia="微軟正黑體"/>
          <w:color w:val="000000" w:themeColor="text1"/>
          <w:sz w:val="22"/>
          <w:lang w:eastAsia="zh-TW"/>
        </w:rPr>
        <w:t xml:space="preserve">                                                                                          </w:t>
      </w:r>
    </w:p>
    <w:p w:rsidR="00221E7F" w:rsidRDefault="00221E7F" w:rsidP="00837565">
      <w:pPr>
        <w:tabs>
          <w:tab w:val="center" w:pos="4446"/>
        </w:tabs>
        <w:spacing w:after="0" w:line="360" w:lineRule="auto"/>
        <w:ind w:left="360" w:firstLine="0"/>
        <w:jc w:val="left"/>
        <w:rPr>
          <w:rFonts w:eastAsia="微軟正黑體"/>
          <w:color w:val="000000" w:themeColor="text1"/>
          <w:sz w:val="22"/>
          <w:lang w:eastAsia="zh-TW"/>
        </w:rPr>
      </w:pPr>
    </w:p>
    <w:p w:rsidR="00221E7F" w:rsidRDefault="00DD0770" w:rsidP="00837565">
      <w:pPr>
        <w:tabs>
          <w:tab w:val="center" w:pos="4446"/>
        </w:tabs>
        <w:spacing w:after="0" w:line="360" w:lineRule="auto"/>
        <w:ind w:left="360" w:firstLine="0"/>
        <w:jc w:val="left"/>
        <w:rPr>
          <w:rFonts w:eastAsia="微軟正黑體"/>
          <w:color w:val="000000" w:themeColor="text1"/>
          <w:sz w:val="22"/>
          <w:lang w:eastAsia="zh-TW"/>
        </w:rPr>
      </w:pPr>
      <w:r>
        <w:rPr>
          <w:rFonts w:eastAsia="微軟正黑體"/>
          <w:color w:val="000000" w:themeColor="text1"/>
          <w:sz w:val="22"/>
          <w:lang w:eastAsia="zh-TW"/>
        </w:rPr>
        <w:t xml:space="preserve">                                                                                                                                    </w:t>
      </w:r>
    </w:p>
    <w:p w:rsidR="007B6229" w:rsidRDefault="007B6229" w:rsidP="00213FBC">
      <w:pPr>
        <w:tabs>
          <w:tab w:val="center" w:pos="4446"/>
        </w:tabs>
        <w:spacing w:after="0" w:line="259" w:lineRule="auto"/>
        <w:ind w:left="360" w:firstLine="0"/>
        <w:jc w:val="left"/>
        <w:rPr>
          <w:rFonts w:eastAsia="微軟正黑體"/>
          <w:color w:val="000000" w:themeColor="text1"/>
          <w:sz w:val="22"/>
          <w:lang w:eastAsia="zh-TW"/>
        </w:rPr>
      </w:pPr>
    </w:p>
    <w:p w:rsidR="00DD0770" w:rsidRDefault="00DD0770" w:rsidP="00213FBC">
      <w:pPr>
        <w:tabs>
          <w:tab w:val="center" w:pos="4446"/>
        </w:tabs>
        <w:spacing w:after="0" w:line="259" w:lineRule="auto"/>
        <w:ind w:left="360" w:firstLine="0"/>
        <w:jc w:val="left"/>
        <w:rPr>
          <w:rFonts w:eastAsia="微軟正黑體"/>
          <w:color w:val="000000" w:themeColor="text1"/>
          <w:sz w:val="22"/>
          <w:lang w:eastAsia="zh-TW"/>
        </w:rPr>
      </w:pPr>
    </w:p>
    <w:p w:rsidR="00DD0770" w:rsidRPr="00DD0770" w:rsidRDefault="00DD0770" w:rsidP="00DD0770">
      <w:pPr>
        <w:rPr>
          <w:rFonts w:eastAsia="微軟正黑體"/>
          <w:sz w:val="22"/>
          <w:lang w:eastAsia="zh-TW"/>
        </w:rPr>
      </w:pPr>
    </w:p>
    <w:p w:rsidR="00DD0770" w:rsidRPr="00DD0770" w:rsidRDefault="00DD0770" w:rsidP="00DD0770">
      <w:pPr>
        <w:rPr>
          <w:rFonts w:eastAsia="微軟正黑體"/>
          <w:sz w:val="22"/>
          <w:lang w:eastAsia="zh-TW"/>
        </w:rPr>
      </w:pPr>
    </w:p>
    <w:p w:rsidR="00DD0770" w:rsidRPr="00DD0770" w:rsidRDefault="00DD0770" w:rsidP="00DD0770">
      <w:pPr>
        <w:rPr>
          <w:rFonts w:eastAsia="微軟正黑體"/>
          <w:sz w:val="22"/>
          <w:lang w:eastAsia="zh-TW"/>
        </w:rPr>
      </w:pPr>
    </w:p>
    <w:p w:rsidR="00DD0770" w:rsidRPr="00DD0770" w:rsidRDefault="00DD0770" w:rsidP="00DD0770">
      <w:pPr>
        <w:rPr>
          <w:rFonts w:eastAsia="微軟正黑體"/>
          <w:sz w:val="22"/>
          <w:lang w:eastAsia="zh-TW"/>
        </w:rPr>
      </w:pPr>
    </w:p>
    <w:p w:rsidR="00DD0770" w:rsidRDefault="00DD0770" w:rsidP="00DD0770">
      <w:pPr>
        <w:rPr>
          <w:rFonts w:eastAsia="微軟正黑體"/>
          <w:sz w:val="22"/>
          <w:lang w:eastAsia="zh-TW"/>
        </w:rPr>
      </w:pPr>
    </w:p>
    <w:p w:rsidR="007B6229" w:rsidRPr="00AA107A" w:rsidRDefault="00DD0770" w:rsidP="00AA107A">
      <w:pPr>
        <w:tabs>
          <w:tab w:val="center" w:pos="4446"/>
        </w:tabs>
        <w:spacing w:after="0" w:line="360" w:lineRule="auto"/>
        <w:ind w:left="360" w:firstLine="0"/>
        <w:jc w:val="left"/>
        <w:rPr>
          <w:rFonts w:eastAsia="微軟正黑體"/>
          <w:color w:val="000000" w:themeColor="text1"/>
          <w:sz w:val="22"/>
          <w:lang w:eastAsia="zh-TW"/>
        </w:rPr>
      </w:pPr>
      <w:r>
        <w:rPr>
          <w:rFonts w:eastAsia="微軟正黑體"/>
          <w:color w:val="000000" w:themeColor="text1"/>
          <w:sz w:val="22"/>
          <w:lang w:eastAsia="zh-TW"/>
        </w:rPr>
        <w:lastRenderedPageBreak/>
        <w:t xml:space="preserve">Preserving time: 1 year                                                                                                 </w:t>
      </w:r>
      <w:r w:rsidRPr="00DD0770">
        <w:rPr>
          <w:rFonts w:eastAsiaTheme="minorEastAsia"/>
          <w:sz w:val="22"/>
          <w:lang w:val="vi-VN"/>
        </w:rPr>
        <w:t>Form no</w:t>
      </w:r>
      <w:r>
        <w:rPr>
          <w:rFonts w:eastAsia="微軟正黑體"/>
          <w:sz w:val="22"/>
          <w:lang w:val="vi-VN"/>
        </w:rPr>
        <w:t xml:space="preserve">: </w:t>
      </w:r>
      <w:r w:rsidRPr="00003BE5">
        <w:rPr>
          <w:rFonts w:eastAsiaTheme="minorEastAsia"/>
          <w:sz w:val="22"/>
          <w:lang w:val="vi-VN"/>
        </w:rPr>
        <w:t>FG</w:t>
      </w:r>
      <w:r w:rsidRPr="00003BE5">
        <w:rPr>
          <w:rFonts w:eastAsia="微軟正黑體"/>
          <w:sz w:val="22"/>
          <w:lang w:val="vi-VN"/>
        </w:rPr>
        <w:t>3NV0061002</w:t>
      </w:r>
      <w:r>
        <w:rPr>
          <w:rFonts w:eastAsia="微軟正黑體"/>
          <w:sz w:val="22"/>
        </w:rPr>
        <w:t>A</w:t>
      </w:r>
    </w:p>
    <w:sectPr w:rsidR="007B6229" w:rsidRPr="00AA107A" w:rsidSect="008B051D">
      <w:pgSz w:w="11906" w:h="16841"/>
      <w:pgMar w:top="18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1CD2" w:rsidRDefault="00EE1CD2" w:rsidP="00E1039A">
      <w:pPr>
        <w:spacing w:after="0" w:line="240" w:lineRule="auto"/>
      </w:pPr>
      <w:r>
        <w:separator/>
      </w:r>
    </w:p>
  </w:endnote>
  <w:endnote w:type="continuationSeparator" w:id="0">
    <w:p w:rsidR="00EE1CD2" w:rsidRDefault="00EE1CD2" w:rsidP="00E10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icrosoft YaHei">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script"/>
    <w:pitch w:val="fixed"/>
    <w:sig w:usb0="800002BF" w:usb1="38CF7CFA" w:usb2="00000016" w:usb3="00000000" w:csb0="0004000F" w:csb1="00000000"/>
  </w:font>
  <w:font w:name="Microsoft JhengHei UI">
    <w:panose1 w:val="020B0604030504040204"/>
    <w:charset w:val="88"/>
    <w:family w:val="swiss"/>
    <w:pitch w:val="variable"/>
    <w:sig w:usb0="00000087" w:usb1="288F4000" w:usb2="00000016" w:usb3="00000000" w:csb0="00100009" w:csb1="00000000"/>
  </w:font>
  <w:font w:name="細明體">
    <w:altName w:val="MingLiU"/>
    <w:panose1 w:val="02020509000000000000"/>
    <w:charset w:val="88"/>
    <w:family w:val="modern"/>
    <w:pitch w:val="fixed"/>
    <w:sig w:usb0="A00002FF" w:usb1="28CFFCFA"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新細明體">
    <w:altName w:val="PMingLiU"/>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1CD2" w:rsidRDefault="00EE1CD2" w:rsidP="00E1039A">
      <w:pPr>
        <w:spacing w:after="0" w:line="240" w:lineRule="auto"/>
      </w:pPr>
      <w:r>
        <w:separator/>
      </w:r>
    </w:p>
  </w:footnote>
  <w:footnote w:type="continuationSeparator" w:id="0">
    <w:p w:rsidR="00EE1CD2" w:rsidRDefault="00EE1CD2" w:rsidP="00E103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96B01"/>
    <w:multiLevelType w:val="hybridMultilevel"/>
    <w:tmpl w:val="C0F637CA"/>
    <w:lvl w:ilvl="0" w:tplc="97A8A684">
      <w:start w:val="1"/>
      <w:numFmt w:val="ideographDigital"/>
      <w:lvlText w:val="%1."/>
      <w:lvlJc w:val="left"/>
      <w:pPr>
        <w:ind w:left="705"/>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1" w:tplc="B0D2F0AC">
      <w:start w:val="1"/>
      <w:numFmt w:val="lowerLetter"/>
      <w:lvlText w:val="%2"/>
      <w:lvlJc w:val="left"/>
      <w:pPr>
        <w:ind w:left="132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2" w:tplc="8C6C7CBC">
      <w:start w:val="1"/>
      <w:numFmt w:val="lowerRoman"/>
      <w:lvlText w:val="%3"/>
      <w:lvlJc w:val="left"/>
      <w:pPr>
        <w:ind w:left="204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3" w:tplc="9DC8757A">
      <w:start w:val="1"/>
      <w:numFmt w:val="decimal"/>
      <w:lvlText w:val="%4"/>
      <w:lvlJc w:val="left"/>
      <w:pPr>
        <w:ind w:left="276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4" w:tplc="343089E4">
      <w:start w:val="1"/>
      <w:numFmt w:val="lowerLetter"/>
      <w:lvlText w:val="%5"/>
      <w:lvlJc w:val="left"/>
      <w:pPr>
        <w:ind w:left="348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5" w:tplc="82F8DB7E">
      <w:start w:val="1"/>
      <w:numFmt w:val="lowerRoman"/>
      <w:lvlText w:val="%6"/>
      <w:lvlJc w:val="left"/>
      <w:pPr>
        <w:ind w:left="420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6" w:tplc="119024FC">
      <w:start w:val="1"/>
      <w:numFmt w:val="decimal"/>
      <w:lvlText w:val="%7"/>
      <w:lvlJc w:val="left"/>
      <w:pPr>
        <w:ind w:left="492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7" w:tplc="226A9272">
      <w:start w:val="1"/>
      <w:numFmt w:val="lowerLetter"/>
      <w:lvlText w:val="%8"/>
      <w:lvlJc w:val="left"/>
      <w:pPr>
        <w:ind w:left="564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8" w:tplc="94E24BC4">
      <w:start w:val="1"/>
      <w:numFmt w:val="lowerRoman"/>
      <w:lvlText w:val="%9"/>
      <w:lvlJc w:val="left"/>
      <w:pPr>
        <w:ind w:left="636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9B07266"/>
    <w:multiLevelType w:val="hybridMultilevel"/>
    <w:tmpl w:val="2F3C8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2AE"/>
    <w:rsid w:val="00003BE5"/>
    <w:rsid w:val="00003C1A"/>
    <w:rsid w:val="00086068"/>
    <w:rsid w:val="000D0EE2"/>
    <w:rsid w:val="001154F9"/>
    <w:rsid w:val="0014064D"/>
    <w:rsid w:val="00152B90"/>
    <w:rsid w:val="001B43E6"/>
    <w:rsid w:val="001C2CE8"/>
    <w:rsid w:val="001F5EF8"/>
    <w:rsid w:val="00213FBC"/>
    <w:rsid w:val="00221E7F"/>
    <w:rsid w:val="00234334"/>
    <w:rsid w:val="0024053E"/>
    <w:rsid w:val="002B15DE"/>
    <w:rsid w:val="002F191C"/>
    <w:rsid w:val="00342EE6"/>
    <w:rsid w:val="00365E32"/>
    <w:rsid w:val="00380D78"/>
    <w:rsid w:val="003C5D65"/>
    <w:rsid w:val="003C7962"/>
    <w:rsid w:val="004841D6"/>
    <w:rsid w:val="004A359C"/>
    <w:rsid w:val="004C6E65"/>
    <w:rsid w:val="004E1EA6"/>
    <w:rsid w:val="00547820"/>
    <w:rsid w:val="00591846"/>
    <w:rsid w:val="006162AE"/>
    <w:rsid w:val="00627C4F"/>
    <w:rsid w:val="0064714B"/>
    <w:rsid w:val="006B2C0B"/>
    <w:rsid w:val="007026FD"/>
    <w:rsid w:val="0074640A"/>
    <w:rsid w:val="0075260E"/>
    <w:rsid w:val="007B6229"/>
    <w:rsid w:val="007D6DAE"/>
    <w:rsid w:val="0082484D"/>
    <w:rsid w:val="00837565"/>
    <w:rsid w:val="00877BAA"/>
    <w:rsid w:val="008B051D"/>
    <w:rsid w:val="008B1C67"/>
    <w:rsid w:val="008B6C60"/>
    <w:rsid w:val="008E680A"/>
    <w:rsid w:val="009522BC"/>
    <w:rsid w:val="009676BF"/>
    <w:rsid w:val="009D1A10"/>
    <w:rsid w:val="009E218A"/>
    <w:rsid w:val="00A052BF"/>
    <w:rsid w:val="00A26864"/>
    <w:rsid w:val="00A879C5"/>
    <w:rsid w:val="00AA107A"/>
    <w:rsid w:val="00AC2AC2"/>
    <w:rsid w:val="00AC3063"/>
    <w:rsid w:val="00B50524"/>
    <w:rsid w:val="00B55915"/>
    <w:rsid w:val="00C17A9B"/>
    <w:rsid w:val="00C27B12"/>
    <w:rsid w:val="00C319B6"/>
    <w:rsid w:val="00C63BA3"/>
    <w:rsid w:val="00C66BB7"/>
    <w:rsid w:val="00C74E06"/>
    <w:rsid w:val="00CF5BB8"/>
    <w:rsid w:val="00D261D3"/>
    <w:rsid w:val="00D71178"/>
    <w:rsid w:val="00D776A0"/>
    <w:rsid w:val="00DD0770"/>
    <w:rsid w:val="00E1039A"/>
    <w:rsid w:val="00E219B1"/>
    <w:rsid w:val="00E617D6"/>
    <w:rsid w:val="00E6300E"/>
    <w:rsid w:val="00E9387D"/>
    <w:rsid w:val="00EB58FB"/>
    <w:rsid w:val="00EE1CD2"/>
    <w:rsid w:val="00F248D3"/>
    <w:rsid w:val="00F972EA"/>
    <w:rsid w:val="00FB03AE"/>
    <w:rsid w:val="00FB4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BD4CC"/>
  <w15:docId w15:val="{D79EF5B8-71E5-48B7-B9E3-2ABF1AB1A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9" w:lineRule="auto"/>
      <w:ind w:left="104"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3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39A"/>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E103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39A"/>
    <w:rPr>
      <w:rFonts w:ascii="Times New Roman" w:eastAsia="Times New Roman" w:hAnsi="Times New Roman" w:cs="Times New Roman"/>
      <w:color w:val="000000"/>
      <w:sz w:val="24"/>
    </w:rPr>
  </w:style>
  <w:style w:type="paragraph" w:styleId="BalloonText">
    <w:name w:val="Balloon Text"/>
    <w:basedOn w:val="Normal"/>
    <w:link w:val="BalloonTextChar"/>
    <w:uiPriority w:val="99"/>
    <w:semiHidden/>
    <w:unhideWhenUsed/>
    <w:rsid w:val="00FB4AD3"/>
    <w:pPr>
      <w:spacing w:after="0" w:line="240" w:lineRule="auto"/>
    </w:pPr>
    <w:rPr>
      <w:rFonts w:ascii="Microsoft JhengHei UI" w:eastAsia="Microsoft JhengHei UI"/>
      <w:sz w:val="18"/>
      <w:szCs w:val="18"/>
    </w:rPr>
  </w:style>
  <w:style w:type="character" w:customStyle="1" w:styleId="BalloonTextChar">
    <w:name w:val="Balloon Text Char"/>
    <w:basedOn w:val="DefaultParagraphFont"/>
    <w:link w:val="BalloonText"/>
    <w:uiPriority w:val="99"/>
    <w:semiHidden/>
    <w:rsid w:val="00FB4AD3"/>
    <w:rPr>
      <w:rFonts w:ascii="Microsoft JhengHei UI" w:eastAsia="Microsoft JhengHei UI" w:hAnsi="Times New Roman" w:cs="Times New Roman"/>
      <w:color w:val="000000"/>
      <w:sz w:val="18"/>
      <w:szCs w:val="18"/>
    </w:rPr>
  </w:style>
  <w:style w:type="paragraph" w:styleId="ListParagraph">
    <w:name w:val="List Paragraph"/>
    <w:basedOn w:val="Normal"/>
    <w:uiPriority w:val="34"/>
    <w:qFormat/>
    <w:rsid w:val="009E21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3</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行 為 道 德 承 諾 書</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 為 道 德 承 諾 書</dc:title>
  <dc:subject/>
  <dc:creator>貝艷峰</dc:creator>
  <cp:keywords/>
  <cp:lastModifiedBy>趙國泉</cp:lastModifiedBy>
  <cp:revision>12</cp:revision>
  <cp:lastPrinted>2023-04-22T02:09:00Z</cp:lastPrinted>
  <dcterms:created xsi:type="dcterms:W3CDTF">2024-05-07T02:26:00Z</dcterms:created>
  <dcterms:modified xsi:type="dcterms:W3CDTF">2024-10-30T01:59:00Z</dcterms:modified>
</cp:coreProperties>
</file>