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47774" w14:textId="77777777" w:rsidR="009E3C88" w:rsidRDefault="00000000">
      <w:pPr>
        <w:pStyle w:val="Heading1"/>
      </w:pPr>
      <w:r>
        <w:t>Tóm tắt: Dự đoán bệnh tiểu đường bằng thuật toán FreeSpan</w:t>
      </w:r>
    </w:p>
    <w:p w14:paraId="451767C5" w14:textId="77777777" w:rsidR="009E3C88" w:rsidRDefault="00000000">
      <w:pPr>
        <w:pStyle w:val="Heading2"/>
      </w:pPr>
      <w:r>
        <w:t>1. Giới thiệu</w:t>
      </w:r>
    </w:p>
    <w:p w14:paraId="2DF4C71C" w14:textId="77777777" w:rsidR="009E3C88" w:rsidRDefault="00000000">
      <w:r>
        <w:t>- Mục tiêu: Phát hiện các mẫu tuần tự trong dữ liệu bệnh nhân tiểu đường để hỗ trợ dự báo nguy cơ mắc bệnh.</w:t>
      </w:r>
      <w:r>
        <w:br/>
        <w:t>- Thuật toán sử dụng: FreeSpan, Apriori, Decision Tree.</w:t>
      </w:r>
      <w:r>
        <w:br/>
        <w:t>- Công cụ: Python (pandas, NumPy, scikit-learn, Matplotlib, Seaborn).</w:t>
      </w:r>
    </w:p>
    <w:p w14:paraId="22874F25" w14:textId="77777777" w:rsidR="009E3C88" w:rsidRDefault="00000000">
      <w:pPr>
        <w:pStyle w:val="Heading2"/>
      </w:pPr>
      <w:r>
        <w:t>2. Tiền xử lý dữ liệu</w:t>
      </w:r>
    </w:p>
    <w:p w14:paraId="3BF40D57" w14:textId="77777777" w:rsidR="009E3C88" w:rsidRDefault="00000000">
      <w:r>
        <w:t>- Lọc bỏ dữ liệu không hợp lệ, chuẩn hóa tuổi, BMI, HbA1c, mức đường huyết theo ngưỡng y khoa.</w:t>
      </w:r>
      <w:r>
        <w:br/>
        <w:t>- Chuyển dữ liệu số sang dạng danh mục (categorical mapping).</w:t>
      </w:r>
      <w:r>
        <w:br/>
        <w:t>- Kiểm tra lại dữ liệu sau xử lý để tránh mất thông tin quan trọng.</w:t>
      </w:r>
    </w:p>
    <w:p w14:paraId="1CB0A6B6" w14:textId="77777777" w:rsidR="009E3C88" w:rsidRDefault="00000000">
      <w:pPr>
        <w:pStyle w:val="Heading2"/>
      </w:pPr>
      <w:r>
        <w:t>3. Phân tích dữ liệu với FreeSpan &amp; Apriori</w:t>
      </w:r>
    </w:p>
    <w:p w14:paraId="3FF8615E" w14:textId="77777777" w:rsidR="009E3C88" w:rsidRDefault="00000000">
      <w:r>
        <w:t>- FreeSpan: Tìm ra các mẫu tuần tự phổ biến trong dữ liệu bệnh nhân.</w:t>
      </w:r>
      <w:r>
        <w:br/>
        <w:t>- Apriori: Xác định các luật kết hợp giữa các yếu tố nguy cơ.</w:t>
      </w:r>
      <w:r>
        <w:br/>
        <w:t>- Trực quan hóa kết quả: Biểu đồ tần suất mẫu phổ biến, ma trận lift đánh giá mối quan hệ giữa các yếu tố.</w:t>
      </w:r>
    </w:p>
    <w:p w14:paraId="36BC3767" w14:textId="77777777" w:rsidR="009E3C88" w:rsidRDefault="00000000">
      <w:pPr>
        <w:pStyle w:val="Heading2"/>
      </w:pPr>
      <w:r>
        <w:t>4. So sánh với các thuật toán khác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E3C88" w14:paraId="7583C489" w14:textId="77777777">
        <w:tc>
          <w:tcPr>
            <w:tcW w:w="2880" w:type="dxa"/>
          </w:tcPr>
          <w:p w14:paraId="6DA6459A" w14:textId="77777777" w:rsidR="009E3C88" w:rsidRDefault="00000000">
            <w:r>
              <w:t>Thuật toán</w:t>
            </w:r>
          </w:p>
        </w:tc>
        <w:tc>
          <w:tcPr>
            <w:tcW w:w="2880" w:type="dxa"/>
          </w:tcPr>
          <w:p w14:paraId="1EC92753" w14:textId="77777777" w:rsidR="009E3C88" w:rsidRDefault="00000000">
            <w:r>
              <w:t>Ưu điểm</w:t>
            </w:r>
          </w:p>
        </w:tc>
        <w:tc>
          <w:tcPr>
            <w:tcW w:w="2880" w:type="dxa"/>
          </w:tcPr>
          <w:p w14:paraId="25F650BA" w14:textId="77777777" w:rsidR="009E3C88" w:rsidRDefault="00000000">
            <w:r>
              <w:t>Nhược điểm</w:t>
            </w:r>
          </w:p>
        </w:tc>
      </w:tr>
      <w:tr w:rsidR="009E3C88" w14:paraId="1004B754" w14:textId="77777777">
        <w:tc>
          <w:tcPr>
            <w:tcW w:w="2880" w:type="dxa"/>
          </w:tcPr>
          <w:p w14:paraId="5B17BB39" w14:textId="77777777" w:rsidR="009E3C88" w:rsidRDefault="00000000">
            <w:r>
              <w:t>FreeSpan</w:t>
            </w:r>
          </w:p>
        </w:tc>
        <w:tc>
          <w:tcPr>
            <w:tcW w:w="2880" w:type="dxa"/>
          </w:tcPr>
          <w:p w14:paraId="3876527F" w14:textId="77777777" w:rsidR="009E3C88" w:rsidRDefault="00000000">
            <w:r>
              <w:t>Tìm mẫu tuần tự hiệu quả</w:t>
            </w:r>
          </w:p>
        </w:tc>
        <w:tc>
          <w:tcPr>
            <w:tcW w:w="2880" w:type="dxa"/>
          </w:tcPr>
          <w:p w14:paraId="2E47B558" w14:textId="77777777" w:rsidR="009E3C88" w:rsidRDefault="00000000">
            <w:r>
              <w:t>Chậm với dữ liệu lớn</w:t>
            </w:r>
          </w:p>
        </w:tc>
      </w:tr>
      <w:tr w:rsidR="009E3C88" w14:paraId="0FDC6EC2" w14:textId="77777777">
        <w:tc>
          <w:tcPr>
            <w:tcW w:w="2880" w:type="dxa"/>
          </w:tcPr>
          <w:p w14:paraId="1FF9DA80" w14:textId="77777777" w:rsidR="009E3C88" w:rsidRDefault="00000000">
            <w:r>
              <w:t>FP-Growth</w:t>
            </w:r>
          </w:p>
        </w:tc>
        <w:tc>
          <w:tcPr>
            <w:tcW w:w="2880" w:type="dxa"/>
          </w:tcPr>
          <w:p w14:paraId="4F4010D4" w14:textId="77777777" w:rsidR="009E3C88" w:rsidRDefault="00000000">
            <w:r>
              <w:t>Xử lý nhanh hơn FreeSpan</w:t>
            </w:r>
          </w:p>
        </w:tc>
        <w:tc>
          <w:tcPr>
            <w:tcW w:w="2880" w:type="dxa"/>
          </w:tcPr>
          <w:p w14:paraId="67D274EC" w14:textId="77777777" w:rsidR="009E3C88" w:rsidRDefault="00000000">
            <w:r>
              <w:t>Phức tạp khi triển khai</w:t>
            </w:r>
          </w:p>
        </w:tc>
      </w:tr>
      <w:tr w:rsidR="009E3C88" w14:paraId="60CA952C" w14:textId="77777777">
        <w:tc>
          <w:tcPr>
            <w:tcW w:w="2880" w:type="dxa"/>
          </w:tcPr>
          <w:p w14:paraId="1691C6F8" w14:textId="77777777" w:rsidR="009E3C88" w:rsidRDefault="00000000">
            <w:r>
              <w:t>LSTM (Deep Learning)</w:t>
            </w:r>
          </w:p>
        </w:tc>
        <w:tc>
          <w:tcPr>
            <w:tcW w:w="2880" w:type="dxa"/>
          </w:tcPr>
          <w:p w14:paraId="718ADE4D" w14:textId="77777777" w:rsidR="009E3C88" w:rsidRDefault="00000000">
            <w:r>
              <w:t>Dự báo mẫu dựa trên dữ liệu lớn</w:t>
            </w:r>
          </w:p>
        </w:tc>
        <w:tc>
          <w:tcPr>
            <w:tcW w:w="2880" w:type="dxa"/>
          </w:tcPr>
          <w:p w14:paraId="777F1160" w14:textId="77777777" w:rsidR="009E3C88" w:rsidRDefault="00000000">
            <w:r>
              <w:t>Cần nhiều tài nguyên tính toán</w:t>
            </w:r>
          </w:p>
        </w:tc>
      </w:tr>
      <w:tr w:rsidR="009E3C88" w14:paraId="58318052" w14:textId="77777777">
        <w:tc>
          <w:tcPr>
            <w:tcW w:w="2880" w:type="dxa"/>
          </w:tcPr>
          <w:p w14:paraId="56C99838" w14:textId="77777777" w:rsidR="009E3C88" w:rsidRDefault="00000000">
            <w:r>
              <w:t>Random Forest</w:t>
            </w:r>
          </w:p>
        </w:tc>
        <w:tc>
          <w:tcPr>
            <w:tcW w:w="2880" w:type="dxa"/>
          </w:tcPr>
          <w:p w14:paraId="0EE17104" w14:textId="77777777" w:rsidR="009E3C88" w:rsidRDefault="00000000">
            <w:r>
              <w:t>Phân loại tốt với dữ liệu y tế</w:t>
            </w:r>
          </w:p>
        </w:tc>
        <w:tc>
          <w:tcPr>
            <w:tcW w:w="2880" w:type="dxa"/>
          </w:tcPr>
          <w:p w14:paraId="79B963AB" w14:textId="77777777" w:rsidR="009E3C88" w:rsidRDefault="00000000">
            <w:r>
              <w:t>Không tối ưu cho dữ liệu tuần tự</w:t>
            </w:r>
          </w:p>
        </w:tc>
      </w:tr>
    </w:tbl>
    <w:p w14:paraId="7E14A486" w14:textId="77777777" w:rsidR="009E3C88" w:rsidRDefault="00000000">
      <w:pPr>
        <w:pStyle w:val="Heading2"/>
      </w:pPr>
      <w:r>
        <w:t>5. Kết luận &amp; Ứng dụng</w:t>
      </w:r>
    </w:p>
    <w:p w14:paraId="78F8A79B" w14:textId="09789DA1" w:rsidR="009E3C88" w:rsidRDefault="00000000">
      <w:r>
        <w:t>- Mô hình giúp xác định bệnh nhân có nguy cơ cao mắc tiểu đường.</w:t>
      </w:r>
      <w:r>
        <w:br/>
        <w:t>- Có thể áp dụng vào hệ thống hỗ trợ quyết định y khoa, dự báo bệnh sớm.</w:t>
      </w:r>
      <w:r>
        <w:br/>
        <w:t>- Mở rộng:</w:t>
      </w:r>
      <w:r>
        <w:br/>
        <w:t xml:space="preserve">  </w:t>
      </w:r>
      <w:r w:rsidR="006506A1">
        <w:rPr>
          <w:lang w:val="vi-VN"/>
        </w:rPr>
        <w:t xml:space="preserve"> </w:t>
      </w:r>
      <w:r>
        <w:t xml:space="preserve"> Kết hợp với Machine Learning (LSTM) để cải thiện độ chính xác.</w:t>
      </w:r>
      <w:r>
        <w:br/>
      </w:r>
      <w:r w:rsidR="006506A1">
        <w:rPr>
          <w:lang w:val="vi-VN"/>
        </w:rPr>
        <w:t xml:space="preserve"> </w:t>
      </w:r>
      <w:r>
        <w:t xml:space="preserve">  </w:t>
      </w:r>
      <w:r w:rsidR="006506A1">
        <w:rPr>
          <w:lang w:val="vi-VN"/>
        </w:rPr>
        <w:t xml:space="preserve"> </w:t>
      </w:r>
      <w:r>
        <w:t>Ứng dụng thuật toán Random Forest để phân loại bệnh nhân.</w:t>
      </w:r>
      <w:r>
        <w:br/>
        <w:t xml:space="preserve">   </w:t>
      </w:r>
      <w:r w:rsidR="006506A1">
        <w:rPr>
          <w:lang w:val="vi-VN"/>
        </w:rPr>
        <w:t xml:space="preserve"> </w:t>
      </w:r>
      <w:r>
        <w:t>Thử nghiệm trên tập dữ liệu lớn hơn để kiểm tra độ ổn định.</w:t>
      </w:r>
    </w:p>
    <w:sectPr w:rsidR="009E3C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0083986">
    <w:abstractNumId w:val="8"/>
  </w:num>
  <w:num w:numId="2" w16cid:durableId="2130586789">
    <w:abstractNumId w:val="6"/>
  </w:num>
  <w:num w:numId="3" w16cid:durableId="1979264522">
    <w:abstractNumId w:val="5"/>
  </w:num>
  <w:num w:numId="4" w16cid:durableId="1289898212">
    <w:abstractNumId w:val="4"/>
  </w:num>
  <w:num w:numId="5" w16cid:durableId="1696035063">
    <w:abstractNumId w:val="7"/>
  </w:num>
  <w:num w:numId="6" w16cid:durableId="707149360">
    <w:abstractNumId w:val="3"/>
  </w:num>
  <w:num w:numId="7" w16cid:durableId="1571305514">
    <w:abstractNumId w:val="2"/>
  </w:num>
  <w:num w:numId="8" w16cid:durableId="2629886">
    <w:abstractNumId w:val="1"/>
  </w:num>
  <w:num w:numId="9" w16cid:durableId="824051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506A1"/>
    <w:rsid w:val="0096003C"/>
    <w:rsid w:val="009E3C88"/>
    <w:rsid w:val="00AA1D8D"/>
    <w:rsid w:val="00B47730"/>
    <w:rsid w:val="00B7064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BD784B"/>
  <w14:defaultImageDpi w14:val="300"/>
  <w15:docId w15:val="{BBE819C3-B89E-47FC-929C-9B9B27CBC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Nguyễn Đức Huân</cp:lastModifiedBy>
  <cp:revision>2</cp:revision>
  <dcterms:created xsi:type="dcterms:W3CDTF">2025-03-18T04:00:00Z</dcterms:created>
  <dcterms:modified xsi:type="dcterms:W3CDTF">2025-03-18T04:00:00Z</dcterms:modified>
  <cp:category/>
</cp:coreProperties>
</file>