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AFA8C" w14:textId="77777777" w:rsidR="00D959B4" w:rsidRPr="00D959B4" w:rsidRDefault="00D959B4" w:rsidP="00D959B4">
      <w:pPr>
        <w:pStyle w:val="NormalWeb"/>
        <w:shd w:val="clear" w:color="auto" w:fill="FFFFFF"/>
        <w:spacing w:before="0" w:beforeAutospacing="0" w:after="312" w:afterAutospacing="0"/>
        <w:jc w:val="both"/>
        <w:rPr>
          <w:spacing w:val="-4"/>
        </w:rPr>
      </w:pPr>
      <w:r w:rsidRPr="00D959B4">
        <w:rPr>
          <w:b/>
          <w:bCs/>
          <w:spacing w:val="-4"/>
          <w:lang w:val="en-US"/>
        </w:rPr>
        <w:t>[1]</w:t>
      </w:r>
      <w:r w:rsidRPr="00D959B4">
        <w:rPr>
          <w:spacing w:val="-4"/>
          <w:lang w:val="en-US"/>
        </w:rPr>
        <w:t xml:space="preserve"> </w:t>
      </w:r>
      <w:r w:rsidRPr="00D959B4">
        <w:rPr>
          <w:spacing w:val="-4"/>
        </w:rPr>
        <w:t>Từ lâu, con người đã khai thác một số hình thức giao tiếp của thực vật để làm giàu thêm đời sống thẩm mỹ của mình. Khi đưa hình dáng, màu sắc và mùi hương của các bông hoa vào mỹ phẩm, nghệ thuật hay đồ nội thất, con người đã bứt một chuỗi tín hiệu mà thực vật dùng để giao tiếp ra khỏi bối cảnh gốc, rồi dùng chúng cho mạng lưới giao tiếp của chính bản thân. Gần đây, những khám phá khoa học về cách giao tiếp của thực vật đã cuốn nhiều nghệ sĩ vào một hướng đi mới:</w:t>
      </w:r>
      <w:r w:rsidRPr="00D959B4">
        <w:rPr>
          <w:spacing w:val="-4"/>
          <w:lang w:val="vi-VN"/>
        </w:rPr>
        <w:t xml:space="preserve"> </w:t>
      </w:r>
      <w:r w:rsidRPr="00D959B4">
        <w:rPr>
          <w:spacing w:val="-4"/>
        </w:rPr>
        <w:t>chuyển tín hiệu điện từ thực vật thành âm thanh. Bằng cách dịch “điện não đồ” của thực vật thành âm nhạc thông qua các thiết bị sử dụng giao diện</w:t>
      </w:r>
      <w:r w:rsidRPr="00D959B4">
        <w:rPr>
          <w:spacing w:val="-4"/>
          <w:lang w:val="en-US"/>
        </w:rPr>
        <w:t xml:space="preserve"> k</w:t>
      </w:r>
      <w:r w:rsidRPr="00D959B4">
        <w:rPr>
          <w:spacing w:val="-4"/>
          <w:lang w:val="vi-VN"/>
        </w:rPr>
        <w:t>ỹ thuật số dành cho nhạc cụ</w:t>
      </w:r>
      <w:r w:rsidRPr="00D959B4">
        <w:rPr>
          <w:spacing w:val="-4"/>
        </w:rPr>
        <w:t xml:space="preserve"> MIDI, họ đã biến thực vật thành những nhạc cụ sống liên tục tương tác với nghệ sĩ, khán giả và toàn bộ môi trường.</w:t>
      </w:r>
    </w:p>
    <w:p w14:paraId="601ABD7A" w14:textId="77777777" w:rsidR="00D959B4" w:rsidRPr="00D959B4" w:rsidRDefault="00D959B4" w:rsidP="00D959B4">
      <w:pPr>
        <w:rPr>
          <w:rFonts w:ascii="Times New Roman" w:hAnsi="Times New Roman" w:cs="Times New Roman"/>
          <w:spacing w:val="-4"/>
          <w:shd w:val="clear" w:color="auto" w:fill="FFFFFF"/>
          <w:vertAlign w:val="superscript"/>
        </w:rPr>
      </w:pPr>
      <w:r w:rsidRPr="00D959B4">
        <w:rPr>
          <w:rFonts w:ascii="Times New Roman" w:hAnsi="Times New Roman" w:cs="Times New Roman"/>
          <w:b/>
          <w:bCs/>
          <w:spacing w:val="-4"/>
          <w:shd w:val="clear" w:color="auto" w:fill="FFFFFF"/>
        </w:rPr>
        <w:t>[2]</w:t>
      </w:r>
      <w:r w:rsidRPr="00D959B4">
        <w:rPr>
          <w:rFonts w:ascii="Times New Roman" w:hAnsi="Times New Roman" w:cs="Times New Roman"/>
          <w:spacing w:val="-4"/>
          <w:shd w:val="clear" w:color="auto" w:fill="FFFFFF"/>
        </w:rPr>
        <w:t xml:space="preserve"> Nhiều nghệ sĩ đã tiếp cận “nhạc cây” không phải qua chuyên môn âm nhạc, mà qua nghề làm vườn. Martin Noble-James, một người làm vườn có 20 năm kinh nghiệm, đã tổ chức nhiều buổi biểu diễn “nhạc cây” tại hạt Norfolk (Anh) suốt mùa hè năm ngoái. Bằng cách gắn hai điện cực lên mỗi cây trong vườn, ông cho khán giả thấy rằng khi vô sự, khi được tưới nước, hoặc khi bị xé lá, cây đều phát ra những giai điệu khác nhau. Mỗi loài cây giao tiếp theo một nhịp điệu và âm vực khác nhau, và kinh nghiệm tương tác với cây cho phép người làm vườn chọn lựa các âm thanh phù hợp để tạo ra dàn hợp xướng. Dù vậy, vì phản ứng của cây khi tương tác là không cố định, thực hành của Noble-James mang đầy tính ngẫu hứng, mỗi lần trình diễn sẽ mang lại một tác phẩm khác nhau. </w:t>
      </w:r>
    </w:p>
    <w:p w14:paraId="7CE3CB61" w14:textId="77777777" w:rsidR="00D959B4" w:rsidRPr="00D959B4" w:rsidRDefault="00D959B4" w:rsidP="00D959B4">
      <w:pPr>
        <w:rPr>
          <w:rFonts w:ascii="Times New Roman" w:hAnsi="Times New Roman" w:cs="Times New Roman"/>
          <w:spacing w:val="-4"/>
          <w:shd w:val="clear" w:color="auto" w:fill="FFFFFF"/>
          <w:vertAlign w:val="superscript"/>
        </w:rPr>
      </w:pPr>
    </w:p>
    <w:p w14:paraId="49FE552E" w14:textId="77777777" w:rsidR="00D959B4" w:rsidRPr="00D959B4" w:rsidRDefault="00D959B4" w:rsidP="00D959B4">
      <w:pPr>
        <w:rPr>
          <w:rFonts w:ascii="Times New Roman" w:hAnsi="Times New Roman" w:cs="Times New Roman"/>
          <w:spacing w:val="-4"/>
          <w:shd w:val="clear" w:color="auto" w:fill="FFFFFF"/>
          <w:vertAlign w:val="superscript"/>
        </w:rPr>
      </w:pPr>
      <w:r w:rsidRPr="00D959B4">
        <w:rPr>
          <w:rFonts w:ascii="Times New Roman" w:hAnsi="Times New Roman" w:cs="Times New Roman"/>
          <w:b/>
          <w:bCs/>
          <w:spacing w:val="-4"/>
          <w:shd w:val="clear" w:color="auto" w:fill="FFFFFF"/>
        </w:rPr>
        <w:t>[3]</w:t>
      </w:r>
      <w:r w:rsidRPr="00D959B4">
        <w:rPr>
          <w:rFonts w:ascii="Times New Roman" w:hAnsi="Times New Roman" w:cs="Times New Roman"/>
          <w:spacing w:val="-4"/>
          <w:shd w:val="clear" w:color="auto" w:fill="FFFFFF"/>
        </w:rPr>
        <w:t xml:space="preserve"> Cũng trong mùa hè năm ngoái, tại Triển lãm hoa Chelsea, nghệ sĩ âm thanh Justin Wiggan đã đẩy thực hành này đi xa hơn trên hai phương diện: thêm các tín hiệu xúc giác vào phương thức giao tiếp giữa người và thực vật, đồng thời đặt trọng tâm của buổi diễn xoay quanh tương tác liên tục giữa khán giả, thay vì nghệ sĩ, với cây. Khán giả tự do di chuyển trong không gian, nghe âm thanh của cây vang lên khi mình đến gần, rồi tương tác với cây để nghe cây đáp lại. Đặc biệt, mỗi khán giả được mặc một trang phục điện tử có tên SUBPAC, với chức năng chuyển đổi âm thanh thành các rung động vật lý truyền vào da và các khớp xương. Vì thực vật giao tiếp bằng tín hiệu điện chỉ khi chạm vào nhau, Wiggan đã chuyển những cái chạm vô hình của cây thành cái chạm mà cơ thể con người có thể cảm nhận được, từ đó gia tăng khả năng giao tiếp giữa hai phía. </w:t>
      </w:r>
    </w:p>
    <w:p w14:paraId="3D1692D0" w14:textId="77777777" w:rsidR="00D959B4" w:rsidRPr="00D959B4" w:rsidRDefault="00D959B4" w:rsidP="00D959B4">
      <w:pPr>
        <w:rPr>
          <w:rFonts w:ascii="Times New Roman" w:hAnsi="Times New Roman" w:cs="Times New Roman"/>
          <w:spacing w:val="-4"/>
          <w:shd w:val="clear" w:color="auto" w:fill="FFFFFF"/>
          <w:vertAlign w:val="superscript"/>
        </w:rPr>
      </w:pPr>
    </w:p>
    <w:p w14:paraId="260B0BE2" w14:textId="77777777" w:rsidR="00D959B4" w:rsidRPr="00D959B4" w:rsidRDefault="00D959B4" w:rsidP="00D959B4">
      <w:pPr>
        <w:rPr>
          <w:rFonts w:ascii="Times New Roman" w:hAnsi="Times New Roman" w:cs="Times New Roman"/>
          <w:spacing w:val="-4"/>
          <w:shd w:val="clear" w:color="auto" w:fill="FFFFFF"/>
          <w:vertAlign w:val="superscript"/>
        </w:rPr>
      </w:pPr>
      <w:r w:rsidRPr="00D959B4">
        <w:rPr>
          <w:rFonts w:ascii="Times New Roman" w:hAnsi="Times New Roman" w:cs="Times New Roman"/>
          <w:b/>
          <w:bCs/>
          <w:spacing w:val="-4"/>
          <w:shd w:val="clear" w:color="auto" w:fill="FFFFFF"/>
        </w:rPr>
        <w:t>[4]</w:t>
      </w:r>
      <w:r w:rsidRPr="00D959B4">
        <w:rPr>
          <w:rFonts w:ascii="Times New Roman" w:hAnsi="Times New Roman" w:cs="Times New Roman"/>
          <w:spacing w:val="-4"/>
          <w:shd w:val="clear" w:color="auto" w:fill="FFFFFF"/>
        </w:rPr>
        <w:t xml:space="preserve"> Dù sử dụng chung một nền tảng công nghệ, mỗi nghệ sĩ “nhạc cây” thường chế tạo thiết bị điện tử của riêng mình. Thiết bị của hai nghệ sĩ khác nhau có thể “dịch” tín hiệu từ cùng một cái cây thành hai giai điệu khác nhau đáng kể, vì lối phiên dịch của mỗi bên còn tùy thuộc gu nhạc của người chế tạo. Joe Patitucci, một nghệ sĩ đương đại người Mỹ, đã phát triển thiết bị của mình thành một dụng cụ cầm tay gọn nhẹ có thể kết nối với điện thoại di động, rồi sản xuất và bán nó thông qua doanh nghiệp mang tên PlantWave. Để tiếp thị sản phẩm của mình thông qua kênh YouTube, PlantWave liên tục đăng các clip ghi lại hoạt động của thiết bị khi được gắn vào các sinh vật khác nhau, từ nấm cho đến cần sa, và trong các bối cảnh khác nhau, như khi bị chạm vào hoặc khi có côn trùng bay đến. Trong một clip, Patitucci tự gắn điện cực lên người mình rồi ngồi thiền. Dựa trên âm thanh đẹp và đa lớp mà cơ thể mình tạo ra khi “chill”, anh kết luận rằng các trạng thái tinh thần khác nhau của con người cũng có thể tạo ra các giai điệu khác nhau, chứ không riêng thực vật. </w:t>
      </w:r>
    </w:p>
    <w:p w14:paraId="10D39A2C" w14:textId="77777777" w:rsidR="00D959B4" w:rsidRPr="00D959B4" w:rsidRDefault="00D959B4" w:rsidP="00D959B4">
      <w:pPr>
        <w:rPr>
          <w:rFonts w:ascii="Times New Roman" w:hAnsi="Times New Roman" w:cs="Times New Roman"/>
          <w:spacing w:val="-4"/>
          <w:shd w:val="clear" w:color="auto" w:fill="FFFFFF"/>
          <w:vertAlign w:val="superscript"/>
        </w:rPr>
      </w:pPr>
    </w:p>
    <w:p w14:paraId="20CE3EE3" w14:textId="77777777" w:rsidR="00D959B4" w:rsidRPr="00D959B4" w:rsidRDefault="00D959B4" w:rsidP="00D959B4">
      <w:pPr>
        <w:rPr>
          <w:rFonts w:ascii="Times New Roman" w:hAnsi="Times New Roman" w:cs="Times New Roman"/>
          <w:spacing w:val="-4"/>
          <w:shd w:val="clear" w:color="auto" w:fill="FFFFFF"/>
        </w:rPr>
      </w:pPr>
      <w:r w:rsidRPr="00D959B4">
        <w:rPr>
          <w:rFonts w:ascii="Times New Roman" w:hAnsi="Times New Roman" w:cs="Times New Roman"/>
          <w:b/>
          <w:bCs/>
          <w:spacing w:val="-4"/>
          <w:shd w:val="clear" w:color="auto" w:fill="FFFFFF"/>
        </w:rPr>
        <w:t>[5]</w:t>
      </w:r>
      <w:r w:rsidRPr="00D959B4">
        <w:rPr>
          <w:rFonts w:ascii="Times New Roman" w:hAnsi="Times New Roman" w:cs="Times New Roman"/>
          <w:spacing w:val="-4"/>
          <w:shd w:val="clear" w:color="auto" w:fill="FFFFFF"/>
        </w:rPr>
        <w:t xml:space="preserve"> Các nghệ sĩ vừa nêu đã xem cây như một nhạc cụ, hoặc một đối tượng để tương tác. Liệu có thể đi xa hơn thế: xem cây như một nghệ sĩ ứng tấu, chủ động chơi nhạc với mình trong một buổi biểu diễn chung? Đó là quan điểm của nhạc sĩ Simone Vitale (Italy), người đã nhiều lần sử dụng thiết bị do giáo phái Damanhur chế tạo để biểu diễn âm nhạc cùng cây. Theo lời Vitale, trong quá trình phát triển thiết bị của mình, các nhà nghiên cứu tại Damanhur đã nhận định rằng cây có khả năng tự nhận thức. Sau một thời gian tiếp xúc với âm thanh mà chính mình tạo ra qua thiết bị, dường như cây nhận </w:t>
      </w:r>
      <w:r w:rsidRPr="00D959B4">
        <w:rPr>
          <w:rFonts w:ascii="Times New Roman" w:hAnsi="Times New Roman" w:cs="Times New Roman"/>
          <w:spacing w:val="-4"/>
          <w:shd w:val="clear" w:color="auto" w:fill="FFFFFF"/>
        </w:rPr>
        <w:lastRenderedPageBreak/>
        <w:t xml:space="preserve">ra đó là giai điệu từ “suy nghĩ” của chúng, và chúng đã chủ động điều chỉnh âm thanh. Vitale tin rằng trong quá trình tập luyện với cây để chuẩn bị cho các buổi biểu diễn, ông cũng đã chứng kiến một quá trình tương tự, trong đó cây dần điều chỉnh các phản ứng của mình với tiếng đàn piano theo cách ngày càng tinh tế. </w:t>
      </w:r>
    </w:p>
    <w:p w14:paraId="234F4715" w14:textId="77777777" w:rsidR="00D959B4" w:rsidRPr="00D959B4" w:rsidRDefault="00D959B4" w:rsidP="00D959B4">
      <w:pPr>
        <w:rPr>
          <w:rFonts w:ascii="Times New Roman" w:hAnsi="Times New Roman" w:cs="Times New Roman"/>
          <w:spacing w:val="-4"/>
          <w:shd w:val="clear" w:color="auto" w:fill="FFFFFF"/>
        </w:rPr>
      </w:pPr>
    </w:p>
    <w:p w14:paraId="3366C872" w14:textId="77777777" w:rsidR="00D959B4" w:rsidRPr="00D959B4" w:rsidRDefault="00D959B4" w:rsidP="00D959B4">
      <w:pPr>
        <w:rPr>
          <w:rFonts w:ascii="Times New Roman" w:hAnsi="Times New Roman" w:cs="Times New Roman"/>
          <w:spacing w:val="-4"/>
          <w:shd w:val="clear" w:color="auto" w:fill="FFFFFF"/>
        </w:rPr>
      </w:pPr>
      <w:r w:rsidRPr="00D959B4">
        <w:rPr>
          <w:rFonts w:ascii="Times New Roman" w:hAnsi="Times New Roman" w:cs="Times New Roman"/>
          <w:b/>
          <w:bCs/>
          <w:spacing w:val="-4"/>
          <w:shd w:val="clear" w:color="auto" w:fill="FFFFFF"/>
        </w:rPr>
        <w:t>[6]</w:t>
      </w:r>
      <w:r w:rsidRPr="00D959B4">
        <w:rPr>
          <w:rFonts w:ascii="Times New Roman" w:hAnsi="Times New Roman" w:cs="Times New Roman"/>
          <w:spacing w:val="-4"/>
          <w:shd w:val="clear" w:color="auto" w:fill="FFFFFF"/>
        </w:rPr>
        <w:t xml:space="preserve"> Những tuyên bố đầy hứng khởi của các nghệ sĩ “nhạc cây” đáng tin cậy ở mức độ nào? Khi con người dịch các tín hiệu giao tiếp của cây ra âm thanh, họ rất có thể sẽ bóp méo chúng vì ba mối quan tâm: thẩm mỹ, thương mại và tín ngưỡng. Để đạt được các mục đích thẩm mỹ và thương mại, thiết bị của PlantWave luôn dịch thông điệp của cây thành các giai điệu du dương (thông qua nó, một cái cây đang hoảng sợ hoặc cảnh giác sẽ phát ra âm thanh dồn dập hơn, nhưng vẫn du dương!). Khi thông điệp của cây bị PlantWave tô hồng, nhiều khách hàng sẽ sẵn sàng làm đau cây để thu được giai điệu dồn dập mà họ thích. Bên cạnh đó, vì “nhạc cây” khởi phát từ diễn ngôn của phong trào tâm linh New Age hồi thập niên 1970, nơi khoa học, chủ nghĩa môi trường và các kỳ vọng mang màu sắc tín ngưỡng bị pha trộn lẫn lộn, nó tắm đẫm các kết luận ngụy khoa học từng có trong phong trào này. Cả Wiggan, Patitucci lẫn Vitale đều lấy viễn kiến tâm linh làm kim chỉ nam cho thực hành nghệ thuật, vậy nên các quan điểm của họ còn cách khoa học một chặng đường cheo leo của chủ nghĩa thần bí.</w:t>
      </w:r>
    </w:p>
    <w:p w14:paraId="30A8696F" w14:textId="43103FC3" w:rsidR="00246DC9" w:rsidRPr="00D959B4" w:rsidRDefault="00246DC9" w:rsidP="00D959B4"/>
    <w:sectPr w:rsidR="00246DC9" w:rsidRPr="00D959B4" w:rsidSect="006E01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6762B"/>
    <w:multiLevelType w:val="hybridMultilevel"/>
    <w:tmpl w:val="FECED5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6465C8"/>
    <w:multiLevelType w:val="hybridMultilevel"/>
    <w:tmpl w:val="1A86F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74459"/>
    <w:multiLevelType w:val="hybridMultilevel"/>
    <w:tmpl w:val="819A5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41037A"/>
    <w:multiLevelType w:val="hybridMultilevel"/>
    <w:tmpl w:val="35D0FB54"/>
    <w:lvl w:ilvl="0" w:tplc="53660B36">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750D5E"/>
    <w:multiLevelType w:val="hybridMultilevel"/>
    <w:tmpl w:val="897276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86167A"/>
    <w:multiLevelType w:val="hybridMultilevel"/>
    <w:tmpl w:val="E51E38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B55899"/>
    <w:multiLevelType w:val="hybridMultilevel"/>
    <w:tmpl w:val="116EE4C6"/>
    <w:lvl w:ilvl="0" w:tplc="3FD685C4">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AA3918"/>
    <w:multiLevelType w:val="hybridMultilevel"/>
    <w:tmpl w:val="2440F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3C1C7C"/>
    <w:multiLevelType w:val="hybridMultilevel"/>
    <w:tmpl w:val="07B0263E"/>
    <w:lvl w:ilvl="0" w:tplc="5BCC14DC">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E939F8"/>
    <w:multiLevelType w:val="hybridMultilevel"/>
    <w:tmpl w:val="FF5AB696"/>
    <w:lvl w:ilvl="0" w:tplc="3E7EE7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2817CB"/>
    <w:multiLevelType w:val="hybridMultilevel"/>
    <w:tmpl w:val="73FE6A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027059"/>
    <w:multiLevelType w:val="hybridMultilevel"/>
    <w:tmpl w:val="022A5C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D4009E"/>
    <w:multiLevelType w:val="hybridMultilevel"/>
    <w:tmpl w:val="BE0A28CE"/>
    <w:lvl w:ilvl="0" w:tplc="ED2C422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BD61CC"/>
    <w:multiLevelType w:val="hybridMultilevel"/>
    <w:tmpl w:val="5B9A7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BD7DC5"/>
    <w:multiLevelType w:val="hybridMultilevel"/>
    <w:tmpl w:val="2F04298A"/>
    <w:lvl w:ilvl="0" w:tplc="D74873BC">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9747019">
    <w:abstractNumId w:val="13"/>
  </w:num>
  <w:num w:numId="2" w16cid:durableId="474953698">
    <w:abstractNumId w:val="2"/>
  </w:num>
  <w:num w:numId="3" w16cid:durableId="1742291244">
    <w:abstractNumId w:val="0"/>
  </w:num>
  <w:num w:numId="4" w16cid:durableId="1240287254">
    <w:abstractNumId w:val="14"/>
  </w:num>
  <w:num w:numId="5" w16cid:durableId="230580745">
    <w:abstractNumId w:val="3"/>
  </w:num>
  <w:num w:numId="6" w16cid:durableId="1117991897">
    <w:abstractNumId w:val="12"/>
  </w:num>
  <w:num w:numId="7" w16cid:durableId="1263029601">
    <w:abstractNumId w:val="6"/>
  </w:num>
  <w:num w:numId="8" w16cid:durableId="1412267313">
    <w:abstractNumId w:val="9"/>
  </w:num>
  <w:num w:numId="9" w16cid:durableId="1558397071">
    <w:abstractNumId w:val="5"/>
  </w:num>
  <w:num w:numId="10" w16cid:durableId="200678990">
    <w:abstractNumId w:val="8"/>
  </w:num>
  <w:num w:numId="11" w16cid:durableId="585916957">
    <w:abstractNumId w:val="4"/>
  </w:num>
  <w:num w:numId="12" w16cid:durableId="1538422118">
    <w:abstractNumId w:val="1"/>
  </w:num>
  <w:num w:numId="13" w16cid:durableId="1980843851">
    <w:abstractNumId w:val="10"/>
  </w:num>
  <w:num w:numId="14" w16cid:durableId="863056630">
    <w:abstractNumId w:val="7"/>
  </w:num>
  <w:num w:numId="15" w16cid:durableId="12140003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55E"/>
    <w:rsid w:val="00004286"/>
    <w:rsid w:val="000438F1"/>
    <w:rsid w:val="000552EF"/>
    <w:rsid w:val="000657F1"/>
    <w:rsid w:val="0007253A"/>
    <w:rsid w:val="00073348"/>
    <w:rsid w:val="00074CF1"/>
    <w:rsid w:val="00081C31"/>
    <w:rsid w:val="000855BD"/>
    <w:rsid w:val="000B018D"/>
    <w:rsid w:val="000C6262"/>
    <w:rsid w:val="000C699D"/>
    <w:rsid w:val="000D45D8"/>
    <w:rsid w:val="000E05CC"/>
    <w:rsid w:val="000E2437"/>
    <w:rsid w:val="000E595A"/>
    <w:rsid w:val="000E6D06"/>
    <w:rsid w:val="000F60A8"/>
    <w:rsid w:val="001220B7"/>
    <w:rsid w:val="001243D0"/>
    <w:rsid w:val="001319B7"/>
    <w:rsid w:val="00142F3A"/>
    <w:rsid w:val="00153A30"/>
    <w:rsid w:val="0016008B"/>
    <w:rsid w:val="00167B44"/>
    <w:rsid w:val="00170CA8"/>
    <w:rsid w:val="0017127E"/>
    <w:rsid w:val="0017655E"/>
    <w:rsid w:val="001807EA"/>
    <w:rsid w:val="0018684D"/>
    <w:rsid w:val="00193301"/>
    <w:rsid w:val="00195810"/>
    <w:rsid w:val="001B46F9"/>
    <w:rsid w:val="001C3DAE"/>
    <w:rsid w:val="001E4143"/>
    <w:rsid w:val="00201702"/>
    <w:rsid w:val="0021133A"/>
    <w:rsid w:val="00211F92"/>
    <w:rsid w:val="002168BB"/>
    <w:rsid w:val="00221AE7"/>
    <w:rsid w:val="00221C4F"/>
    <w:rsid w:val="002255A1"/>
    <w:rsid w:val="00236DE1"/>
    <w:rsid w:val="002375B9"/>
    <w:rsid w:val="00246DC9"/>
    <w:rsid w:val="00251A22"/>
    <w:rsid w:val="00252C73"/>
    <w:rsid w:val="00256B0E"/>
    <w:rsid w:val="002611B7"/>
    <w:rsid w:val="00265A80"/>
    <w:rsid w:val="00280B08"/>
    <w:rsid w:val="00285BC8"/>
    <w:rsid w:val="00294713"/>
    <w:rsid w:val="0029514F"/>
    <w:rsid w:val="00296209"/>
    <w:rsid w:val="002A257C"/>
    <w:rsid w:val="002A32B8"/>
    <w:rsid w:val="002C0D98"/>
    <w:rsid w:val="002D6599"/>
    <w:rsid w:val="002D65D5"/>
    <w:rsid w:val="002F0E97"/>
    <w:rsid w:val="00312450"/>
    <w:rsid w:val="00315745"/>
    <w:rsid w:val="003360DE"/>
    <w:rsid w:val="0035199F"/>
    <w:rsid w:val="00357AE3"/>
    <w:rsid w:val="00357F0D"/>
    <w:rsid w:val="00375B99"/>
    <w:rsid w:val="00377902"/>
    <w:rsid w:val="00380E50"/>
    <w:rsid w:val="003D091C"/>
    <w:rsid w:val="003E0691"/>
    <w:rsid w:val="003E5BBC"/>
    <w:rsid w:val="003E739F"/>
    <w:rsid w:val="004326D1"/>
    <w:rsid w:val="00432CFA"/>
    <w:rsid w:val="00436920"/>
    <w:rsid w:val="0044211C"/>
    <w:rsid w:val="0044253B"/>
    <w:rsid w:val="00450D08"/>
    <w:rsid w:val="00452470"/>
    <w:rsid w:val="0046223F"/>
    <w:rsid w:val="004638AA"/>
    <w:rsid w:val="0048716D"/>
    <w:rsid w:val="0049129A"/>
    <w:rsid w:val="00493213"/>
    <w:rsid w:val="004A0247"/>
    <w:rsid w:val="004A3625"/>
    <w:rsid w:val="004A531B"/>
    <w:rsid w:val="004A7CC3"/>
    <w:rsid w:val="004B2CC9"/>
    <w:rsid w:val="004B2CE3"/>
    <w:rsid w:val="004C02D2"/>
    <w:rsid w:val="004E2329"/>
    <w:rsid w:val="004F7EFB"/>
    <w:rsid w:val="00501993"/>
    <w:rsid w:val="005073DF"/>
    <w:rsid w:val="005209A1"/>
    <w:rsid w:val="005209F2"/>
    <w:rsid w:val="00524EB9"/>
    <w:rsid w:val="005261A5"/>
    <w:rsid w:val="00537F6A"/>
    <w:rsid w:val="00555D60"/>
    <w:rsid w:val="00562602"/>
    <w:rsid w:val="00574236"/>
    <w:rsid w:val="00581E07"/>
    <w:rsid w:val="0058640F"/>
    <w:rsid w:val="00587C20"/>
    <w:rsid w:val="00594FAB"/>
    <w:rsid w:val="00596C79"/>
    <w:rsid w:val="005B5285"/>
    <w:rsid w:val="005D0F4D"/>
    <w:rsid w:val="005E3390"/>
    <w:rsid w:val="00600409"/>
    <w:rsid w:val="00604DFB"/>
    <w:rsid w:val="00604F68"/>
    <w:rsid w:val="006057E3"/>
    <w:rsid w:val="00612961"/>
    <w:rsid w:val="006330EA"/>
    <w:rsid w:val="00633DC3"/>
    <w:rsid w:val="006556E0"/>
    <w:rsid w:val="006870E8"/>
    <w:rsid w:val="006A1355"/>
    <w:rsid w:val="006A22ED"/>
    <w:rsid w:val="006A34A1"/>
    <w:rsid w:val="006A4F81"/>
    <w:rsid w:val="006A7C91"/>
    <w:rsid w:val="006B1516"/>
    <w:rsid w:val="006B2936"/>
    <w:rsid w:val="006C274C"/>
    <w:rsid w:val="006D119C"/>
    <w:rsid w:val="006D2E48"/>
    <w:rsid w:val="006E0103"/>
    <w:rsid w:val="007045AB"/>
    <w:rsid w:val="0071328B"/>
    <w:rsid w:val="007137C2"/>
    <w:rsid w:val="00736A85"/>
    <w:rsid w:val="00744E37"/>
    <w:rsid w:val="00756E9E"/>
    <w:rsid w:val="00761D37"/>
    <w:rsid w:val="007743B0"/>
    <w:rsid w:val="0079110B"/>
    <w:rsid w:val="00794498"/>
    <w:rsid w:val="007A215C"/>
    <w:rsid w:val="007B1D60"/>
    <w:rsid w:val="007B2EE8"/>
    <w:rsid w:val="007D360A"/>
    <w:rsid w:val="007D4FD0"/>
    <w:rsid w:val="007E463C"/>
    <w:rsid w:val="007E481B"/>
    <w:rsid w:val="007E7BB5"/>
    <w:rsid w:val="00806B14"/>
    <w:rsid w:val="00810CD4"/>
    <w:rsid w:val="008141A7"/>
    <w:rsid w:val="00822E36"/>
    <w:rsid w:val="0082797F"/>
    <w:rsid w:val="00833C2C"/>
    <w:rsid w:val="008435EF"/>
    <w:rsid w:val="0085055E"/>
    <w:rsid w:val="00855164"/>
    <w:rsid w:val="00874ABE"/>
    <w:rsid w:val="00876036"/>
    <w:rsid w:val="008868CF"/>
    <w:rsid w:val="008947FB"/>
    <w:rsid w:val="008977BA"/>
    <w:rsid w:val="008C2EC4"/>
    <w:rsid w:val="008D063B"/>
    <w:rsid w:val="008D53D3"/>
    <w:rsid w:val="008F49D7"/>
    <w:rsid w:val="008F7335"/>
    <w:rsid w:val="009103D6"/>
    <w:rsid w:val="009131CE"/>
    <w:rsid w:val="009142DF"/>
    <w:rsid w:val="009238AF"/>
    <w:rsid w:val="00924DF8"/>
    <w:rsid w:val="009276AF"/>
    <w:rsid w:val="00930D17"/>
    <w:rsid w:val="009323F7"/>
    <w:rsid w:val="009355AC"/>
    <w:rsid w:val="00960D3B"/>
    <w:rsid w:val="00963836"/>
    <w:rsid w:val="00963F93"/>
    <w:rsid w:val="009673DA"/>
    <w:rsid w:val="009950EE"/>
    <w:rsid w:val="009A0ED7"/>
    <w:rsid w:val="009B0E7E"/>
    <w:rsid w:val="009B51CA"/>
    <w:rsid w:val="009C51B2"/>
    <w:rsid w:val="009C7E53"/>
    <w:rsid w:val="009D4675"/>
    <w:rsid w:val="009E56B8"/>
    <w:rsid w:val="009E5C11"/>
    <w:rsid w:val="009E5FFC"/>
    <w:rsid w:val="009E7D59"/>
    <w:rsid w:val="00A0241D"/>
    <w:rsid w:val="00A06E69"/>
    <w:rsid w:val="00A16130"/>
    <w:rsid w:val="00A27A4F"/>
    <w:rsid w:val="00A3003C"/>
    <w:rsid w:val="00A370FA"/>
    <w:rsid w:val="00A406B8"/>
    <w:rsid w:val="00A439B2"/>
    <w:rsid w:val="00A507FF"/>
    <w:rsid w:val="00A66158"/>
    <w:rsid w:val="00A81603"/>
    <w:rsid w:val="00A87A44"/>
    <w:rsid w:val="00A97BFE"/>
    <w:rsid w:val="00AA5D26"/>
    <w:rsid w:val="00AC6E3F"/>
    <w:rsid w:val="00AD2888"/>
    <w:rsid w:val="00AD63AD"/>
    <w:rsid w:val="00AE3116"/>
    <w:rsid w:val="00AE349F"/>
    <w:rsid w:val="00AE4E6F"/>
    <w:rsid w:val="00AF3038"/>
    <w:rsid w:val="00B058E1"/>
    <w:rsid w:val="00B13D27"/>
    <w:rsid w:val="00B20563"/>
    <w:rsid w:val="00B33B66"/>
    <w:rsid w:val="00B36A41"/>
    <w:rsid w:val="00B37637"/>
    <w:rsid w:val="00B37D82"/>
    <w:rsid w:val="00B403DF"/>
    <w:rsid w:val="00B46431"/>
    <w:rsid w:val="00B57BF8"/>
    <w:rsid w:val="00B83F3E"/>
    <w:rsid w:val="00B93D51"/>
    <w:rsid w:val="00B970DA"/>
    <w:rsid w:val="00BA138E"/>
    <w:rsid w:val="00BA246E"/>
    <w:rsid w:val="00BC1F87"/>
    <w:rsid w:val="00BC50DD"/>
    <w:rsid w:val="00BD1090"/>
    <w:rsid w:val="00BE1D18"/>
    <w:rsid w:val="00C03362"/>
    <w:rsid w:val="00C125DA"/>
    <w:rsid w:val="00C16CD4"/>
    <w:rsid w:val="00C328EF"/>
    <w:rsid w:val="00C520ED"/>
    <w:rsid w:val="00C66CE2"/>
    <w:rsid w:val="00C87AD7"/>
    <w:rsid w:val="00C90F6F"/>
    <w:rsid w:val="00C94327"/>
    <w:rsid w:val="00CA077E"/>
    <w:rsid w:val="00CB53FC"/>
    <w:rsid w:val="00CD26E3"/>
    <w:rsid w:val="00CD5CEF"/>
    <w:rsid w:val="00CE74B4"/>
    <w:rsid w:val="00CF21E7"/>
    <w:rsid w:val="00CF319D"/>
    <w:rsid w:val="00CF67A3"/>
    <w:rsid w:val="00D27117"/>
    <w:rsid w:val="00D27BE9"/>
    <w:rsid w:val="00D31742"/>
    <w:rsid w:val="00D3694A"/>
    <w:rsid w:val="00D37CDF"/>
    <w:rsid w:val="00D41A1E"/>
    <w:rsid w:val="00D46971"/>
    <w:rsid w:val="00D476E6"/>
    <w:rsid w:val="00D50E78"/>
    <w:rsid w:val="00D76333"/>
    <w:rsid w:val="00D84485"/>
    <w:rsid w:val="00D959B4"/>
    <w:rsid w:val="00DA4569"/>
    <w:rsid w:val="00DB3ACA"/>
    <w:rsid w:val="00DC0D00"/>
    <w:rsid w:val="00DC3C37"/>
    <w:rsid w:val="00DD0711"/>
    <w:rsid w:val="00DD3E27"/>
    <w:rsid w:val="00E02D88"/>
    <w:rsid w:val="00E11CD5"/>
    <w:rsid w:val="00E16251"/>
    <w:rsid w:val="00E206EC"/>
    <w:rsid w:val="00E25C9F"/>
    <w:rsid w:val="00E319B1"/>
    <w:rsid w:val="00E4678D"/>
    <w:rsid w:val="00E46892"/>
    <w:rsid w:val="00E64BFF"/>
    <w:rsid w:val="00E64ED4"/>
    <w:rsid w:val="00E72C63"/>
    <w:rsid w:val="00E8343E"/>
    <w:rsid w:val="00E97182"/>
    <w:rsid w:val="00EA2E64"/>
    <w:rsid w:val="00EA3063"/>
    <w:rsid w:val="00EB1679"/>
    <w:rsid w:val="00EB7519"/>
    <w:rsid w:val="00EC15C4"/>
    <w:rsid w:val="00EC1BD1"/>
    <w:rsid w:val="00EC2924"/>
    <w:rsid w:val="00EC4067"/>
    <w:rsid w:val="00EC54F0"/>
    <w:rsid w:val="00ED568A"/>
    <w:rsid w:val="00ED610D"/>
    <w:rsid w:val="00EF13BD"/>
    <w:rsid w:val="00F03658"/>
    <w:rsid w:val="00F039D0"/>
    <w:rsid w:val="00F16177"/>
    <w:rsid w:val="00F22E12"/>
    <w:rsid w:val="00F23C92"/>
    <w:rsid w:val="00F25624"/>
    <w:rsid w:val="00F447C8"/>
    <w:rsid w:val="00F56C44"/>
    <w:rsid w:val="00F61347"/>
    <w:rsid w:val="00F64324"/>
    <w:rsid w:val="00F6439F"/>
    <w:rsid w:val="00F66021"/>
    <w:rsid w:val="00F66AFA"/>
    <w:rsid w:val="00F7130B"/>
    <w:rsid w:val="00F7250D"/>
    <w:rsid w:val="00F860CA"/>
    <w:rsid w:val="00F9051B"/>
    <w:rsid w:val="00F9330F"/>
    <w:rsid w:val="00FA7D69"/>
    <w:rsid w:val="00FC29F6"/>
    <w:rsid w:val="00FD095D"/>
    <w:rsid w:val="00FD30AA"/>
    <w:rsid w:val="00FE1DED"/>
    <w:rsid w:val="00FE4110"/>
    <w:rsid w:val="00FE5D8A"/>
    <w:rsid w:val="00FE65F3"/>
    <w:rsid w:val="00FF0407"/>
    <w:rsid w:val="00FF3A3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ED07DAC"/>
  <w15:chartTrackingRefBased/>
  <w15:docId w15:val="{DAB7BF70-9710-6F44-AC6D-30D968A5C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9B4"/>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2CC9"/>
    <w:pPr>
      <w:spacing w:before="100" w:beforeAutospacing="1" w:after="100" w:afterAutospacing="1"/>
    </w:pPr>
    <w:rPr>
      <w:rFonts w:ascii="Times New Roman" w:eastAsia="Times New Roman" w:hAnsi="Times New Roman" w:cs="Times New Roman"/>
      <w:kern w:val="0"/>
      <w:lang w:val="en-VN"/>
      <w14:ligatures w14:val="none"/>
    </w:rPr>
  </w:style>
  <w:style w:type="character" w:styleId="Emphasis">
    <w:name w:val="Emphasis"/>
    <w:basedOn w:val="DefaultParagraphFont"/>
    <w:uiPriority w:val="20"/>
    <w:qFormat/>
    <w:rsid w:val="004B2CC9"/>
    <w:rPr>
      <w:i/>
      <w:iCs/>
    </w:rPr>
  </w:style>
  <w:style w:type="table" w:styleId="TableGrid">
    <w:name w:val="Table Grid"/>
    <w:basedOn w:val="TableNormal"/>
    <w:uiPriority w:val="39"/>
    <w:rsid w:val="00246D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55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109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2</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Xuân Nghĩa</dc:creator>
  <cp:keywords/>
  <dc:description/>
  <cp:lastModifiedBy>Nguyen Xuan Nghia</cp:lastModifiedBy>
  <cp:revision>338</cp:revision>
  <dcterms:created xsi:type="dcterms:W3CDTF">2025-02-24T14:29:00Z</dcterms:created>
  <dcterms:modified xsi:type="dcterms:W3CDTF">2025-03-07T07:47:00Z</dcterms:modified>
</cp:coreProperties>
</file>