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F42" w:rsidRDefault="00CD26AB">
      <w:r>
        <w:t>1 Kéo các linh kiện</w:t>
      </w:r>
    </w:p>
    <w:p w:rsidR="00CD26AB" w:rsidRDefault="00CD26AB">
      <w:r w:rsidRPr="00CD26AB">
        <w:drawing>
          <wp:inline distT="0" distB="0" distL="0" distR="0" wp14:anchorId="2E3CE63D" wp14:editId="35B716A7">
            <wp:extent cx="5731510" cy="25520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6AB" w:rsidRDefault="00CD26AB">
      <w:r>
        <w:t>2 Tạo wireless để kết nối các thiết bị</w:t>
      </w:r>
    </w:p>
    <w:p w:rsidR="00CD26AB" w:rsidRDefault="00CD26AB">
      <w:r w:rsidRPr="00CD26AB">
        <w:drawing>
          <wp:inline distT="0" distB="0" distL="0" distR="0" wp14:anchorId="733F1DA6" wp14:editId="4C59586C">
            <wp:extent cx="5731510" cy="33743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6AB" w:rsidRDefault="00CD26AB">
      <w:r>
        <w:t>3 thiết lập cảm biến cho IOT</w:t>
      </w:r>
      <w:bookmarkStart w:id="0" w:name="_GoBack"/>
      <w:bookmarkEnd w:id="0"/>
    </w:p>
    <w:p w:rsidR="00CD26AB" w:rsidRDefault="00CD26AB">
      <w:r w:rsidRPr="00CD26AB">
        <w:lastRenderedPageBreak/>
        <w:drawing>
          <wp:inline distT="0" distB="0" distL="0" distR="0" wp14:anchorId="21191825" wp14:editId="45FA1059">
            <wp:extent cx="5731510" cy="28835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6AB"/>
    <w:rsid w:val="00940F42"/>
    <w:rsid w:val="00CD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DB446F"/>
  <w15:chartTrackingRefBased/>
  <w15:docId w15:val="{DA8B20A7-A44E-410E-9577-DF3736624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2026-09-10T08:21:00Z</dcterms:created>
  <dcterms:modified xsi:type="dcterms:W3CDTF">2026-09-10T08:27:00Z</dcterms:modified>
</cp:coreProperties>
</file>