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3D8" w:rsidRPr="000C23D8" w:rsidRDefault="000C23D8" w:rsidP="000C23D8">
      <w:pPr>
        <w:ind w:left="720"/>
        <w:rPr>
          <w:b/>
          <w:sz w:val="28"/>
        </w:rPr>
      </w:pPr>
      <w:r w:rsidRPr="000C23D8">
        <w:rPr>
          <w:b/>
          <w:sz w:val="28"/>
        </w:rPr>
        <w:t>Mở bài</w:t>
      </w:r>
    </w:p>
    <w:p w:rsidR="000C23D8" w:rsidRDefault="004E4F8E" w:rsidP="000C23D8">
      <w:pPr>
        <w:ind w:left="720"/>
      </w:pPr>
      <w:r w:rsidRPr="00560ABC">
        <w:t>Tuổi trẻ với lịch sử dân tộc trong kỷ nguyên mới</w:t>
      </w:r>
      <w:r w:rsidRPr="00560ABC">
        <w:br/>
      </w:r>
      <w:r w:rsidRPr="00560ABC">
        <w:br/>
        <w:t>Lịch sử dân tộc là dòng chảy vĩ đại được kiến tạo từ bao thế hệ, nơi lưu giữ những giá trị văn hóa, truyền thống và tinh thần bất khuất của dân tộc Việt Nam. Trong hành trình dựng nước và giữ nước suốt 4000 năm, cha ông ta đã không ngừng hy sinh, cống hiến để giành lấy độc lập, tự do cho Tổ quốc. Nối tiếp truyền thống ấy, thế hệ trẻ hôm nay mang trên vai trách nhiệm to lớn trong việc kế thừa, gìn giữ và phát huy những giá trị lịch sử cao đẹp, đồng thời viết tiếp những trang sử hào hùng cho dân tộc trong kỷ nguyên mới.</w:t>
      </w:r>
      <w:r w:rsidRPr="00560ABC">
        <w:br/>
      </w:r>
      <w:r w:rsidR="000C23D8" w:rsidRPr="000C23D8">
        <w:rPr>
          <w:b/>
          <w:sz w:val="28"/>
        </w:rPr>
        <w:t>Thân bài</w:t>
      </w:r>
      <w:r w:rsidRPr="000C23D8">
        <w:rPr>
          <w:b/>
          <w:sz w:val="28"/>
        </w:rPr>
        <w:br/>
      </w:r>
      <w:r w:rsidRPr="000C23D8">
        <w:rPr>
          <w:b/>
        </w:rPr>
        <w:t>I. Ý thức và trách nhiệm của tuổi trẻ đối với lịch sử dân tộc</w:t>
      </w:r>
      <w:r w:rsidRPr="000C23D8">
        <w:rPr>
          <w:b/>
        </w:rPr>
        <w:br/>
      </w:r>
      <w:r w:rsidRPr="00560ABC">
        <w:br/>
      </w:r>
      <w:r w:rsidRPr="000C23D8">
        <w:rPr>
          <w:b/>
        </w:rPr>
        <w:t>1. Hiểu rõ và trân trọng lịch sử:</w:t>
      </w:r>
      <w:r w:rsidRPr="00560ABC">
        <w:br/>
      </w:r>
      <w:r w:rsidRPr="00560ABC">
        <w:br/>
        <w:t>Thế hệ trẻ cần chủ động tìm hiểu, học hỏi về lịch sử dân tộc thông qua các kênh chính thống và đa dạng. Lịch sử không chỉ là những sự kiện khô khan hay con số, mà là những câu chuyện sống động về lòng yêu nước, tinh thần đoàn kết, sự hy sinh anh dũng của các thế hệ cha ông. Việc hiểu rõ cội nguồn giúp người trẻ nhận thức sâu sắc giá trị của độc lập, tự do mà mình đang được thụ hưởng, từ đó bồi đắp lòng tự hào và tình yêu quê hương đất nước.</w:t>
      </w:r>
    </w:p>
    <w:p w:rsidR="000C23D8" w:rsidRDefault="000C23D8" w:rsidP="000C23D8">
      <w:r>
        <w:rPr>
          <w:b/>
        </w:rPr>
        <w:t>-</w:t>
      </w:r>
      <w:r w:rsidRPr="000C23D8">
        <w:rPr>
          <w:b/>
        </w:rPr>
        <w:t>Tham gia các buổi nói chuyện, tọa đàm với nhân chứng lịch sử:</w:t>
      </w:r>
      <w:r>
        <w:t xml:space="preserve"> Nhiều bạn trẻ tích cực tham gia các sự kiện do các tổ chức đoàn thể, trường học tổ chức, nơi họ có cơ hội lắng nghe trực tiếp những câu chuyện từ các cựu chiến binh, những người đã trải qua các giai đoạn lịch sử quan trọng của đất nước.</w:t>
      </w:r>
    </w:p>
    <w:p w:rsidR="000C23D8" w:rsidRDefault="000C23D8" w:rsidP="000C23D8">
      <w:r>
        <w:rPr>
          <w:b/>
        </w:rPr>
        <w:t>-</w:t>
      </w:r>
      <w:r w:rsidRPr="000C23D8">
        <w:rPr>
          <w:b/>
        </w:rPr>
        <w:t>Đọc sách, báo, tài liệu lịch sử</w:t>
      </w:r>
      <w:r>
        <w:t>: Nhiều bạn trẻ dành thời gian tìm đọc các tác phẩm lịch sử uy tín, sách của các nhà sử học, các bài viết nghiên cứu trên các tạp chí khoa học để mở rộng kiến thức và hiểu sâu hơn về các sự kiện, nhân vật lịch sử.</w:t>
      </w:r>
    </w:p>
    <w:p w:rsidR="000C23D8" w:rsidRDefault="000C23D8" w:rsidP="000C23D8">
      <w:r>
        <w:rPr>
          <w:b/>
        </w:rPr>
        <w:t>-</w:t>
      </w:r>
      <w:r w:rsidRPr="000C23D8">
        <w:rPr>
          <w:b/>
        </w:rPr>
        <w:t>Khám phá lịch sử qua phim ảnh, tài liệu số</w:t>
      </w:r>
      <w:r>
        <w:t>: Xem các bộ phim tài liệu lịch sử, các bộ phim điện ảnh tái hiện các giai đoạn lịch sử, các chương trình về lịch sử trên truyền hình hoặc các nền tảng trực tuyế</w:t>
      </w:r>
      <w:r>
        <w:t>n.</w:t>
      </w:r>
      <w:r w:rsidR="004E4F8E" w:rsidRPr="00560ABC">
        <w:br/>
      </w:r>
      <w:r>
        <w:rPr>
          <w:b/>
        </w:rPr>
        <w:t xml:space="preserve">            </w:t>
      </w:r>
      <w:bookmarkStart w:id="0" w:name="_GoBack"/>
      <w:bookmarkEnd w:id="0"/>
      <w:r w:rsidR="004E4F8E" w:rsidRPr="000C23D8">
        <w:rPr>
          <w:b/>
        </w:rPr>
        <w:t>* Minh chứng thực tế:</w:t>
      </w:r>
      <w:r w:rsidR="004E4F8E" w:rsidRPr="00560ABC">
        <w:br/>
        <w:t>* Nhiều bạn trẻ ngày nay đã chủ động tìm về các di tích lịch sử, bảo tàng để tìm hiểu về quá khứ. Các triển lãm chuyên đề như "95 năm Cờ Đảng soi đường" hay "80 năm hành trình Độc lập-Tự do-Hạnh phúc" đã thu hút đông đảo thanh niên tham gia, giúp họ cảm nhận lịch sử một cách gần gũi và sâu sắc hơn.</w:t>
      </w:r>
      <w:r w:rsidR="004E4F8E" w:rsidRPr="00560ABC">
        <w:br/>
        <w:t>* Các dự án như "Tuổi trẻ gắn với lịch sử" của sinh viên Học viện Báo chí và Tuyên truyền đã sử dụng các cuộc phỏng vấn cựu chiến binh để tái hiện chân thực câu chuyện thời chiến, truyền cảm hứng cho thế hệ</w:t>
      </w:r>
      <w:r>
        <w:t xml:space="preserve"> hôm nay.</w:t>
      </w:r>
      <w:r>
        <w:br/>
      </w:r>
    </w:p>
    <w:p w:rsidR="000C23D8" w:rsidRPr="004E4F8E" w:rsidRDefault="004E4F8E" w:rsidP="000C23D8">
      <w:pPr>
        <w:ind w:left="720"/>
      </w:pPr>
      <w:r w:rsidRPr="000C23D8">
        <w:rPr>
          <w:b/>
        </w:rPr>
        <w:t>2. Gìn giữ và phát huy giá trị lịch sử</w:t>
      </w:r>
      <w:r w:rsidR="000C23D8">
        <w:rPr>
          <w:b/>
        </w:rPr>
        <w:t xml:space="preserve"> - văn hóa:</w:t>
      </w:r>
      <w:r w:rsidRPr="00560ABC">
        <w:br/>
        <w:t>Tuổi trẻ không chỉ là người tiếp nhận lịch sử mà còn là chủ thể gìn giữ và phát huy các giá trị văn hóa truyền thống. Trong bối cảnh hội nhập quốc tế và sự phát triển mạnh mẽ của khoa học công nghệ, việc bảo tồn bản sắc văn hóa dân tộc trở nên cấp thiết hơn bao giờ hết.</w:t>
      </w:r>
      <w:r w:rsidRPr="00560ABC">
        <w:br/>
      </w:r>
      <w:r w:rsidR="000C23D8" w:rsidRPr="004E4F8E">
        <w:rPr>
          <w:b/>
          <w:bCs/>
        </w:rPr>
        <w:t>Thành lập câu lạc bộ, đội hình tình nguyện:</w:t>
      </w:r>
    </w:p>
    <w:p w:rsidR="000C23D8" w:rsidRPr="004E4F8E" w:rsidRDefault="000C23D8" w:rsidP="000C23D8">
      <w:pPr>
        <w:ind w:left="360"/>
      </w:pPr>
      <w:r w:rsidRPr="004E4F8E">
        <w:lastRenderedPageBreak/>
        <w:t>Các câu lạc bộ như "Văn hóa trẻ", "Nét đẹp Tràng An", hay các đội tình nguyện hỗ trợ du lịch đã ra đời để giới thiệu và quảng bá danh lam, thắng cảnh, di sản văn hóa. </w:t>
      </w:r>
    </w:p>
    <w:p w:rsidR="000C23D8" w:rsidRPr="004E4F8E" w:rsidRDefault="000C23D8" w:rsidP="000C23D8">
      <w:pPr>
        <w:numPr>
          <w:ilvl w:val="0"/>
          <w:numId w:val="4"/>
        </w:numPr>
      </w:pPr>
      <w:r w:rsidRPr="004E4F8E">
        <w:rPr>
          <w:b/>
          <w:bCs/>
        </w:rPr>
        <w:t>Sáng tạo nội dung trên nền tảng số:</w:t>
      </w:r>
    </w:p>
    <w:p w:rsidR="000C23D8" w:rsidRPr="004E4F8E" w:rsidRDefault="000C23D8" w:rsidP="000C23D8">
      <w:pPr>
        <w:ind w:left="360"/>
      </w:pPr>
      <w:r w:rsidRPr="004E4F8E">
        <w:t>Tạo các kênh TikTok, fanpage, MV ca nhạc để giới thiệu và quảng bá nét đẹp văn hóa truyền thống, âm nhạc dân gian dân tộc đến với đông đảo mọi người. </w:t>
      </w:r>
    </w:p>
    <w:p w:rsidR="000C23D8" w:rsidRPr="004E4F8E" w:rsidRDefault="000C23D8" w:rsidP="000C23D8">
      <w:pPr>
        <w:numPr>
          <w:ilvl w:val="0"/>
          <w:numId w:val="4"/>
        </w:numPr>
      </w:pPr>
      <w:r w:rsidRPr="004E4F8E">
        <w:rPr>
          <w:b/>
          <w:bCs/>
        </w:rPr>
        <w:t>Tổ chức và tham gia các sự kiện văn hóa:</w:t>
      </w:r>
    </w:p>
    <w:p w:rsidR="000C23D8" w:rsidRPr="004E4F8E" w:rsidRDefault="000C23D8" w:rsidP="000C23D8">
      <w:pPr>
        <w:ind w:left="360"/>
      </w:pPr>
      <w:r w:rsidRPr="004E4F8E">
        <w:t>Tham gia các lễ hội, hoạt động ngoại khóa tại trường học như "Giờ ra chơi với các làn điệu dân tộc", dạy hát dân ca, múa cung đình để lan tỏa các giá trị văn hóa địa phương. </w:t>
      </w:r>
    </w:p>
    <w:p w:rsidR="000C23D8" w:rsidRPr="000C23D8" w:rsidRDefault="000C23D8" w:rsidP="000C23D8">
      <w:pPr>
        <w:numPr>
          <w:ilvl w:val="0"/>
          <w:numId w:val="5"/>
        </w:numPr>
      </w:pPr>
      <w:r w:rsidRPr="000C23D8">
        <w:rPr>
          <w:b/>
          <w:bCs/>
        </w:rPr>
        <w:t>Ứng dụng công nghệ số:</w:t>
      </w:r>
    </w:p>
    <w:p w:rsidR="000C23D8" w:rsidRDefault="000C23D8" w:rsidP="000C23D8">
      <w:pPr>
        <w:ind w:left="360"/>
      </w:pPr>
      <w:r w:rsidRPr="000C23D8">
        <w:t>Sử dụng công nghệ để số hóa các di tích lịch sử, văn hóa, địa danh bằng cách gắn mã QR-Code, giúp thanh niên dễ dàng tiếp cận thông tin về nguồn gốc và ý nghĩa lịch sử. </w:t>
      </w:r>
      <w:r w:rsidR="004E4F8E" w:rsidRPr="00560ABC">
        <w:br/>
        <w:t>* Minh chứng thực tế:</w:t>
      </w:r>
      <w:r w:rsidR="004E4F8E" w:rsidRPr="00560ABC">
        <w:br/>
        <w:t>Nhiều nhóm bạn trẻ đã và đang tích cực tham gia vào các hoạt động phục dựng trang phục truyền thống, bảo tồn âm nhạc dân tộc, và kể lại những câu chuyện cổ tích, truyền thuyết bằng ngôn ngữ hiện đại. Ví dụ như các nhóm Nguyễn Phong Đoàn Linh, Y Vân Hiên, Đình làng Việt, và Chèo 48h*.</w:t>
      </w:r>
      <w:r w:rsidR="004E4F8E" w:rsidRPr="00560ABC">
        <w:br/>
      </w:r>
      <w:r w:rsidR="004E4F8E" w:rsidRPr="000C23D8">
        <w:rPr>
          <w:b/>
        </w:rPr>
        <w:t>* Việc ứng dụng công nghệ số như AR, 3D Mapping và AI</w:t>
      </w:r>
      <w:r w:rsidR="004E4F8E" w:rsidRPr="00560ABC">
        <w:t xml:space="preserve"> vào việc trưng bày di sản văn hóa, tổ chức các triển lãm tương tác (ví dụ như nhóm "Đà Nẵng Tui" với triển lãm "Rồng - Rao") đã giúp lịch sử và văn hóa truyền thống trở nên hấp dẫn, dễ tiếp cận hơn với giới trẻ.</w:t>
      </w:r>
      <w:r w:rsidR="004E4F8E" w:rsidRPr="00560ABC">
        <w:br/>
        <w:t>* Các hoạt động giáo dục lịch sử tại các "địa chỉ đỏ", di tích lịch sử địa phương, kết hợp với ứng dụng công nghệ thông tin và học liệu số (Bảo tàng ảo 3D, video tư liệu gốc) đã tăng hứng thú cho học sinh đối với môn Lịch sử.</w:t>
      </w:r>
      <w:r w:rsidR="004E4F8E" w:rsidRPr="00560ABC">
        <w:br/>
      </w:r>
    </w:p>
    <w:p w:rsidR="004E4F8E" w:rsidRPr="000C23D8" w:rsidRDefault="004E4F8E" w:rsidP="000C23D8">
      <w:pPr>
        <w:ind w:left="360"/>
      </w:pPr>
      <w:r w:rsidRPr="00560ABC">
        <w:t>3</w:t>
      </w:r>
      <w:r w:rsidRPr="000C23D8">
        <w:rPr>
          <w:b/>
        </w:rPr>
        <w:t>. Tiên phong, sáng tạo trong xây dựng và bảo vệ Tổ quố</w:t>
      </w:r>
      <w:r w:rsidR="000C23D8">
        <w:rPr>
          <w:b/>
        </w:rPr>
        <w:t>c:</w:t>
      </w:r>
      <w:r w:rsidRPr="00560ABC">
        <w:br/>
        <w:t>Kỷ nguyên mới đặt ra nhiều thách thức nhưng cũng mở ra nhiều cơ hội. Tuổi trẻ với sức khỏe, trí tuệ, lòng nhiệt huyết và khả năng sáng tạo vượt trội là nguồn lực to lớn để đưa đất nước vươn tầm, sánh vai với các cường quốc năm châu.</w:t>
      </w:r>
      <w:r w:rsidRPr="00560ABC">
        <w:br/>
      </w:r>
      <w:r w:rsidRPr="00560ABC">
        <w:br/>
        <w:t>* Minh chứng thực tế:</w:t>
      </w:r>
      <w:r w:rsidRPr="00560ABC">
        <w:br/>
        <w:t>* Các phong trào như “Tuổi trẻ Việt Nam học tập và làm theo lời Bác”, “Tuổi trẻ chung tay xây dựng nông thôn mới”, “Thanh niên lập nghiệp”, “Thanh niên tình nguyện”, “Tuổi trẻ sáng tạo” đã thu hút hàng triệu lượt thanh niên tham gia, mang lại nhiều kết quả thiết thực trong phát triển kinh tế - xã hội.</w:t>
      </w:r>
      <w:r w:rsidRPr="00560ABC">
        <w:br/>
        <w:t>* Nhiều thanh niên, sinh viên tình nguyện đã không ngại khó khăn đến các vùng sâu, vùng xa để dạy học, khám chữa bệnh, giúp đỡ người dân phát triển kinh tế, thoát nghèo.</w:t>
      </w:r>
      <w:r w:rsidRPr="00560ABC">
        <w:br/>
        <w:t>* Trong lĩnh vực khoa học công nghệ, nhiều ý tưởng, sáng kiến, giải pháp mới do các bạn trẻ đề xuất đã tạo ra giá trị kinh tế đáng kể.</w:t>
      </w:r>
      <w:r w:rsidRPr="00560ABC">
        <w:br/>
      </w:r>
      <w:r w:rsidRPr="00560ABC">
        <w:br/>
      </w:r>
      <w:r w:rsidRPr="004E4F8E">
        <w:rPr>
          <w:b/>
        </w:rPr>
        <w:t>II. Những thách thức và giả</w:t>
      </w:r>
      <w:r w:rsidR="000C23D8">
        <w:rPr>
          <w:b/>
        </w:rPr>
        <w:t>i pháp</w:t>
      </w:r>
      <w:r w:rsidRPr="00560ABC">
        <w:br/>
      </w:r>
      <w:r w:rsidRPr="004E4F8E">
        <w:rPr>
          <w:b/>
        </w:rPr>
        <w:t>1. Thách thứ</w:t>
      </w:r>
      <w:r w:rsidR="000C23D8">
        <w:rPr>
          <w:b/>
        </w:rPr>
        <w:t>c:</w:t>
      </w:r>
      <w:r w:rsidRPr="00560ABC">
        <w:br/>
      </w:r>
      <w:r w:rsidRPr="004E4F8E">
        <w:rPr>
          <w:b/>
        </w:rPr>
        <w:t>-</w:t>
      </w:r>
      <w:r w:rsidRPr="004E4F8E">
        <w:rPr>
          <w:b/>
        </w:rPr>
        <w:t xml:space="preserve"> Nguy cơ lãng quên lịch sử: </w:t>
      </w:r>
    </w:p>
    <w:p w:rsidR="004E4F8E" w:rsidRPr="004E4F8E" w:rsidRDefault="004E4F8E" w:rsidP="004E4F8E">
      <w:pPr>
        <w:ind w:left="360"/>
        <w:rPr>
          <w:b/>
        </w:rPr>
      </w:pPr>
      <w:r w:rsidRPr="00560ABC">
        <w:t>Một bộ phận giới trẻ có thể chưa nhận thức đầy đủ tầm quan trọng của lịch sử, coi đó là môn học khô khan, xa rời thực tế.</w:t>
      </w:r>
      <w:r w:rsidRPr="00560ABC">
        <w:br/>
      </w:r>
      <w:r w:rsidRPr="004E4F8E">
        <w:rPr>
          <w:b/>
        </w:rPr>
        <w:t>-</w:t>
      </w:r>
      <w:r w:rsidRPr="004E4F8E">
        <w:rPr>
          <w:b/>
        </w:rPr>
        <w:t xml:space="preserve">Ảnh hưởng của thông tin sai lệch: </w:t>
      </w:r>
    </w:p>
    <w:p w:rsidR="004E4F8E" w:rsidRPr="004E4F8E" w:rsidRDefault="004E4F8E" w:rsidP="004E4F8E">
      <w:pPr>
        <w:ind w:left="360"/>
        <w:rPr>
          <w:b/>
        </w:rPr>
      </w:pPr>
      <w:r w:rsidRPr="00560ABC">
        <w:lastRenderedPageBreak/>
        <w:t>Sự phát triển của mạng xã hội cũng tiềm ẩn nguy cơ tiếp cận các thông tin xuyên tạc, bóp méo lịch sử.</w:t>
      </w:r>
      <w:r w:rsidRPr="00560ABC">
        <w:br/>
      </w:r>
      <w:r w:rsidRPr="004E4F8E">
        <w:rPr>
          <w:b/>
        </w:rPr>
        <w:t>-</w:t>
      </w:r>
      <w:r w:rsidRPr="004E4F8E">
        <w:rPr>
          <w:b/>
        </w:rPr>
        <w:t xml:space="preserve"> Áp lực cuộc sống hiện đại: </w:t>
      </w:r>
    </w:p>
    <w:p w:rsidR="004E4F8E" w:rsidRDefault="004E4F8E" w:rsidP="004E4F8E">
      <w:pPr>
        <w:ind w:left="360"/>
      </w:pPr>
      <w:r w:rsidRPr="00560ABC">
        <w:t>Cuộc sống bận rộn, áp lực học tập và công việc có thể khiến người trẻ ít thời gian và tâm trí để tìm hiểu về quá khứ.</w:t>
      </w:r>
    </w:p>
    <w:p w:rsidR="004E4F8E" w:rsidRPr="004E4F8E" w:rsidRDefault="000C23D8" w:rsidP="004E4F8E">
      <w:pPr>
        <w:ind w:left="360"/>
      </w:pPr>
      <w:r>
        <w:rPr>
          <w:b/>
          <w:bCs/>
        </w:rPr>
        <w:t>-</w:t>
      </w:r>
      <w:r w:rsidR="004E4F8E" w:rsidRPr="004E4F8E">
        <w:rPr>
          <w:b/>
          <w:bCs/>
        </w:rPr>
        <w:t>Ảnh hưởng văn hóa ngoại lai và lối sống phương Tây:</w:t>
      </w:r>
    </w:p>
    <w:p w:rsidR="004E4F8E" w:rsidRPr="004E4F8E" w:rsidRDefault="004E4F8E" w:rsidP="004E4F8E">
      <w:pPr>
        <w:ind w:left="360"/>
      </w:pPr>
      <w:r w:rsidRPr="004E4F8E">
        <w:t>Sự giao thoa văn hóa trong bối cảnh toàn cầu hóa có thể làm một bộ phận thanh niên xa rời các giá trị văn hóa truyền thống, du nhập lối sống ngoại lai. </w:t>
      </w:r>
    </w:p>
    <w:p w:rsidR="004E4F8E" w:rsidRPr="004E4F8E" w:rsidRDefault="000C23D8" w:rsidP="004E4F8E">
      <w:pPr>
        <w:ind w:left="360"/>
      </w:pPr>
      <w:r>
        <w:rPr>
          <w:b/>
          <w:bCs/>
        </w:rPr>
        <w:t>-</w:t>
      </w:r>
      <w:r w:rsidR="004E4F8E" w:rsidRPr="004E4F8E">
        <w:rPr>
          <w:b/>
          <w:bCs/>
        </w:rPr>
        <w:t>Thiếu ổn định tâm lý và sự lôi kéo của thế lực xấu:</w:t>
      </w:r>
    </w:p>
    <w:p w:rsidR="004E4F8E" w:rsidRPr="004E4F8E" w:rsidRDefault="004E4F8E" w:rsidP="004E4F8E">
      <w:pPr>
        <w:ind w:left="360"/>
      </w:pPr>
      <w:r w:rsidRPr="004E4F8E">
        <w:t>Một bộ phận thanh niên có tâm lý chưa ổn định, dễ bị cám dỗ, từ đó có thể xa rời chính sách của Đảng và Nhà nước, mắc các tệ nạn xã hội. </w:t>
      </w:r>
    </w:p>
    <w:p w:rsidR="004E4F8E" w:rsidRPr="004E4F8E" w:rsidRDefault="000C23D8" w:rsidP="004E4F8E">
      <w:pPr>
        <w:ind w:left="360"/>
      </w:pPr>
      <w:r>
        <w:rPr>
          <w:b/>
          <w:bCs/>
        </w:rPr>
        <w:t>-</w:t>
      </w:r>
      <w:r w:rsidR="004E4F8E" w:rsidRPr="004E4F8E">
        <w:rPr>
          <w:b/>
          <w:bCs/>
        </w:rPr>
        <w:t>Chính sách chưa đủ mạnh và thiếu động lực:</w:t>
      </w:r>
    </w:p>
    <w:p w:rsidR="004E4F8E" w:rsidRPr="004E4F8E" w:rsidRDefault="004E4F8E" w:rsidP="004E4F8E">
      <w:pPr>
        <w:ind w:left="360"/>
      </w:pPr>
      <w:r w:rsidRPr="004E4F8E">
        <w:t>Các chính sách khuyến khích và thực hiện để giữ gìn, phát huy các giá trị văn hóa còn thiếu, yếu, dẫn đến thiếu động lực cho thế hệ trẻ tiếp nối các giá trị này. </w:t>
      </w:r>
    </w:p>
    <w:p w:rsidR="004E4F8E" w:rsidRPr="004E4F8E" w:rsidRDefault="000C23D8" w:rsidP="004E4F8E">
      <w:pPr>
        <w:ind w:left="360"/>
      </w:pPr>
      <w:r>
        <w:rPr>
          <w:b/>
          <w:bCs/>
        </w:rPr>
        <w:t>-</w:t>
      </w:r>
      <w:r w:rsidR="004E4F8E" w:rsidRPr="004E4F8E">
        <w:rPr>
          <w:b/>
          <w:bCs/>
        </w:rPr>
        <w:t>Thờ ơ với truyền thống:</w:t>
      </w:r>
    </w:p>
    <w:p w:rsidR="000C23D8" w:rsidRDefault="004E4F8E" w:rsidP="000C23D8">
      <w:pPr>
        <w:ind w:left="360"/>
      </w:pPr>
      <w:r w:rsidRPr="004E4F8E">
        <w:t>Một số học sinh và thế hệ trẻ thể hiện sự thờ ơ với các giá trị truyền thống, lịch sử dân tộc. </w:t>
      </w:r>
    </w:p>
    <w:p w:rsidR="004E4F8E" w:rsidRPr="004E4F8E" w:rsidRDefault="004E4F8E" w:rsidP="000C23D8">
      <w:pPr>
        <w:ind w:left="360"/>
      </w:pPr>
      <w:r w:rsidRPr="00560ABC">
        <w:br/>
      </w:r>
      <w:r w:rsidRPr="004E4F8E">
        <w:rPr>
          <w:b/>
        </w:rPr>
        <w:t>2. Giải pháp:</w:t>
      </w:r>
      <w:r w:rsidRPr="004E4F8E">
        <w:rPr>
          <w:b/>
        </w:rPr>
        <w:br/>
      </w:r>
      <w:r w:rsidRPr="00560ABC">
        <w:br/>
      </w:r>
      <w:r w:rsidRPr="004E4F8E">
        <w:rPr>
          <w:b/>
        </w:rPr>
        <w:t>* Đổi mới phương pháp giáo dục lịch sử</w:t>
      </w:r>
      <w:r w:rsidRPr="00560ABC">
        <w:t>: Cần biến lịch sử thành những câu chuyện hấp dẫn, sinh động, gắn liền với thực tiễn cuộc sống và có sự tham gia tích cực của công nghệ.</w:t>
      </w:r>
      <w:r w:rsidRPr="00560ABC">
        <w:br/>
      </w:r>
      <w:r w:rsidRPr="004E4F8E">
        <w:rPr>
          <w:b/>
        </w:rPr>
        <w:t>* Khuyến khích các hoạt động trải nghiệm</w:t>
      </w:r>
      <w:r w:rsidRPr="00560ABC">
        <w:t>: Tổ chức nhiều hơn các chuyến đi thực tế đến các di tích lịch sử, bảo tàng, tạo cơ hội cho người trẻ giao lưu với các nhân chứng lịch sử.</w:t>
      </w:r>
      <w:r w:rsidRPr="00560ABC">
        <w:br/>
      </w:r>
      <w:r w:rsidRPr="004E4F8E">
        <w:rPr>
          <w:b/>
        </w:rPr>
        <w:t>* Phát huy vai trò của truyền thông và công nghệ</w:t>
      </w:r>
      <w:r w:rsidRPr="00560ABC">
        <w:t>: Sử dụng các nền tảng mạng xã hội, các ứng dụng công nghệ để lan tỏa giá trị lịch sử - văn hóa một cách sáng tạo và hiệu quả.</w:t>
      </w:r>
      <w:r w:rsidRPr="00560ABC">
        <w:br/>
      </w:r>
      <w:r w:rsidRPr="004E4F8E">
        <w:rPr>
          <w:b/>
        </w:rPr>
        <w:t>* Nâng cao vai trò của Đoàn, Hội:</w:t>
      </w:r>
      <w:r w:rsidRPr="00560ABC">
        <w:t xml:space="preserve"> Đoàn Thanh niên Cộng sản Hồ Chí Minh và các tổ chức thanh niên cần tiếp tục đổi mới các phong trào, hoạt động để khơi dậy lòng yêu nước, tinh thần trách nhiệm của tuổi trẻ đối với lịch sử dân tộc.</w:t>
      </w:r>
      <w:r w:rsidRPr="00560ABC">
        <w:br/>
      </w:r>
      <w:r>
        <w:rPr>
          <w:b/>
          <w:bCs/>
        </w:rPr>
        <w:t>*</w:t>
      </w:r>
      <w:r w:rsidRPr="004E4F8E">
        <w:rPr>
          <w:b/>
          <w:bCs/>
        </w:rPr>
        <w:t>Khuyến khích và tạo điều kiện cho các nghệ nhân dân gian:</w:t>
      </w:r>
    </w:p>
    <w:p w:rsidR="004E4F8E" w:rsidRDefault="004E4F8E" w:rsidP="004E4F8E">
      <w:pPr>
        <w:ind w:left="360"/>
      </w:pPr>
      <w:r w:rsidRPr="004E4F8E">
        <w:t>Hỗ trợ các nghệ nhân, nghệ sĩ dân gian phát triển các giá trị văn hóa truyền thống, đảm bảo sự kế thừa và phát huy.</w:t>
      </w:r>
    </w:p>
    <w:p w:rsidR="004E4F8E" w:rsidRPr="004E4F8E" w:rsidRDefault="004E4F8E" w:rsidP="004E4F8E">
      <w:pPr>
        <w:ind w:left="360"/>
      </w:pPr>
      <w:r>
        <w:rPr>
          <w:b/>
          <w:bCs/>
        </w:rPr>
        <w:t>*</w:t>
      </w:r>
      <w:r w:rsidRPr="004E4F8E">
        <w:rPr>
          <w:b/>
          <w:bCs/>
        </w:rPr>
        <w:t>Thúc đẩy nghiên cứu và học hỏi:</w:t>
      </w:r>
    </w:p>
    <w:p w:rsidR="004E4F8E" w:rsidRDefault="004E4F8E" w:rsidP="004E4F8E">
      <w:pPr>
        <w:ind w:left="360"/>
      </w:pPr>
      <w:r w:rsidRPr="004E4F8E">
        <w:t>Khuyến khích các hoạt động nghiên cứu, học hỏi về lịch sử, văn hóa dân tộc để hiểu sâu sắc hơn về giá trị của nó.</w:t>
      </w:r>
    </w:p>
    <w:p w:rsidR="004E4F8E" w:rsidRPr="004E4F8E" w:rsidRDefault="004E4F8E" w:rsidP="004E4F8E">
      <w:pPr>
        <w:ind w:left="360"/>
      </w:pPr>
      <w:r>
        <w:rPr>
          <w:b/>
          <w:bCs/>
        </w:rPr>
        <w:t>*</w:t>
      </w:r>
      <w:r w:rsidRPr="004E4F8E">
        <w:rPr>
          <w:b/>
          <w:bCs/>
        </w:rPr>
        <w:t>Tổ chức sự kiện và lễ hội:</w:t>
      </w:r>
    </w:p>
    <w:p w:rsidR="004E4F8E" w:rsidRDefault="004E4F8E" w:rsidP="000C23D8">
      <w:pPr>
        <w:ind w:left="360"/>
      </w:pPr>
      <w:r w:rsidRPr="004E4F8E">
        <w:t>Tổ chức các hoạt động như "Đền ơn đáp nghĩa", "Uống nước nhớ nguồn", các sự kiện giao lưu văn hóa để kết nối thế hệ trẻ với lịch sử và văn hóa.</w:t>
      </w:r>
    </w:p>
    <w:p w:rsidR="004E4F8E" w:rsidRPr="00560ABC" w:rsidRDefault="004E4F8E" w:rsidP="004E4F8E">
      <w:r w:rsidRPr="000C23D8">
        <w:rPr>
          <w:b/>
          <w:sz w:val="28"/>
        </w:rPr>
        <w:lastRenderedPageBreak/>
        <w:t>. Kết luận</w:t>
      </w:r>
      <w:r w:rsidRPr="000C23D8">
        <w:rPr>
          <w:b/>
          <w:sz w:val="28"/>
        </w:rPr>
        <w:br/>
      </w:r>
      <w:r w:rsidRPr="00560ABC">
        <w:br/>
        <w:t>Tuổi trẻ là mùa xuân của đất nước, là lực lượng tiên phong, xung kích trong mọi thời đại. Lịch sử dân tộc là hành trang quý giá để thế hệ trẻ vững bước vào tương lai. Bằng sự hiểu biết, lòng tự hào và ý thức trách nhiệm, tuổi trẻ Việt Nam hôm nay sẽ tiếp tục viết nên những trang sử mới, làm rạng danh non sông đất nước, đúng như lời căn dặn của Chủ tịch Hồ Chí Minh: "Non sông Việt Nam có trở nên tươi đẹp hay không, dân tộc Việt Nam có bước tới đài vinh quang để sánh vai với các cường quốc năm châu được hay không, chính là nhờ một phần lớn ở công học tập của các em."</w:t>
      </w:r>
    </w:p>
    <w:p w:rsidR="000441D8" w:rsidRDefault="000441D8"/>
    <w:sectPr w:rsidR="00044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7FDE"/>
    <w:multiLevelType w:val="multilevel"/>
    <w:tmpl w:val="753C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A7B15"/>
    <w:multiLevelType w:val="multilevel"/>
    <w:tmpl w:val="426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C3837"/>
    <w:multiLevelType w:val="multilevel"/>
    <w:tmpl w:val="9CC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67BA3"/>
    <w:multiLevelType w:val="multilevel"/>
    <w:tmpl w:val="ECF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A0433"/>
    <w:multiLevelType w:val="hybridMultilevel"/>
    <w:tmpl w:val="A94E9A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8E"/>
    <w:rsid w:val="000441D8"/>
    <w:rsid w:val="000C23D8"/>
    <w:rsid w:val="004E4F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BE13"/>
  <w15:chartTrackingRefBased/>
  <w15:docId w15:val="{F19D6AC8-F7F7-4C4C-9ECC-99FB1252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F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7977">
      <w:bodyDiv w:val="1"/>
      <w:marLeft w:val="0"/>
      <w:marRight w:val="0"/>
      <w:marTop w:val="0"/>
      <w:marBottom w:val="0"/>
      <w:divBdr>
        <w:top w:val="none" w:sz="0" w:space="0" w:color="auto"/>
        <w:left w:val="none" w:sz="0" w:space="0" w:color="auto"/>
        <w:bottom w:val="none" w:sz="0" w:space="0" w:color="auto"/>
        <w:right w:val="none" w:sz="0" w:space="0" w:color="auto"/>
      </w:divBdr>
      <w:divsChild>
        <w:div w:id="1838879606">
          <w:marLeft w:val="0"/>
          <w:marRight w:val="0"/>
          <w:marTop w:val="0"/>
          <w:marBottom w:val="0"/>
          <w:divBdr>
            <w:top w:val="none" w:sz="0" w:space="0" w:color="auto"/>
            <w:left w:val="none" w:sz="0" w:space="0" w:color="auto"/>
            <w:bottom w:val="none" w:sz="0" w:space="0" w:color="auto"/>
            <w:right w:val="none" w:sz="0" w:space="0" w:color="auto"/>
          </w:divBdr>
          <w:divsChild>
            <w:div w:id="1166475450">
              <w:marLeft w:val="0"/>
              <w:marRight w:val="0"/>
              <w:marTop w:val="0"/>
              <w:marBottom w:val="0"/>
              <w:divBdr>
                <w:top w:val="none" w:sz="0" w:space="0" w:color="auto"/>
                <w:left w:val="none" w:sz="0" w:space="0" w:color="auto"/>
                <w:bottom w:val="none" w:sz="0" w:space="0" w:color="auto"/>
                <w:right w:val="none" w:sz="0" w:space="0" w:color="auto"/>
              </w:divBdr>
              <w:divsChild>
                <w:div w:id="1388795471">
                  <w:marLeft w:val="0"/>
                  <w:marRight w:val="0"/>
                  <w:marTop w:val="0"/>
                  <w:marBottom w:val="0"/>
                  <w:divBdr>
                    <w:top w:val="none" w:sz="0" w:space="0" w:color="auto"/>
                    <w:left w:val="none" w:sz="0" w:space="0" w:color="auto"/>
                    <w:bottom w:val="none" w:sz="0" w:space="0" w:color="auto"/>
                    <w:right w:val="none" w:sz="0" w:space="0" w:color="auto"/>
                  </w:divBdr>
                  <w:divsChild>
                    <w:div w:id="1465196587">
                      <w:marLeft w:val="0"/>
                      <w:marRight w:val="0"/>
                      <w:marTop w:val="0"/>
                      <w:marBottom w:val="0"/>
                      <w:divBdr>
                        <w:top w:val="none" w:sz="0" w:space="0" w:color="auto"/>
                        <w:left w:val="none" w:sz="0" w:space="0" w:color="auto"/>
                        <w:bottom w:val="none" w:sz="0" w:space="0" w:color="auto"/>
                        <w:right w:val="none" w:sz="0" w:space="0" w:color="auto"/>
                      </w:divBdr>
                    </w:div>
                    <w:div w:id="8424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18992">
      <w:bodyDiv w:val="1"/>
      <w:marLeft w:val="0"/>
      <w:marRight w:val="0"/>
      <w:marTop w:val="0"/>
      <w:marBottom w:val="0"/>
      <w:divBdr>
        <w:top w:val="none" w:sz="0" w:space="0" w:color="auto"/>
        <w:left w:val="none" w:sz="0" w:space="0" w:color="auto"/>
        <w:bottom w:val="none" w:sz="0" w:space="0" w:color="auto"/>
        <w:right w:val="none" w:sz="0" w:space="0" w:color="auto"/>
      </w:divBdr>
      <w:divsChild>
        <w:div w:id="955912644">
          <w:marLeft w:val="0"/>
          <w:marRight w:val="0"/>
          <w:marTop w:val="0"/>
          <w:marBottom w:val="0"/>
          <w:divBdr>
            <w:top w:val="none" w:sz="0" w:space="0" w:color="auto"/>
            <w:left w:val="none" w:sz="0" w:space="0" w:color="auto"/>
            <w:bottom w:val="none" w:sz="0" w:space="0" w:color="auto"/>
            <w:right w:val="none" w:sz="0" w:space="0" w:color="auto"/>
          </w:divBdr>
          <w:divsChild>
            <w:div w:id="138428755">
              <w:marLeft w:val="0"/>
              <w:marRight w:val="0"/>
              <w:marTop w:val="0"/>
              <w:marBottom w:val="0"/>
              <w:divBdr>
                <w:top w:val="none" w:sz="0" w:space="0" w:color="auto"/>
                <w:left w:val="none" w:sz="0" w:space="0" w:color="auto"/>
                <w:bottom w:val="none" w:sz="0" w:space="0" w:color="auto"/>
                <w:right w:val="none" w:sz="0" w:space="0" w:color="auto"/>
              </w:divBdr>
              <w:divsChild>
                <w:div w:id="1676228308">
                  <w:marLeft w:val="0"/>
                  <w:marRight w:val="0"/>
                  <w:marTop w:val="0"/>
                  <w:marBottom w:val="0"/>
                  <w:divBdr>
                    <w:top w:val="none" w:sz="0" w:space="0" w:color="auto"/>
                    <w:left w:val="none" w:sz="0" w:space="0" w:color="auto"/>
                    <w:bottom w:val="none" w:sz="0" w:space="0" w:color="auto"/>
                    <w:right w:val="none" w:sz="0" w:space="0" w:color="auto"/>
                  </w:divBdr>
                  <w:divsChild>
                    <w:div w:id="1589121088">
                      <w:marLeft w:val="0"/>
                      <w:marRight w:val="0"/>
                      <w:marTop w:val="0"/>
                      <w:marBottom w:val="0"/>
                      <w:divBdr>
                        <w:top w:val="none" w:sz="0" w:space="0" w:color="auto"/>
                        <w:left w:val="none" w:sz="0" w:space="0" w:color="auto"/>
                        <w:bottom w:val="none" w:sz="0" w:space="0" w:color="auto"/>
                        <w:right w:val="none" w:sz="0" w:space="0" w:color="auto"/>
                      </w:divBdr>
                    </w:div>
                    <w:div w:id="1627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5111">
          <w:marLeft w:val="0"/>
          <w:marRight w:val="0"/>
          <w:marTop w:val="0"/>
          <w:marBottom w:val="0"/>
          <w:divBdr>
            <w:top w:val="none" w:sz="0" w:space="0" w:color="auto"/>
            <w:left w:val="none" w:sz="0" w:space="0" w:color="auto"/>
            <w:bottom w:val="none" w:sz="0" w:space="0" w:color="auto"/>
            <w:right w:val="none" w:sz="0" w:space="0" w:color="auto"/>
          </w:divBdr>
          <w:divsChild>
            <w:div w:id="2106031541">
              <w:marLeft w:val="0"/>
              <w:marRight w:val="0"/>
              <w:marTop w:val="0"/>
              <w:marBottom w:val="0"/>
              <w:divBdr>
                <w:top w:val="none" w:sz="0" w:space="0" w:color="auto"/>
                <w:left w:val="none" w:sz="0" w:space="0" w:color="auto"/>
                <w:bottom w:val="none" w:sz="0" w:space="0" w:color="auto"/>
                <w:right w:val="none" w:sz="0" w:space="0" w:color="auto"/>
              </w:divBdr>
              <w:divsChild>
                <w:div w:id="1043137656">
                  <w:marLeft w:val="0"/>
                  <w:marRight w:val="0"/>
                  <w:marTop w:val="0"/>
                  <w:marBottom w:val="0"/>
                  <w:divBdr>
                    <w:top w:val="none" w:sz="0" w:space="0" w:color="auto"/>
                    <w:left w:val="none" w:sz="0" w:space="0" w:color="auto"/>
                    <w:bottom w:val="none" w:sz="0" w:space="0" w:color="auto"/>
                    <w:right w:val="none" w:sz="0" w:space="0" w:color="auto"/>
                  </w:divBdr>
                  <w:divsChild>
                    <w:div w:id="268662972">
                      <w:marLeft w:val="0"/>
                      <w:marRight w:val="0"/>
                      <w:marTop w:val="0"/>
                      <w:marBottom w:val="0"/>
                      <w:divBdr>
                        <w:top w:val="none" w:sz="0" w:space="0" w:color="auto"/>
                        <w:left w:val="none" w:sz="0" w:space="0" w:color="auto"/>
                        <w:bottom w:val="none" w:sz="0" w:space="0" w:color="auto"/>
                        <w:right w:val="none" w:sz="0" w:space="0" w:color="auto"/>
                      </w:divBdr>
                    </w:div>
                    <w:div w:id="2139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4542">
          <w:marLeft w:val="0"/>
          <w:marRight w:val="0"/>
          <w:marTop w:val="0"/>
          <w:marBottom w:val="0"/>
          <w:divBdr>
            <w:top w:val="none" w:sz="0" w:space="0" w:color="auto"/>
            <w:left w:val="none" w:sz="0" w:space="0" w:color="auto"/>
            <w:bottom w:val="none" w:sz="0" w:space="0" w:color="auto"/>
            <w:right w:val="none" w:sz="0" w:space="0" w:color="auto"/>
          </w:divBdr>
          <w:divsChild>
            <w:div w:id="147671582">
              <w:marLeft w:val="0"/>
              <w:marRight w:val="0"/>
              <w:marTop w:val="0"/>
              <w:marBottom w:val="0"/>
              <w:divBdr>
                <w:top w:val="none" w:sz="0" w:space="0" w:color="auto"/>
                <w:left w:val="none" w:sz="0" w:space="0" w:color="auto"/>
                <w:bottom w:val="none" w:sz="0" w:space="0" w:color="auto"/>
                <w:right w:val="none" w:sz="0" w:space="0" w:color="auto"/>
              </w:divBdr>
              <w:divsChild>
                <w:div w:id="8028106">
                  <w:marLeft w:val="0"/>
                  <w:marRight w:val="0"/>
                  <w:marTop w:val="0"/>
                  <w:marBottom w:val="0"/>
                  <w:divBdr>
                    <w:top w:val="none" w:sz="0" w:space="0" w:color="auto"/>
                    <w:left w:val="none" w:sz="0" w:space="0" w:color="auto"/>
                    <w:bottom w:val="none" w:sz="0" w:space="0" w:color="auto"/>
                    <w:right w:val="none" w:sz="0" w:space="0" w:color="auto"/>
                  </w:divBdr>
                  <w:divsChild>
                    <w:div w:id="25254011">
                      <w:marLeft w:val="0"/>
                      <w:marRight w:val="0"/>
                      <w:marTop w:val="0"/>
                      <w:marBottom w:val="0"/>
                      <w:divBdr>
                        <w:top w:val="none" w:sz="0" w:space="0" w:color="auto"/>
                        <w:left w:val="none" w:sz="0" w:space="0" w:color="auto"/>
                        <w:bottom w:val="none" w:sz="0" w:space="0" w:color="auto"/>
                        <w:right w:val="none" w:sz="0" w:space="0" w:color="auto"/>
                      </w:divBdr>
                    </w:div>
                    <w:div w:id="2135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77237">
          <w:marLeft w:val="0"/>
          <w:marRight w:val="0"/>
          <w:marTop w:val="0"/>
          <w:marBottom w:val="0"/>
          <w:divBdr>
            <w:top w:val="none" w:sz="0" w:space="0" w:color="auto"/>
            <w:left w:val="none" w:sz="0" w:space="0" w:color="auto"/>
            <w:bottom w:val="none" w:sz="0" w:space="0" w:color="auto"/>
            <w:right w:val="none" w:sz="0" w:space="0" w:color="auto"/>
          </w:divBdr>
          <w:divsChild>
            <w:div w:id="861551312">
              <w:marLeft w:val="0"/>
              <w:marRight w:val="0"/>
              <w:marTop w:val="0"/>
              <w:marBottom w:val="0"/>
              <w:divBdr>
                <w:top w:val="none" w:sz="0" w:space="0" w:color="auto"/>
                <w:left w:val="none" w:sz="0" w:space="0" w:color="auto"/>
                <w:bottom w:val="none" w:sz="0" w:space="0" w:color="auto"/>
                <w:right w:val="none" w:sz="0" w:space="0" w:color="auto"/>
              </w:divBdr>
              <w:divsChild>
                <w:div w:id="807473021">
                  <w:marLeft w:val="0"/>
                  <w:marRight w:val="0"/>
                  <w:marTop w:val="0"/>
                  <w:marBottom w:val="0"/>
                  <w:divBdr>
                    <w:top w:val="none" w:sz="0" w:space="0" w:color="auto"/>
                    <w:left w:val="none" w:sz="0" w:space="0" w:color="auto"/>
                    <w:bottom w:val="none" w:sz="0" w:space="0" w:color="auto"/>
                    <w:right w:val="none" w:sz="0" w:space="0" w:color="auto"/>
                  </w:divBdr>
                  <w:divsChild>
                    <w:div w:id="441996610">
                      <w:marLeft w:val="0"/>
                      <w:marRight w:val="0"/>
                      <w:marTop w:val="0"/>
                      <w:marBottom w:val="0"/>
                      <w:divBdr>
                        <w:top w:val="none" w:sz="0" w:space="0" w:color="auto"/>
                        <w:left w:val="none" w:sz="0" w:space="0" w:color="auto"/>
                        <w:bottom w:val="none" w:sz="0" w:space="0" w:color="auto"/>
                        <w:right w:val="none" w:sz="0" w:space="0" w:color="auto"/>
                      </w:divBdr>
                    </w:div>
                    <w:div w:id="15570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2025-09-15T13:18:00Z</dcterms:created>
  <dcterms:modified xsi:type="dcterms:W3CDTF">2025-09-15T13:37:00Z</dcterms:modified>
</cp:coreProperties>
</file>