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D4ED8"/>
          <w:sz w:val="20"/>
        </w:rPr>
        <w:t>HTSOFTTECH PRECISION MECHANICAL MANUFACTURING</w:t>
      </w:r>
    </w:p>
    <w:p>
      <w:pPr>
        <w:spacing w:before="240" w:after="160"/>
      </w:pPr>
      <w:r>
        <w:rPr>
          <w:b/>
          <w:color w:val="0F172A"/>
          <w:sz w:val="36"/>
        </w:rPr>
        <w:t>TÀI LIỆU QUY TRÌNH VẬN HÀNH (WORKFLOW END-TO-END)</w:t>
        <w:br/>
        <w:t>THAO TÁC THÊM - SỬA - XÓA - DUYỆT &amp; BỘ DỮ LIỆU KIỂM THỬ THỰC TẾ</w:t>
      </w:r>
    </w:p>
    <w:p>
      <w:pPr>
        <w:spacing w:after="360"/>
      </w:pPr>
      <w:r>
        <w:rPr>
          <w:i/>
          <w:color w:val="64748B"/>
          <w:sz w:val="22"/>
        </w:rPr>
        <w:t>Hệ thống Quản trị Doanh nghiệp Cơ khí Chế tạo CNC (CNC-ERP System)</w:t>
        <w:br/>
        <w:t>Phân tích Chi tiết Kịch bản Thực thi &amp; Kết quả Kỳ vọng Cuối cùng</w:t>
      </w:r>
    </w:p>
    <w:tbl>
      <w:tblPr>
        <w:tblW w:type="auto" w:w="0"/>
        <w:jc w:val="center"/>
        <w:tblLook w:firstColumn="1" w:firstRow="1" w:lastColumn="0" w:lastRow="0" w:noHBand="0" w:noVBand="1" w:val="04A0"/>
      </w:tblPr>
      <w:tblGrid>
        <w:gridCol w:w="4824"/>
        <w:gridCol w:w="4824"/>
      </w:tblGrid>
      <w:tr>
        <w:tc>
          <w:tcPr>
            <w:tcW w:type="dxa" w:w="4824"/>
            <w:shd w:fill="F1F5F9"/>
            <w:tcMar>
              <w:top w:w="80" w:type="dxa"/>
              <w:bottom w:w="80" w:type="dxa"/>
              <w:left w:w="100" w:type="dxa"/>
              <w:right w:w="100" w:type="dxa"/>
            </w:tcMar>
          </w:tcPr>
          <w:p>
            <w:r>
              <w:rPr>
                <w:b/>
                <w:sz w:val="19"/>
              </w:rPr>
              <w:t>Dự án áp dụng:</w:t>
            </w:r>
          </w:p>
        </w:tc>
        <w:tc>
          <w:tcPr>
            <w:tcW w:type="dxa" w:w="4824"/>
            <w:shd w:fill="F8FAFC"/>
            <w:tcMar>
              <w:top w:w="80" w:type="dxa"/>
              <w:bottom w:w="80" w:type="dxa"/>
              <w:left w:w="100" w:type="dxa"/>
              <w:right w:w="100" w:type="dxa"/>
            </w:tcMar>
          </w:tcPr>
          <w:p>
            <w:r>
              <w:rPr>
                <w:sz w:val="19"/>
              </w:rPr>
              <w:t>CNC-ERP (Bán hàng, Kho phôi, Sản xuất CNC, Gia công ngoài, Tài chính)</w:t>
            </w:r>
          </w:p>
        </w:tc>
      </w:tr>
      <w:tr>
        <w:tc>
          <w:tcPr>
            <w:tcW w:type="dxa" w:w="4824"/>
            <w:shd w:fill="F1F5F9"/>
            <w:tcMar>
              <w:top w:w="80" w:type="dxa"/>
              <w:bottom w:w="80" w:type="dxa"/>
              <w:left w:w="100" w:type="dxa"/>
              <w:right w:w="100" w:type="dxa"/>
            </w:tcMar>
          </w:tcPr>
          <w:p>
            <w:r>
              <w:rPr>
                <w:b/>
                <w:sz w:val="19"/>
              </w:rPr>
              <w:t>Đối tượng sử dụng:</w:t>
            </w:r>
          </w:p>
        </w:tc>
        <w:tc>
          <w:tcPr>
            <w:tcW w:type="dxa" w:w="4824"/>
            <w:shd w:fill="F8FAFC"/>
            <w:tcMar>
              <w:top w:w="80" w:type="dxa"/>
              <w:bottom w:w="80" w:type="dxa"/>
              <w:left w:w="100" w:type="dxa"/>
              <w:right w:w="100" w:type="dxa"/>
            </w:tcMar>
          </w:tcPr>
          <w:p>
            <w:r>
              <w:rPr>
                <w:sz w:val="19"/>
              </w:rPr>
              <w:t>Quản trị viên (Admin), Nhân viên Bán hàng (Sales), Quản đốc Xưởng (Production), Thủ kho (Warehouse), Kế toán (Accountant)</w:t>
            </w:r>
          </w:p>
        </w:tc>
      </w:tr>
      <w:tr>
        <w:tc>
          <w:tcPr>
            <w:tcW w:type="dxa" w:w="4824"/>
            <w:shd w:fill="F1F5F9"/>
            <w:tcMar>
              <w:top w:w="80" w:type="dxa"/>
              <w:bottom w:w="80" w:type="dxa"/>
              <w:left w:w="100" w:type="dxa"/>
              <w:right w:w="100" w:type="dxa"/>
            </w:tcMar>
          </w:tcPr>
          <w:p>
            <w:r>
              <w:rPr>
                <w:b/>
                <w:sz w:val="19"/>
              </w:rPr>
              <w:t>Môi trường thực thi:</w:t>
            </w:r>
          </w:p>
        </w:tc>
        <w:tc>
          <w:tcPr>
            <w:tcW w:type="dxa" w:w="4824"/>
            <w:shd w:fill="F8FAFC"/>
            <w:tcMar>
              <w:top w:w="80" w:type="dxa"/>
              <w:bottom w:w="80" w:type="dxa"/>
              <w:left w:w="100" w:type="dxa"/>
              <w:right w:w="100" w:type="dxa"/>
            </w:tcMar>
          </w:tcPr>
          <w:p>
            <w:r>
              <w:rPr>
                <w:sz w:val="19"/>
              </w:rPr>
              <w:t>Frontend Next.js (Port 3001) • Backend Express Node.js (Port 5002) • Database MySQL (Port 3306)</w:t>
            </w:r>
          </w:p>
        </w:tc>
      </w:tr>
      <w:tr>
        <w:tc>
          <w:tcPr>
            <w:tcW w:type="dxa" w:w="4824"/>
            <w:shd w:fill="F1F5F9"/>
            <w:tcMar>
              <w:top w:w="80" w:type="dxa"/>
              <w:bottom w:w="80" w:type="dxa"/>
              <w:left w:w="100" w:type="dxa"/>
              <w:right w:w="100" w:type="dxa"/>
            </w:tcMar>
          </w:tcPr>
          <w:p>
            <w:r>
              <w:rPr>
                <w:b/>
                <w:sz w:val="19"/>
              </w:rPr>
              <w:t>Mục tiêu kịch bản:</w:t>
            </w:r>
          </w:p>
        </w:tc>
        <w:tc>
          <w:tcPr>
            <w:tcW w:type="dxa" w:w="4824"/>
            <w:shd w:fill="F8FAFC"/>
            <w:tcMar>
              <w:top w:w="80" w:type="dxa"/>
              <w:bottom w:w="80" w:type="dxa"/>
              <w:left w:w="100" w:type="dxa"/>
              <w:right w:w="100" w:type="dxa"/>
            </w:tcMar>
          </w:tcPr>
          <w:p>
            <w:r>
              <w:rPr>
                <w:sz w:val="19"/>
              </w:rPr>
              <w:t>Kiểm thử luồng khép kín từ Báo giá -&gt; Lệnh sản xuất -&gt; Gia công máy -&gt; Xi mạ -&gt; Quyết toán công nợ và lợi nhuận đơn hàng</w:t>
            </w:r>
          </w:p>
        </w:tc>
      </w:tr>
    </w:tbl>
    <w:p>
      <w:pPr>
        <w:spacing w:after="240"/>
      </w:pPr>
    </w:p>
    <w:p>
      <w:pPr>
        <w:pStyle w:val="Heading1"/>
        <w:spacing w:before="280" w:after="120"/>
      </w:pPr>
      <w:r>
        <w:t>CHƯƠNG 1: TỔNG QUAN KIẾN TRÚC LUỒNG DỮ LIỆU LIÊN THÔNG</w:t>
      </w:r>
    </w:p>
    <w:p>
      <w:r>
        <w:t>Hệ thống CNC-ERP được thiết kế chuyên biệt cho đặc thù cơ khí chính xác, kết nối chặt chẽ giữa 5 phòng ban theo mô hình luân chuyển chứng từ tự động:</w:t>
      </w:r>
    </w:p>
    <w:p>
      <w:pPr>
        <w:ind w:left="288"/>
      </w:pPr>
      <w:r>
        <w:rPr>
          <w:sz w:val="19"/>
        </w:rPr>
        <w:t>1. Bán hàng (Sales): Bóc tách bản vẽ kỹ thuật, định mức giờ máy và tạo Báo giá gia công CNC.</w:t>
        <w:br/>
        <w:t>2. Duyệt Đơn hàng (SO): Khách chốt giá -&gt; Hệ thống chuyển đổi Báo giá thành Đơn đặt hàng (SO).</w:t>
        <w:br/>
        <w:t>3. Điều độ Sản xuất (Production): Kế hoạch lập Lệnh sản xuất (LSX) phân bổ vào ca máy Phay/Tiện.</w:t>
        <w:br/>
        <w:t>4. Kho vật tư &amp; MRP (Warehouse): Kiểm tra phôi nhôm/thép, dao cụ, xuất kho phôi theo định mức LSX.</w:t>
        <w:br/>
        <w:t>5. Gia công &amp; Luân chuyển BTP (WIP): Thợ máy gia công, ghi nhận sản lượng đạt và tỷ lệ phế phẩm NG.</w:t>
        <w:br/>
        <w:t>6. Gia công ngoài (Subcontracting): Gửi chi tiết đi xử lý nhiệt luyện / xi mạ anode kèm biên bản giao nhận.</w:t>
        <w:br/>
        <w:t>7. Tài chính &amp; Dòng tiền (Finance): Duyệt tạm ứng tiền phôi, lập đề nghị thanh toán NCC có cấn trừ tạm ứng.</w:t>
        <w:br/>
        <w:t>8. Giao hàng &amp; Nghiệm thu: Xuất kho thành phẩm kèm chứng chỉ đo 3D CMM, ghi nhận công nợ và phân tích lãi lỗ (P&amp;L).</w:t>
      </w:r>
    </w:p>
    <w:p>
      <w:pPr>
        <w:pStyle w:val="Heading1"/>
        <w:spacing w:before="280" w:after="120"/>
      </w:pPr>
      <w:r>
        <w:t>CHƯƠNG 2: BỘ DỮ LIỆU KIỂM THỬ THỰC TẾ (TEST CASE DATASET)</w:t>
      </w:r>
    </w:p>
    <w:p>
      <w:r>
        <w:t>Để thực hiện kiểm tra luồng xuyên suốt, toàn bộ các bước sẽ sử dụng kịch bản gia công thực tế như sau:</w:t>
      </w:r>
    </w:p>
    <w:tbl>
      <w:tblPr>
        <w:tblW w:type="auto" w:w="0"/>
        <w:jc w:val="center"/>
        <w:tblLook w:firstColumn="1" w:firstRow="1" w:lastColumn="0" w:lastRow="0" w:noHBand="0" w:noVBand="1" w:val="04A0"/>
      </w:tblPr>
      <w:tblGrid>
        <w:gridCol w:w="3216"/>
        <w:gridCol w:w="3216"/>
        <w:gridCol w:w="3216"/>
      </w:tblGrid>
      <w:tr>
        <w:tc>
          <w:tcPr>
            <w:tcW w:type="dxa" w:w="3216"/>
            <w:shd w:fill="1D4ED8"/>
            <w:tcMar>
              <w:top w:w="70" w:type="dxa"/>
              <w:bottom w:w="70" w:type="dxa"/>
              <w:left w:w="90" w:type="dxa"/>
              <w:right w:w="90" w:type="dxa"/>
            </w:tcMar>
          </w:tcPr>
          <w:p>
            <w:r>
              <w:rPr>
                <w:b/>
                <w:color w:val="FFFFFF"/>
                <w:sz w:val="18"/>
              </w:rPr>
              <w:t>Thông số</w:t>
            </w:r>
          </w:p>
        </w:tc>
        <w:tc>
          <w:tcPr>
            <w:tcW w:type="dxa" w:w="3216"/>
            <w:shd w:fill="1D4ED8"/>
            <w:tcMar>
              <w:top w:w="70" w:type="dxa"/>
              <w:bottom w:w="70" w:type="dxa"/>
              <w:left w:w="90" w:type="dxa"/>
              <w:right w:w="90" w:type="dxa"/>
            </w:tcMar>
          </w:tcPr>
          <w:p>
            <w:r>
              <w:rPr>
                <w:b/>
                <w:color w:val="FFFFFF"/>
                <w:sz w:val="18"/>
              </w:rPr>
              <w:t>Giá trị kiểm thử</w:t>
            </w:r>
          </w:p>
        </w:tc>
        <w:tc>
          <w:tcPr>
            <w:tcW w:type="dxa" w:w="3216"/>
            <w:shd w:fill="1D4ED8"/>
            <w:tcMar>
              <w:top w:w="70" w:type="dxa"/>
              <w:bottom w:w="70" w:type="dxa"/>
              <w:left w:w="90" w:type="dxa"/>
              <w:right w:w="90" w:type="dxa"/>
            </w:tcMar>
          </w:tcPr>
          <w:p>
            <w:r>
              <w:rPr>
                <w:b/>
                <w:color w:val="FFFFFF"/>
                <w:sz w:val="18"/>
              </w:rPr>
              <w:t>Mục đích nghiệp vụ cơ khí</w:t>
            </w:r>
          </w:p>
        </w:tc>
      </w:tr>
      <w:tr>
        <w:tc>
          <w:tcPr>
            <w:tcW w:type="dxa" w:w="3216"/>
            <w:shd w:fill="F1F5F9"/>
            <w:tcMar>
              <w:top w:w="70" w:type="dxa"/>
              <w:bottom w:w="70" w:type="dxa"/>
              <w:left w:w="90" w:type="dxa"/>
              <w:right w:w="90" w:type="dxa"/>
            </w:tcMar>
          </w:tcPr>
          <w:p>
            <w:r>
              <w:rPr>
                <w:b/>
                <w:sz w:val="18"/>
              </w:rPr>
              <w:t>Khách hàng</w:t>
            </w:r>
          </w:p>
        </w:tc>
        <w:tc>
          <w:tcPr>
            <w:tcW w:type="dxa" w:w="3216"/>
            <w:shd w:fill="FFFFFF"/>
            <w:tcMar>
              <w:top w:w="70" w:type="dxa"/>
              <w:bottom w:w="70" w:type="dxa"/>
              <w:left w:w="90" w:type="dxa"/>
              <w:right w:w="90" w:type="dxa"/>
            </w:tcMar>
          </w:tcPr>
          <w:p>
            <w:r>
              <w:rPr>
                <w:sz w:val="18"/>
              </w:rPr>
              <w:t>Công ty CP Chế tạo Robot VinaTech</w:t>
            </w:r>
          </w:p>
        </w:tc>
        <w:tc>
          <w:tcPr>
            <w:tcW w:type="dxa" w:w="3216"/>
            <w:shd w:fill="F8FAFC"/>
            <w:tcMar>
              <w:top w:w="70" w:type="dxa"/>
              <w:bottom w:w="70" w:type="dxa"/>
              <w:left w:w="90" w:type="dxa"/>
              <w:right w:w="90" w:type="dxa"/>
            </w:tcMar>
          </w:tcPr>
          <w:p>
            <w:r>
              <w:rPr>
                <w:sz w:val="18"/>
              </w:rPr>
              <w:t>Đối tác đặt hàng gia công chi tiết linh kiện robot</w:t>
            </w:r>
          </w:p>
        </w:tc>
      </w:tr>
      <w:tr>
        <w:tc>
          <w:tcPr>
            <w:tcW w:type="dxa" w:w="3216"/>
            <w:shd w:fill="F1F5F9"/>
            <w:tcMar>
              <w:top w:w="70" w:type="dxa"/>
              <w:bottom w:w="70" w:type="dxa"/>
              <w:left w:w="90" w:type="dxa"/>
              <w:right w:w="90" w:type="dxa"/>
            </w:tcMar>
          </w:tcPr>
          <w:p>
            <w:r>
              <w:rPr>
                <w:b/>
                <w:sz w:val="18"/>
              </w:rPr>
              <w:t>Chi tiết gia công</w:t>
            </w:r>
          </w:p>
        </w:tc>
        <w:tc>
          <w:tcPr>
            <w:tcW w:type="dxa" w:w="3216"/>
            <w:shd w:fill="FFFFFF"/>
            <w:tcMar>
              <w:top w:w="70" w:type="dxa"/>
              <w:bottom w:w="70" w:type="dxa"/>
              <w:left w:w="90" w:type="dxa"/>
              <w:right w:w="90" w:type="dxa"/>
            </w:tcMar>
          </w:tcPr>
          <w:p>
            <w:r>
              <w:rPr>
                <w:sz w:val="18"/>
              </w:rPr>
              <w:t>Thân gối đỡ trục Robot CNC-RB01</w:t>
            </w:r>
          </w:p>
        </w:tc>
        <w:tc>
          <w:tcPr>
            <w:tcW w:type="dxa" w:w="3216"/>
            <w:shd w:fill="F8FAFC"/>
            <w:tcMar>
              <w:top w:w="70" w:type="dxa"/>
              <w:bottom w:w="70" w:type="dxa"/>
              <w:left w:w="90" w:type="dxa"/>
              <w:right w:w="90" w:type="dxa"/>
            </w:tcMar>
          </w:tcPr>
          <w:p>
            <w:r>
              <w:rPr>
                <w:sz w:val="18"/>
              </w:rPr>
              <w:t>Gia công cơ khí chính xác phay 3D + tiện lỗ</w:t>
            </w:r>
          </w:p>
        </w:tc>
      </w:tr>
      <w:tr>
        <w:tc>
          <w:tcPr>
            <w:tcW w:type="dxa" w:w="3216"/>
            <w:shd w:fill="F1F5F9"/>
            <w:tcMar>
              <w:top w:w="70" w:type="dxa"/>
              <w:bottom w:w="70" w:type="dxa"/>
              <w:left w:w="90" w:type="dxa"/>
              <w:right w:w="90" w:type="dxa"/>
            </w:tcMar>
          </w:tcPr>
          <w:p>
            <w:r>
              <w:rPr>
                <w:b/>
                <w:sz w:val="18"/>
              </w:rPr>
              <w:t>Bản vẽ kỹ thuật</w:t>
            </w:r>
          </w:p>
        </w:tc>
        <w:tc>
          <w:tcPr>
            <w:tcW w:type="dxa" w:w="3216"/>
            <w:shd w:fill="FFFFFF"/>
            <w:tcMar>
              <w:top w:w="70" w:type="dxa"/>
              <w:bottom w:w="70" w:type="dxa"/>
              <w:left w:w="90" w:type="dxa"/>
              <w:right w:w="90" w:type="dxa"/>
            </w:tcMar>
          </w:tcPr>
          <w:p>
            <w:r>
              <w:rPr>
                <w:sz w:val="18"/>
              </w:rPr>
              <w:t>DWG-ROBOT-RB01-REV2</w:t>
            </w:r>
          </w:p>
        </w:tc>
        <w:tc>
          <w:tcPr>
            <w:tcW w:type="dxa" w:w="3216"/>
            <w:shd w:fill="F8FAFC"/>
            <w:tcMar>
              <w:top w:w="70" w:type="dxa"/>
              <w:bottom w:w="70" w:type="dxa"/>
              <w:left w:w="90" w:type="dxa"/>
              <w:right w:w="90" w:type="dxa"/>
            </w:tcMar>
          </w:tcPr>
          <w:p>
            <w:r>
              <w:rPr>
                <w:sz w:val="18"/>
              </w:rPr>
              <w:t>Mã bản vẽ kiểm soát phiên bản</w:t>
            </w:r>
          </w:p>
        </w:tc>
      </w:tr>
      <w:tr>
        <w:tc>
          <w:tcPr>
            <w:tcW w:type="dxa" w:w="3216"/>
            <w:shd w:fill="F1F5F9"/>
            <w:tcMar>
              <w:top w:w="70" w:type="dxa"/>
              <w:bottom w:w="70" w:type="dxa"/>
              <w:left w:w="90" w:type="dxa"/>
              <w:right w:w="90" w:type="dxa"/>
            </w:tcMar>
          </w:tcPr>
          <w:p>
            <w:r>
              <w:rPr>
                <w:b/>
                <w:sz w:val="18"/>
              </w:rPr>
              <w:t>Số lượng đặt hàng</w:t>
            </w:r>
          </w:p>
        </w:tc>
        <w:tc>
          <w:tcPr>
            <w:tcW w:type="dxa" w:w="3216"/>
            <w:shd w:fill="FFFFFF"/>
            <w:tcMar>
              <w:top w:w="70" w:type="dxa"/>
              <w:bottom w:w="70" w:type="dxa"/>
              <w:left w:w="90" w:type="dxa"/>
              <w:right w:w="90" w:type="dxa"/>
            </w:tcMar>
          </w:tcPr>
          <w:p>
            <w:r>
              <w:rPr>
                <w:sz w:val="18"/>
              </w:rPr>
              <w:t>100 chi tiết</w:t>
            </w:r>
          </w:p>
        </w:tc>
        <w:tc>
          <w:tcPr>
            <w:tcW w:type="dxa" w:w="3216"/>
            <w:shd w:fill="F8FAFC"/>
            <w:tcMar>
              <w:top w:w="70" w:type="dxa"/>
              <w:bottom w:w="70" w:type="dxa"/>
              <w:left w:w="90" w:type="dxa"/>
              <w:right w:w="90" w:type="dxa"/>
            </w:tcMar>
          </w:tcPr>
          <w:p>
            <w:r>
              <w:rPr>
                <w:sz w:val="18"/>
              </w:rPr>
              <w:t>Quy mô lô sản xuất trung bình</w:t>
            </w:r>
          </w:p>
        </w:tc>
      </w:tr>
      <w:tr>
        <w:tc>
          <w:tcPr>
            <w:tcW w:type="dxa" w:w="3216"/>
            <w:shd w:fill="F1F5F9"/>
            <w:tcMar>
              <w:top w:w="70" w:type="dxa"/>
              <w:bottom w:w="70" w:type="dxa"/>
              <w:left w:w="90" w:type="dxa"/>
              <w:right w:w="90" w:type="dxa"/>
            </w:tcMar>
          </w:tcPr>
          <w:p>
            <w:r>
              <w:rPr>
                <w:b/>
                <w:sz w:val="18"/>
              </w:rPr>
              <w:t>Vật liệu phôi yêu cầu</w:t>
            </w:r>
          </w:p>
        </w:tc>
        <w:tc>
          <w:tcPr>
            <w:tcW w:type="dxa" w:w="3216"/>
            <w:shd w:fill="FFFFFF"/>
            <w:tcMar>
              <w:top w:w="70" w:type="dxa"/>
              <w:bottom w:w="70" w:type="dxa"/>
              <w:left w:w="90" w:type="dxa"/>
              <w:right w:w="90" w:type="dxa"/>
            </w:tcMar>
          </w:tcPr>
          <w:p>
            <w:r>
              <w:rPr>
                <w:sz w:val="18"/>
              </w:rPr>
              <w:t>Phôi Nhôm A6061-T6 (Phi 120 x L80mm)</w:t>
            </w:r>
          </w:p>
        </w:tc>
        <w:tc>
          <w:tcPr>
            <w:tcW w:type="dxa" w:w="3216"/>
            <w:shd w:fill="F8FAFC"/>
            <w:tcMar>
              <w:top w:w="70" w:type="dxa"/>
              <w:bottom w:w="70" w:type="dxa"/>
              <w:left w:w="90" w:type="dxa"/>
              <w:right w:w="90" w:type="dxa"/>
            </w:tcMar>
          </w:tcPr>
          <w:p>
            <w:r>
              <w:rPr>
                <w:sz w:val="18"/>
              </w:rPr>
              <w:t>Định mức phôi nguyên cây: 1.85 kg/chi tiết</w:t>
            </w:r>
          </w:p>
        </w:tc>
      </w:tr>
      <w:tr>
        <w:tc>
          <w:tcPr>
            <w:tcW w:type="dxa" w:w="3216"/>
            <w:shd w:fill="F1F5F9"/>
            <w:tcMar>
              <w:top w:w="70" w:type="dxa"/>
              <w:bottom w:w="70" w:type="dxa"/>
              <w:left w:w="90" w:type="dxa"/>
              <w:right w:w="90" w:type="dxa"/>
            </w:tcMar>
          </w:tcPr>
          <w:p>
            <w:r>
              <w:rPr>
                <w:b/>
                <w:sz w:val="18"/>
              </w:rPr>
              <w:t>Quy trình công nghệ</w:t>
            </w:r>
          </w:p>
        </w:tc>
        <w:tc>
          <w:tcPr>
            <w:tcW w:type="dxa" w:w="3216"/>
            <w:shd w:fill="FFFFFF"/>
            <w:tcMar>
              <w:top w:w="70" w:type="dxa"/>
              <w:bottom w:w="70" w:type="dxa"/>
              <w:left w:w="90" w:type="dxa"/>
              <w:right w:w="90" w:type="dxa"/>
            </w:tcMar>
          </w:tcPr>
          <w:p>
            <w:r>
              <w:rPr>
                <w:sz w:val="18"/>
              </w:rPr>
              <w:t>Phay CNC Mazak (0.5h) -&gt; Tiện Doosan (0.25h) -&gt; Anode đen</w:t>
            </w:r>
          </w:p>
        </w:tc>
        <w:tc>
          <w:tcPr>
            <w:tcW w:type="dxa" w:w="3216"/>
            <w:shd w:fill="F8FAFC"/>
            <w:tcMar>
              <w:top w:w="70" w:type="dxa"/>
              <w:bottom w:w="70" w:type="dxa"/>
              <w:left w:w="90" w:type="dxa"/>
              <w:right w:w="90" w:type="dxa"/>
            </w:tcMar>
          </w:tcPr>
          <w:p>
            <w:r>
              <w:rPr>
                <w:sz w:val="18"/>
              </w:rPr>
              <w:t>Routing chuẩn gồm 2 bước xưởng + 1 bước gia công ngoài</w:t>
            </w:r>
          </w:p>
        </w:tc>
      </w:tr>
      <w:tr>
        <w:tc>
          <w:tcPr>
            <w:tcW w:type="dxa" w:w="3216"/>
            <w:shd w:fill="F1F5F9"/>
            <w:tcMar>
              <w:top w:w="70" w:type="dxa"/>
              <w:bottom w:w="70" w:type="dxa"/>
              <w:left w:w="90" w:type="dxa"/>
              <w:right w:w="90" w:type="dxa"/>
            </w:tcMar>
          </w:tcPr>
          <w:p>
            <w:r>
              <w:rPr>
                <w:b/>
                <w:sz w:val="18"/>
              </w:rPr>
              <w:t>Gia công ngoài</w:t>
            </w:r>
          </w:p>
        </w:tc>
        <w:tc>
          <w:tcPr>
            <w:tcW w:type="dxa" w:w="3216"/>
            <w:shd w:fill="FFFFFF"/>
            <w:tcMar>
              <w:top w:w="70" w:type="dxa"/>
              <w:bottom w:w="70" w:type="dxa"/>
              <w:left w:w="90" w:type="dxa"/>
              <w:right w:w="90" w:type="dxa"/>
            </w:tcMar>
          </w:tcPr>
          <w:p>
            <w:r>
              <w:rPr>
                <w:sz w:val="18"/>
              </w:rPr>
              <w:t>Xưởng Mạ Anode Kim Phát</w:t>
            </w:r>
          </w:p>
        </w:tc>
        <w:tc>
          <w:tcPr>
            <w:tcW w:type="dxa" w:w="3216"/>
            <w:shd w:fill="F8FAFC"/>
            <w:tcMar>
              <w:top w:w="70" w:type="dxa"/>
              <w:bottom w:w="70" w:type="dxa"/>
              <w:left w:w="90" w:type="dxa"/>
              <w:right w:w="90" w:type="dxa"/>
            </w:tcMar>
          </w:tcPr>
          <w:p>
            <w:r>
              <w:rPr>
                <w:sz w:val="18"/>
              </w:rPr>
              <w:t>Gia công ngoài nhuộm đen mờ độ dày 15-20 micron</w:t>
            </w:r>
          </w:p>
        </w:tc>
      </w:tr>
      <w:tr>
        <w:tc>
          <w:tcPr>
            <w:tcW w:type="dxa" w:w="3216"/>
            <w:shd w:fill="F1F5F9"/>
            <w:tcMar>
              <w:top w:w="70" w:type="dxa"/>
              <w:bottom w:w="70" w:type="dxa"/>
              <w:left w:w="90" w:type="dxa"/>
              <w:right w:w="90" w:type="dxa"/>
            </w:tcMar>
          </w:tcPr>
          <w:p>
            <w:r>
              <w:rPr>
                <w:b/>
                <w:sz w:val="18"/>
              </w:rPr>
              <w:t>Đơn giá nhận gia công</w:t>
            </w:r>
          </w:p>
        </w:tc>
        <w:tc>
          <w:tcPr>
            <w:tcW w:type="dxa" w:w="3216"/>
            <w:shd w:fill="FFFFFF"/>
            <w:tcMar>
              <w:top w:w="70" w:type="dxa"/>
              <w:bottom w:w="70" w:type="dxa"/>
              <w:left w:w="90" w:type="dxa"/>
              <w:right w:w="90" w:type="dxa"/>
            </w:tcMar>
          </w:tcPr>
          <w:p>
            <w:r>
              <w:rPr>
                <w:sz w:val="18"/>
              </w:rPr>
              <w:t>485,000 đ/chi tiết (Tổng 48,500,000 đ)</w:t>
            </w:r>
          </w:p>
        </w:tc>
        <w:tc>
          <w:tcPr>
            <w:tcW w:type="dxa" w:w="3216"/>
            <w:shd w:fill="F8FAFC"/>
            <w:tcMar>
              <w:top w:w="70" w:type="dxa"/>
              <w:bottom w:w="70" w:type="dxa"/>
              <w:left w:w="90" w:type="dxa"/>
              <w:right w:w="90" w:type="dxa"/>
            </w:tcMar>
          </w:tcPr>
          <w:p>
            <w:r>
              <w:rPr>
                <w:sz w:val="18"/>
              </w:rPr>
              <w:t>Giá bán ký hợp đồng với khách hàng</w:t>
            </w:r>
          </w:p>
        </w:tc>
      </w:tr>
      <w:tr>
        <w:tc>
          <w:tcPr>
            <w:tcW w:type="dxa" w:w="3216"/>
            <w:shd w:fill="F1F5F9"/>
            <w:tcMar>
              <w:top w:w="70" w:type="dxa"/>
              <w:bottom w:w="70" w:type="dxa"/>
              <w:left w:w="90" w:type="dxa"/>
              <w:right w:w="90" w:type="dxa"/>
            </w:tcMar>
          </w:tcPr>
          <w:p>
            <w:r>
              <w:rPr>
                <w:b/>
                <w:sz w:val="18"/>
              </w:rPr>
              <w:t>Tiến độ cam kết</w:t>
            </w:r>
          </w:p>
        </w:tc>
        <w:tc>
          <w:tcPr>
            <w:tcW w:type="dxa" w:w="3216"/>
            <w:shd w:fill="FFFFFF"/>
            <w:tcMar>
              <w:top w:w="70" w:type="dxa"/>
              <w:bottom w:w="70" w:type="dxa"/>
              <w:left w:w="90" w:type="dxa"/>
              <w:right w:w="90" w:type="dxa"/>
            </w:tcMar>
          </w:tcPr>
          <w:p>
            <w:r>
              <w:rPr>
                <w:sz w:val="18"/>
              </w:rPr>
              <w:t>Giao hàng trong 15 ngày làm việc</w:t>
            </w:r>
          </w:p>
        </w:tc>
        <w:tc>
          <w:tcPr>
            <w:tcW w:type="dxa" w:w="3216"/>
            <w:shd w:fill="F8FAFC"/>
            <w:tcMar>
              <w:top w:w="70" w:type="dxa"/>
              <w:bottom w:w="70" w:type="dxa"/>
              <w:left w:w="90" w:type="dxa"/>
              <w:right w:w="90" w:type="dxa"/>
            </w:tcMar>
          </w:tcPr>
          <w:p>
            <w:r>
              <w:rPr>
                <w:sz w:val="18"/>
              </w:rPr>
              <w:t>Thời gian giao hàng theo hợp đồng SO</w:t>
            </w:r>
          </w:p>
        </w:tc>
      </w:tr>
    </w:tbl>
    <w:p>
      <w:pPr>
        <w:spacing w:after="200"/>
      </w:pPr>
    </w:p>
    <w:p>
      <w:pPr>
        <w:pStyle w:val="Heading1"/>
        <w:spacing w:before="280" w:after="120"/>
      </w:pPr>
      <w:r>
        <w:t>CHƯƠNG 3: QUY TRÌNH THAO TÁC CHI TIẾT TỪ ĐẦU ĐẾN CUỐI (CRUD WORKFLOW)</w:t>
      </w:r>
    </w:p>
    <w:p>
      <w:r>
        <w:t>Dưới đây là kịch bản chuẩn hướng dẫn người dùng từng bước thao tác thêm mới, chỉnh sửa, xóa và phê duyệt trạng thái trên giao diện web:</w:t>
      </w:r>
    </w:p>
    <w:p>
      <w:pPr>
        <w:pStyle w:val="Heading2"/>
        <w:spacing w:before="240" w:after="80"/>
      </w:pPr>
      <w:r>
        <w:t>BƯỚC 1: CẤU HÌNH VẬT TƯ &amp; TỒN KHO AN TOÀN TRONG KHO</w:t>
      </w:r>
    </w:p>
    <w:p>
      <w:r>
        <w:rPr>
          <w:b/>
          <w:color w:val="1D4ED8"/>
          <w:sz w:val="19"/>
        </w:rPr>
        <w:t>Phân hệ: Kho vật tư (InventoryModule) | Vai trò: Thủ kho (Warehouse) / Quản trị viên (Admin)</w:t>
      </w:r>
    </w:p>
    <w:tbl>
      <w:tblPr>
        <w:tblW w:type="auto" w:w="0"/>
        <w:jc w:val="center"/>
        <w:tblLook w:firstColumn="1" w:firstRow="1" w:lastColumn="0" w:lastRow="0" w:noHBand="0" w:noVBand="1" w:val="04A0"/>
      </w:tblPr>
      <w:tblGrid>
        <w:gridCol w:w="4824"/>
        <w:gridCol w:w="4824"/>
      </w:tblGrid>
      <w:tr>
        <w:tc>
          <w:tcPr>
            <w:tcW w:type="dxa" w:w="4824"/>
            <w:shd w:fill="1D4ED8"/>
            <w:tcMar>
              <w:top w:w="60" w:type="dxa"/>
              <w:bottom w:w="60" w:type="dxa"/>
              <w:left w:w="80" w:type="dxa"/>
              <w:right w:w="80" w:type="dxa"/>
            </w:tcMar>
          </w:tcPr>
          <w:p>
            <w:r>
              <w:rPr>
                <w:b/>
                <w:color w:val="FFFFFF"/>
                <w:sz w:val="18"/>
              </w:rPr>
              <w:t>Thao tác nghiệp vụ</w:t>
            </w:r>
          </w:p>
        </w:tc>
        <w:tc>
          <w:tcPr>
            <w:tcW w:type="dxa" w:w="4824"/>
            <w:shd w:fill="1D4ED8"/>
            <w:tcMar>
              <w:top w:w="60" w:type="dxa"/>
              <w:bottom w:w="60" w:type="dxa"/>
              <w:left w:w="80" w:type="dxa"/>
              <w:right w:w="80" w:type="dxa"/>
            </w:tcMar>
          </w:tcPr>
          <w:p>
            <w:r>
              <w:rPr>
                <w:b/>
                <w:color w:val="FFFFFF"/>
                <w:sz w:val="18"/>
              </w:rPr>
              <w:t>Chi tiết các bước thực hiện &amp; Kết quả hệ thống</w:t>
            </w:r>
          </w:p>
        </w:tc>
      </w:tr>
      <w:tr>
        <w:tc>
          <w:tcPr>
            <w:tcW w:type="dxa" w:w="4824"/>
            <w:shd w:fill="F1F5F9"/>
            <w:tcMar>
              <w:top w:w="60" w:type="dxa"/>
              <w:bottom w:w="60" w:type="dxa"/>
              <w:left w:w="80" w:type="dxa"/>
              <w:right w:w="80" w:type="dxa"/>
            </w:tcMar>
          </w:tcPr>
          <w:p>
            <w:r>
              <w:rPr>
                <w:b/>
                <w:sz w:val="17"/>
              </w:rPr>
              <w:t>THÊM MỚI (Create)</w:t>
            </w:r>
          </w:p>
        </w:tc>
        <w:tc>
          <w:tcPr>
            <w:tcW w:type="dxa" w:w="4824"/>
            <w:shd w:fill="FFFFFF"/>
            <w:tcMar>
              <w:top w:w="60" w:type="dxa"/>
              <w:bottom w:w="60" w:type="dxa"/>
              <w:left w:w="80" w:type="dxa"/>
              <w:right w:w="80" w:type="dxa"/>
            </w:tcMar>
          </w:tcPr>
          <w:p>
            <w:r>
              <w:rPr>
                <w:sz w:val="17"/>
              </w:rPr>
              <w:t>Bấm nút 'Thêm vật tư mới'. Nhập Mã vật tư: PHOI-AL6061-D120, Tên: Phôi Nhôm A6061 Phi 120, Loại: Phôi kim loại, Quy cách: Phi 120 x L3000mm, Đơn vị: Cây, Số lượng tồn: 35, Min-stock: 10, Đơn giá nhập: 1,850,000 đ. Bấm 'Lưu vào kho'.</w:t>
            </w:r>
          </w:p>
        </w:tc>
      </w:tr>
      <w:tr>
        <w:tc>
          <w:tcPr>
            <w:tcW w:type="dxa" w:w="4824"/>
            <w:shd w:fill="F1F5F9"/>
            <w:tcMar>
              <w:top w:w="60" w:type="dxa"/>
              <w:bottom w:w="60" w:type="dxa"/>
              <w:left w:w="80" w:type="dxa"/>
              <w:right w:w="80" w:type="dxa"/>
            </w:tcMar>
          </w:tcPr>
          <w:p>
            <w:r>
              <w:rPr>
                <w:b/>
                <w:sz w:val="17"/>
              </w:rPr>
              <w:t>CHỈNH SỬA (Update)</w:t>
            </w:r>
          </w:p>
        </w:tc>
        <w:tc>
          <w:tcPr>
            <w:tcW w:type="dxa" w:w="4824"/>
            <w:shd w:fill="FFFFFF"/>
            <w:tcMar>
              <w:top w:w="60" w:type="dxa"/>
              <w:bottom w:w="60" w:type="dxa"/>
              <w:left w:w="80" w:type="dxa"/>
              <w:right w:w="80" w:type="dxa"/>
            </w:tcMar>
          </w:tcPr>
          <w:p>
            <w:r>
              <w:rPr>
                <w:sz w:val="17"/>
              </w:rPr>
              <w:t>Khi phát hiện nhập sai đơn giá hoặc số lượng tồn kho tối thiểu: Bấm nút 'Sửa' tại dòng vật tư, cập nhật lại số lượng và bấm 'Cập nhật'.</w:t>
            </w:r>
          </w:p>
        </w:tc>
      </w:tr>
      <w:tr>
        <w:tc>
          <w:tcPr>
            <w:tcW w:type="dxa" w:w="4824"/>
            <w:shd w:fill="F1F5F9"/>
            <w:tcMar>
              <w:top w:w="60" w:type="dxa"/>
              <w:bottom w:w="60" w:type="dxa"/>
              <w:left w:w="80" w:type="dxa"/>
              <w:right w:w="80" w:type="dxa"/>
            </w:tcMar>
          </w:tcPr>
          <w:p>
            <w:r>
              <w:rPr>
                <w:b/>
                <w:sz w:val="17"/>
              </w:rPr>
              <w:t>XÓA (Delete)</w:t>
            </w:r>
          </w:p>
        </w:tc>
        <w:tc>
          <w:tcPr>
            <w:tcW w:type="dxa" w:w="4824"/>
            <w:shd w:fill="FFFFFF"/>
            <w:tcMar>
              <w:top w:w="60" w:type="dxa"/>
              <w:bottom w:w="60" w:type="dxa"/>
              <w:left w:w="80" w:type="dxa"/>
              <w:right w:w="80" w:type="dxa"/>
            </w:tcMar>
          </w:tcPr>
          <w:p>
            <w:r>
              <w:rPr>
                <w:sz w:val="17"/>
              </w:rPr>
              <w:t>Nếu vật tư bị tạo trùng hoặc chưa từng phát sinh xuất/nhập: Bấm nút 'Xóa', hệ thống sẽ kiểm tra ràng buộc khóa ngoại trước khi xóa.</w:t>
            </w:r>
          </w:p>
        </w:tc>
      </w:tr>
      <w:tr>
        <w:tc>
          <w:tcPr>
            <w:tcW w:type="dxa" w:w="4824"/>
            <w:shd w:fill="F1F5F9"/>
            <w:tcMar>
              <w:top w:w="60" w:type="dxa"/>
              <w:bottom w:w="60" w:type="dxa"/>
              <w:left w:w="80" w:type="dxa"/>
              <w:right w:w="80" w:type="dxa"/>
            </w:tcMar>
          </w:tcPr>
          <w:p>
            <w:r>
              <w:rPr>
                <w:b/>
                <w:sz w:val="17"/>
              </w:rPr>
              <w:t>KẾT QUẢ KHO</w:t>
            </w:r>
          </w:p>
        </w:tc>
        <w:tc>
          <w:tcPr>
            <w:tcW w:type="dxa" w:w="4824"/>
            <w:shd w:fill="FFFFFF"/>
            <w:tcMar>
              <w:top w:w="60" w:type="dxa"/>
              <w:bottom w:w="60" w:type="dxa"/>
              <w:left w:w="80" w:type="dxa"/>
              <w:right w:w="80" w:type="dxa"/>
            </w:tcMar>
          </w:tcPr>
          <w:p>
            <w:r>
              <w:rPr>
                <w:sz w:val="17"/>
              </w:rPr>
              <w:t>Vật tư được lưu vào bảng materials, hiển thị nhãn xanh an toàn (Tồn 35 &gt; Min 10).</w:t>
            </w:r>
          </w:p>
        </w:tc>
      </w:tr>
    </w:tbl>
    <w:p>
      <w:pPr>
        <w:spacing w:after="120"/>
      </w:pPr>
    </w:p>
    <w:p>
      <w:pPr>
        <w:pStyle w:val="Heading2"/>
        <w:spacing w:before="240" w:after="80"/>
      </w:pPr>
      <w:r>
        <w:t>BƯỚC 2: BÓC TÁCH BẢN VẼ &amp; LẬP BÁO GIÁ GIA CÔNG CNC</w:t>
      </w:r>
    </w:p>
    <w:p>
      <w:r>
        <w:rPr>
          <w:b/>
          <w:color w:val="1D4ED8"/>
          <w:sz w:val="19"/>
        </w:rPr>
        <w:t>Phân hệ: Bán hàng (SalesModule) -&gt; Báo giá CNC | Vai trò: Nhân viên Bán hàng (Sales) / Kỹ thuật báo giá</w:t>
      </w:r>
    </w:p>
    <w:tbl>
      <w:tblPr>
        <w:tblW w:type="auto" w:w="0"/>
        <w:jc w:val="center"/>
        <w:tblLook w:firstColumn="1" w:firstRow="1" w:lastColumn="0" w:lastRow="0" w:noHBand="0" w:noVBand="1" w:val="04A0"/>
      </w:tblPr>
      <w:tblGrid>
        <w:gridCol w:w="4824"/>
        <w:gridCol w:w="4824"/>
      </w:tblGrid>
      <w:tr>
        <w:tc>
          <w:tcPr>
            <w:tcW w:type="dxa" w:w="4824"/>
            <w:shd w:fill="1D4ED8"/>
            <w:tcMar>
              <w:top w:w="60" w:type="dxa"/>
              <w:bottom w:w="60" w:type="dxa"/>
              <w:left w:w="80" w:type="dxa"/>
              <w:right w:w="80" w:type="dxa"/>
            </w:tcMar>
          </w:tcPr>
          <w:p>
            <w:r>
              <w:rPr>
                <w:b/>
                <w:color w:val="FFFFFF"/>
                <w:sz w:val="18"/>
              </w:rPr>
              <w:t>Thao tác nghiệp vụ</w:t>
            </w:r>
          </w:p>
        </w:tc>
        <w:tc>
          <w:tcPr>
            <w:tcW w:type="dxa" w:w="4824"/>
            <w:shd w:fill="1D4ED8"/>
            <w:tcMar>
              <w:top w:w="60" w:type="dxa"/>
              <w:bottom w:w="60" w:type="dxa"/>
              <w:left w:w="80" w:type="dxa"/>
              <w:right w:w="80" w:type="dxa"/>
            </w:tcMar>
          </w:tcPr>
          <w:p>
            <w:r>
              <w:rPr>
                <w:b/>
                <w:color w:val="FFFFFF"/>
                <w:sz w:val="18"/>
              </w:rPr>
              <w:t>Chi tiết các bước thực hiện &amp; Kết quả hệ thống</w:t>
            </w:r>
          </w:p>
        </w:tc>
      </w:tr>
      <w:tr>
        <w:tc>
          <w:tcPr>
            <w:tcW w:type="dxa" w:w="4824"/>
            <w:shd w:fill="F1F5F9"/>
            <w:tcMar>
              <w:top w:w="60" w:type="dxa"/>
              <w:bottom w:w="60" w:type="dxa"/>
              <w:left w:w="80" w:type="dxa"/>
              <w:right w:w="80" w:type="dxa"/>
            </w:tcMar>
          </w:tcPr>
          <w:p>
            <w:r>
              <w:rPr>
                <w:b/>
                <w:sz w:val="17"/>
              </w:rPr>
              <w:t>THÊM BÁO GIÁ</w:t>
            </w:r>
          </w:p>
        </w:tc>
        <w:tc>
          <w:tcPr>
            <w:tcW w:type="dxa" w:w="4824"/>
            <w:shd w:fill="FFFFFF"/>
            <w:tcMar>
              <w:top w:w="60" w:type="dxa"/>
              <w:bottom w:w="60" w:type="dxa"/>
              <w:left w:w="80" w:type="dxa"/>
              <w:right w:w="80" w:type="dxa"/>
            </w:tcMar>
          </w:tcPr>
          <w:p>
            <w:r>
              <w:rPr>
                <w:sz w:val="17"/>
              </w:rPr>
              <w:t>Bấm '+ Tạo Báo Giá Mới'. Điền: Khách hàng 'Công ty CP Chế tạo Robot VinaTech', Chi tiết 'Thân gối đỡ trục Robot CNC-RB01', Bản vẽ 'DWG-ROBOT-RB01-REV2', Số lượng: 100. Nhập chi phí bóc tách: Tiền phôi 16,500,000 đ; Giờ máy CNC 65 giờ x 320,000 đ = 20,800,000 đ; Gia công ngoài xi mạ 3,500,000 đ; Vận chuyển 800,000 đ. Hệ thống tự động tính Tổng cộng: 41,600,000 đ. Bấm 'Lưu Báo Giá'.</w:t>
            </w:r>
          </w:p>
        </w:tc>
      </w:tr>
      <w:tr>
        <w:tc>
          <w:tcPr>
            <w:tcW w:type="dxa" w:w="4824"/>
            <w:shd w:fill="F1F5F9"/>
            <w:tcMar>
              <w:top w:w="60" w:type="dxa"/>
              <w:bottom w:w="60" w:type="dxa"/>
              <w:left w:w="80" w:type="dxa"/>
              <w:right w:w="80" w:type="dxa"/>
            </w:tcMar>
          </w:tcPr>
          <w:p>
            <w:r>
              <w:rPr>
                <w:b/>
                <w:sz w:val="17"/>
              </w:rPr>
              <w:t>CHỈNH SỬA BÁO GIÁ</w:t>
            </w:r>
          </w:p>
        </w:tc>
        <w:tc>
          <w:tcPr>
            <w:tcW w:type="dxa" w:w="4824"/>
            <w:shd w:fill="FFFFFF"/>
            <w:tcMar>
              <w:top w:w="60" w:type="dxa"/>
              <w:bottom w:w="60" w:type="dxa"/>
              <w:left w:w="80" w:type="dxa"/>
              <w:right w:w="80" w:type="dxa"/>
            </w:tcMar>
          </w:tcPr>
          <w:p>
            <w:r>
              <w:rPr>
                <w:sz w:val="17"/>
              </w:rPr>
              <w:t>Khi khách hàng đàm phán giảm chi phí: Bấm 'Chỉnh sửa', điều chỉnh đơn giá giờ máy hoặc chi phí vận chuyển, hệ thống tự động tái tính toán tổng tiền.</w:t>
            </w:r>
          </w:p>
        </w:tc>
      </w:tr>
      <w:tr>
        <w:tc>
          <w:tcPr>
            <w:tcW w:type="dxa" w:w="4824"/>
            <w:shd w:fill="F1F5F9"/>
            <w:tcMar>
              <w:top w:w="60" w:type="dxa"/>
              <w:bottom w:w="60" w:type="dxa"/>
              <w:left w:w="80" w:type="dxa"/>
              <w:right w:w="80" w:type="dxa"/>
            </w:tcMar>
          </w:tcPr>
          <w:p>
            <w:r>
              <w:rPr>
                <w:b/>
                <w:sz w:val="17"/>
              </w:rPr>
              <w:t>XÓA BÁO GIÁ</w:t>
            </w:r>
          </w:p>
        </w:tc>
        <w:tc>
          <w:tcPr>
            <w:tcW w:type="dxa" w:w="4824"/>
            <w:shd w:fill="FFFFFF"/>
            <w:tcMar>
              <w:top w:w="60" w:type="dxa"/>
              <w:bottom w:w="60" w:type="dxa"/>
              <w:left w:w="80" w:type="dxa"/>
              <w:right w:w="80" w:type="dxa"/>
            </w:tcMar>
          </w:tcPr>
          <w:p>
            <w:r>
              <w:rPr>
                <w:sz w:val="17"/>
              </w:rPr>
              <w:t>Các báo giá đang ở trạng thái 'draft' (nháp) hoặc bị khách hủy có thể xóa trực tiếp bằng nút 'Xóa'.</w:t>
            </w:r>
          </w:p>
        </w:tc>
      </w:tr>
      <w:tr>
        <w:tc>
          <w:tcPr>
            <w:tcW w:type="dxa" w:w="4824"/>
            <w:shd w:fill="F1F5F9"/>
            <w:tcMar>
              <w:top w:w="60" w:type="dxa"/>
              <w:bottom w:w="60" w:type="dxa"/>
              <w:left w:w="80" w:type="dxa"/>
              <w:right w:w="80" w:type="dxa"/>
            </w:tcMar>
          </w:tcPr>
          <w:p>
            <w:r>
              <w:rPr>
                <w:b/>
                <w:sz w:val="17"/>
              </w:rPr>
              <w:t>PHÊ DUYỆT &amp; TẠO ĐƠN</w:t>
            </w:r>
          </w:p>
        </w:tc>
        <w:tc>
          <w:tcPr>
            <w:tcW w:type="dxa" w:w="4824"/>
            <w:shd w:fill="FFFFFF"/>
            <w:tcMar>
              <w:top w:w="60" w:type="dxa"/>
              <w:bottom w:w="60" w:type="dxa"/>
              <w:left w:w="80" w:type="dxa"/>
              <w:right w:w="80" w:type="dxa"/>
            </w:tcMar>
          </w:tcPr>
          <w:p>
            <w:r>
              <w:rPr>
                <w:sz w:val="17"/>
              </w:rPr>
              <w:t>Sau khi khách gửi PO: Bấm nút 'Duyệt &amp; Tạo Đơn (SO)'. Báo giá chuyển sang 'approved'/'converted_to_so' và tự động sinh bản ghi trong Đơn đặt hàng (Sales Order).</w:t>
            </w:r>
          </w:p>
        </w:tc>
      </w:tr>
    </w:tbl>
    <w:p>
      <w:pPr>
        <w:spacing w:after="120"/>
      </w:pPr>
    </w:p>
    <w:p>
      <w:pPr>
        <w:pStyle w:val="Heading2"/>
        <w:spacing w:before="240" w:after="80"/>
      </w:pPr>
      <w:r>
        <w:t>BƯỚC 3: PHÁT HÀNH LỆNH SẢN XUẤT (LSX) &amp; ĐIỀU ĐỘ MÁY</w:t>
      </w:r>
    </w:p>
    <w:p>
      <w:r>
        <w:rPr>
          <w:b/>
          <w:color w:val="1D4ED8"/>
          <w:sz w:val="19"/>
        </w:rPr>
        <w:t>Phân hệ: Sản xuất (ProductionModule) -&gt; Lệnh sản xuất | Vai trò: Quản đốc xưởng (Production Manager)</w:t>
      </w:r>
    </w:p>
    <w:tbl>
      <w:tblPr>
        <w:tblW w:type="auto" w:w="0"/>
        <w:jc w:val="center"/>
        <w:tblLook w:firstColumn="1" w:firstRow="1" w:lastColumn="0" w:lastRow="0" w:noHBand="0" w:noVBand="1" w:val="04A0"/>
      </w:tblPr>
      <w:tblGrid>
        <w:gridCol w:w="4824"/>
        <w:gridCol w:w="4824"/>
      </w:tblGrid>
      <w:tr>
        <w:tc>
          <w:tcPr>
            <w:tcW w:type="dxa" w:w="4824"/>
            <w:shd w:fill="1D4ED8"/>
            <w:tcMar>
              <w:top w:w="60" w:type="dxa"/>
              <w:bottom w:w="60" w:type="dxa"/>
              <w:left w:w="80" w:type="dxa"/>
              <w:right w:w="80" w:type="dxa"/>
            </w:tcMar>
          </w:tcPr>
          <w:p>
            <w:r>
              <w:rPr>
                <w:b/>
                <w:color w:val="FFFFFF"/>
                <w:sz w:val="18"/>
              </w:rPr>
              <w:t>Thao tác nghiệp vụ</w:t>
            </w:r>
          </w:p>
        </w:tc>
        <w:tc>
          <w:tcPr>
            <w:tcW w:type="dxa" w:w="4824"/>
            <w:shd w:fill="1D4ED8"/>
            <w:tcMar>
              <w:top w:w="60" w:type="dxa"/>
              <w:bottom w:w="60" w:type="dxa"/>
              <w:left w:w="80" w:type="dxa"/>
              <w:right w:w="80" w:type="dxa"/>
            </w:tcMar>
          </w:tcPr>
          <w:p>
            <w:r>
              <w:rPr>
                <w:b/>
                <w:color w:val="FFFFFF"/>
                <w:sz w:val="18"/>
              </w:rPr>
              <w:t>Chi tiết các bước thực hiện &amp; Kết quả hệ thống</w:t>
            </w:r>
          </w:p>
        </w:tc>
      </w:tr>
      <w:tr>
        <w:tc>
          <w:tcPr>
            <w:tcW w:type="dxa" w:w="4824"/>
            <w:shd w:fill="F1F5F9"/>
            <w:tcMar>
              <w:top w:w="60" w:type="dxa"/>
              <w:bottom w:w="60" w:type="dxa"/>
              <w:left w:w="80" w:type="dxa"/>
              <w:right w:w="80" w:type="dxa"/>
            </w:tcMar>
          </w:tcPr>
          <w:p>
            <w:r>
              <w:rPr>
                <w:b/>
                <w:sz w:val="17"/>
              </w:rPr>
              <w:t>THÊM LSX MỚI</w:t>
            </w:r>
          </w:p>
        </w:tc>
        <w:tc>
          <w:tcPr>
            <w:tcW w:type="dxa" w:w="4824"/>
            <w:shd w:fill="FFFFFF"/>
            <w:tcMar>
              <w:top w:w="60" w:type="dxa"/>
              <w:bottom w:w="60" w:type="dxa"/>
              <w:left w:w="80" w:type="dxa"/>
              <w:right w:w="80" w:type="dxa"/>
            </w:tcMar>
          </w:tcPr>
          <w:p>
            <w:r>
              <w:rPr>
                <w:sz w:val="17"/>
              </w:rPr>
              <w:t>Bấm 'Lập LSX mới' liên kết từ Đơn hàng SO vừa duyệt. Nhập Mã LSX: LSX-2026-003, Số lượng yêu cầu: 100 chiếc. Thiết lập chuỗi Routing công nghệ gồm 5 bước: [1. Cắt cưa phôi] -&gt; [2. Phay CNC Mazak mặt A/B] -&gt; [3. Tiện CNC Doosan lỗ bạc] -&gt; [4. Gửi Anode ngoài] -&gt; [5. Kiểm tra CMM &amp; Đóng gói].</w:t>
            </w:r>
          </w:p>
        </w:tc>
      </w:tr>
      <w:tr>
        <w:tc>
          <w:tcPr>
            <w:tcW w:type="dxa" w:w="4824"/>
            <w:shd w:fill="F1F5F9"/>
            <w:tcMar>
              <w:top w:w="60" w:type="dxa"/>
              <w:bottom w:w="60" w:type="dxa"/>
              <w:left w:w="80" w:type="dxa"/>
              <w:right w:w="80" w:type="dxa"/>
            </w:tcMar>
          </w:tcPr>
          <w:p>
            <w:r>
              <w:rPr>
                <w:b/>
                <w:sz w:val="17"/>
              </w:rPr>
              <w:t>SỬA TIẾN ĐỘ / ROUTING</w:t>
            </w:r>
          </w:p>
        </w:tc>
        <w:tc>
          <w:tcPr>
            <w:tcW w:type="dxa" w:w="4824"/>
            <w:shd w:fill="FFFFFF"/>
            <w:tcMar>
              <w:top w:w="60" w:type="dxa"/>
              <w:bottom w:w="60" w:type="dxa"/>
              <w:left w:w="80" w:type="dxa"/>
              <w:right w:w="80" w:type="dxa"/>
            </w:tcMar>
          </w:tcPr>
          <w:p>
            <w:r>
              <w:rPr>
                <w:sz w:val="17"/>
              </w:rPr>
              <w:t>Khi máy Mazak gặp sự cố bảo trì: Quản đốc có thể đổi máy sang Tổ máy Phay Doosan VC-430 và cập nhật công đoạn hiện tại.</w:t>
            </w:r>
          </w:p>
        </w:tc>
      </w:tr>
      <w:tr>
        <w:tc>
          <w:tcPr>
            <w:tcW w:type="dxa" w:w="4824"/>
            <w:shd w:fill="F1F5F9"/>
            <w:tcMar>
              <w:top w:w="60" w:type="dxa"/>
              <w:bottom w:w="60" w:type="dxa"/>
              <w:left w:w="80" w:type="dxa"/>
              <w:right w:w="80" w:type="dxa"/>
            </w:tcMar>
          </w:tcPr>
          <w:p>
            <w:r>
              <w:rPr>
                <w:b/>
                <w:sz w:val="17"/>
              </w:rPr>
              <w:t>XUẤT PHÔI CHO LSX</w:t>
            </w:r>
          </w:p>
        </w:tc>
        <w:tc>
          <w:tcPr>
            <w:tcW w:type="dxa" w:w="4824"/>
            <w:shd w:fill="FFFFFF"/>
            <w:tcMar>
              <w:top w:w="60" w:type="dxa"/>
              <w:bottom w:w="60" w:type="dxa"/>
              <w:left w:w="80" w:type="dxa"/>
              <w:right w:w="80" w:type="dxa"/>
            </w:tcMar>
          </w:tcPr>
          <w:p>
            <w:r>
              <w:rPr>
                <w:sz w:val="17"/>
              </w:rPr>
              <w:t>Thủ kho mở phân hệ Kho -&gt; Tạo phiếu xuất kho phôi AL6061-D120 (3 cây) phục vụ Lệnh sản xuất LSX-2026-003.</w:t>
            </w:r>
          </w:p>
        </w:tc>
      </w:tr>
    </w:tbl>
    <w:p>
      <w:pPr>
        <w:spacing w:after="120"/>
      </w:pPr>
    </w:p>
    <w:p>
      <w:pPr>
        <w:pStyle w:val="Heading2"/>
        <w:spacing w:before="240" w:after="80"/>
      </w:pPr>
      <w:r>
        <w:t>BƯỚC 4: GHI NHẬN SẢN LƯỢNG CA MÁY &amp; PHẾ PHẨM LỖI (NG RATE)</w:t>
      </w:r>
    </w:p>
    <w:p>
      <w:r>
        <w:rPr>
          <w:b/>
          <w:color w:val="1D4ED8"/>
          <w:sz w:val="19"/>
        </w:rPr>
        <w:t>Phân hệ: Sản xuất (ProductionModule) -&gt; Luân chuyển BTP &amp; QC | Vai trò: Thợ máy CNC (Operator) / KCS Kiểm tra</w:t>
      </w:r>
    </w:p>
    <w:tbl>
      <w:tblPr>
        <w:tblW w:type="auto" w:w="0"/>
        <w:jc w:val="center"/>
        <w:tblLook w:firstColumn="1" w:firstRow="1" w:lastColumn="0" w:lastRow="0" w:noHBand="0" w:noVBand="1" w:val="04A0"/>
      </w:tblPr>
      <w:tblGrid>
        <w:gridCol w:w="4824"/>
        <w:gridCol w:w="4824"/>
      </w:tblGrid>
      <w:tr>
        <w:tc>
          <w:tcPr>
            <w:tcW w:type="dxa" w:w="4824"/>
            <w:shd w:fill="1D4ED8"/>
            <w:tcMar>
              <w:top w:w="60" w:type="dxa"/>
              <w:bottom w:w="60" w:type="dxa"/>
              <w:left w:w="80" w:type="dxa"/>
              <w:right w:w="80" w:type="dxa"/>
            </w:tcMar>
          </w:tcPr>
          <w:p>
            <w:r>
              <w:rPr>
                <w:b/>
                <w:color w:val="FFFFFF"/>
                <w:sz w:val="18"/>
              </w:rPr>
              <w:t>Thao tác nghiệp vụ</w:t>
            </w:r>
          </w:p>
        </w:tc>
        <w:tc>
          <w:tcPr>
            <w:tcW w:type="dxa" w:w="4824"/>
            <w:shd w:fill="1D4ED8"/>
            <w:tcMar>
              <w:top w:w="60" w:type="dxa"/>
              <w:bottom w:w="60" w:type="dxa"/>
              <w:left w:w="80" w:type="dxa"/>
              <w:right w:w="80" w:type="dxa"/>
            </w:tcMar>
          </w:tcPr>
          <w:p>
            <w:r>
              <w:rPr>
                <w:b/>
                <w:color w:val="FFFFFF"/>
                <w:sz w:val="18"/>
              </w:rPr>
              <w:t>Chi tiết các bước thực hiện &amp; Kết quả hệ thống</w:t>
            </w:r>
          </w:p>
        </w:tc>
      </w:tr>
      <w:tr>
        <w:tc>
          <w:tcPr>
            <w:tcW w:type="dxa" w:w="4824"/>
            <w:shd w:fill="F1F5F9"/>
            <w:tcMar>
              <w:top w:w="60" w:type="dxa"/>
              <w:bottom w:w="60" w:type="dxa"/>
              <w:left w:w="80" w:type="dxa"/>
              <w:right w:w="80" w:type="dxa"/>
            </w:tcMar>
          </w:tcPr>
          <w:p>
            <w:r>
              <w:rPr>
                <w:b/>
                <w:sz w:val="17"/>
              </w:rPr>
              <w:t>THÊM BẢN GHI LUÂN CHUYỂN</w:t>
            </w:r>
          </w:p>
        </w:tc>
        <w:tc>
          <w:tcPr>
            <w:tcW w:type="dxa" w:w="4824"/>
            <w:shd w:fill="FFFFFF"/>
            <w:tcMar>
              <w:top w:w="60" w:type="dxa"/>
              <w:bottom w:w="60" w:type="dxa"/>
              <w:left w:w="80" w:type="dxa"/>
              <w:right w:w="80" w:type="dxa"/>
            </w:tcMar>
          </w:tcPr>
          <w:p>
            <w:r>
              <w:rPr>
                <w:sz w:val="17"/>
              </w:rPr>
              <w:t>Sau khi hoàn thành công đoạn Phay: Bấm 'Ghi nhận sản lượng luân chuyển'. Nhập: Từ công đoạn 'Phay CNC' đến 'Tiện CNC', Thợ máy 'Lê Văn Sản Xuất', Máy 'Mazak VCN-530C', Số lượng Đạt: 98 chiếc, Số lượng Hỏng (NG): 2 chiếc.</w:t>
            </w:r>
          </w:p>
        </w:tc>
      </w:tr>
      <w:tr>
        <w:tc>
          <w:tcPr>
            <w:tcW w:type="dxa" w:w="4824"/>
            <w:shd w:fill="F1F5F9"/>
            <w:tcMar>
              <w:top w:w="60" w:type="dxa"/>
              <w:bottom w:w="60" w:type="dxa"/>
              <w:left w:w="80" w:type="dxa"/>
              <w:right w:w="80" w:type="dxa"/>
            </w:tcMar>
          </w:tcPr>
          <w:p>
            <w:r>
              <w:rPr>
                <w:b/>
                <w:sz w:val="17"/>
              </w:rPr>
              <w:t>GHI NGUYÊN NHÂN LỖI NG</w:t>
            </w:r>
          </w:p>
        </w:tc>
        <w:tc>
          <w:tcPr>
            <w:tcW w:type="dxa" w:w="4824"/>
            <w:shd w:fill="FFFFFF"/>
            <w:tcMar>
              <w:top w:w="60" w:type="dxa"/>
              <w:bottom w:w="60" w:type="dxa"/>
              <w:left w:w="80" w:type="dxa"/>
              <w:right w:w="80" w:type="dxa"/>
            </w:tcMar>
          </w:tcPr>
          <w:p>
            <w:r>
              <w:rPr>
                <w:sz w:val="17"/>
              </w:rPr>
              <w:t>Tại ô lý do lỗi: Ghi rõ 'Lệch tâm phay rãnh then 0.04mm do mòn dao Endmill D10'. Hệ thống tự động tính tỷ lệ lỗi NG = 2% (Đạt tiêu chuẩn &lt; 3%).</w:t>
            </w:r>
          </w:p>
        </w:tc>
      </w:tr>
      <w:tr>
        <w:tc>
          <w:tcPr>
            <w:tcW w:type="dxa" w:w="4824"/>
            <w:shd w:fill="F1F5F9"/>
            <w:tcMar>
              <w:top w:w="60" w:type="dxa"/>
              <w:bottom w:w="60" w:type="dxa"/>
              <w:left w:w="80" w:type="dxa"/>
              <w:right w:w="80" w:type="dxa"/>
            </w:tcMar>
          </w:tcPr>
          <w:p>
            <w:r>
              <w:rPr>
                <w:b/>
                <w:sz w:val="17"/>
              </w:rPr>
              <w:t>CẬP NHẬT TRẠNG THÁI LSX</w:t>
            </w:r>
          </w:p>
        </w:tc>
        <w:tc>
          <w:tcPr>
            <w:tcW w:type="dxa" w:w="4824"/>
            <w:shd w:fill="FFFFFF"/>
            <w:tcMar>
              <w:top w:w="60" w:type="dxa"/>
              <w:bottom w:w="60" w:type="dxa"/>
              <w:left w:w="80" w:type="dxa"/>
              <w:right w:w="80" w:type="dxa"/>
            </w:tcMar>
          </w:tcPr>
          <w:p>
            <w:r>
              <w:rPr>
                <w:sz w:val="17"/>
              </w:rPr>
              <w:t>Số lượng hoàn thành tăng lên 98 chiếc, sản phẩm dở dang (WIP) chuyển sang công đoạn kế tiếp.</w:t>
            </w:r>
          </w:p>
        </w:tc>
      </w:tr>
    </w:tbl>
    <w:p>
      <w:pPr>
        <w:spacing w:after="120"/>
      </w:pPr>
    </w:p>
    <w:p>
      <w:pPr>
        <w:pStyle w:val="Heading2"/>
        <w:spacing w:before="240" w:after="80"/>
      </w:pPr>
      <w:r>
        <w:t>BƯỚC 5: GIA CÔNG NGOÀI &amp; TẠM ỨNG NGÂN SÁCH XƯỞNG</w:t>
      </w:r>
    </w:p>
    <w:p>
      <w:r>
        <w:rPr>
          <w:b/>
          <w:color w:val="1D4ED8"/>
          <w:sz w:val="19"/>
        </w:rPr>
        <w:t>Phân hệ: Sản xuất -&gt; Gia công ngoài &amp; Tài chính -&gt; Tạm ứng | Vai trò: Quản đốc xưởng &amp; Kế toán thanh toán</w:t>
      </w:r>
    </w:p>
    <w:tbl>
      <w:tblPr>
        <w:tblW w:type="auto" w:w="0"/>
        <w:jc w:val="center"/>
        <w:tblLook w:firstColumn="1" w:firstRow="1" w:lastColumn="0" w:lastRow="0" w:noHBand="0" w:noVBand="1" w:val="04A0"/>
      </w:tblPr>
      <w:tblGrid>
        <w:gridCol w:w="4824"/>
        <w:gridCol w:w="4824"/>
      </w:tblGrid>
      <w:tr>
        <w:tc>
          <w:tcPr>
            <w:tcW w:type="dxa" w:w="4824"/>
            <w:shd w:fill="1D4ED8"/>
            <w:tcMar>
              <w:top w:w="60" w:type="dxa"/>
              <w:bottom w:w="60" w:type="dxa"/>
              <w:left w:w="80" w:type="dxa"/>
              <w:right w:w="80" w:type="dxa"/>
            </w:tcMar>
          </w:tcPr>
          <w:p>
            <w:r>
              <w:rPr>
                <w:b/>
                <w:color w:val="FFFFFF"/>
                <w:sz w:val="18"/>
              </w:rPr>
              <w:t>Thao tác nghiệp vụ</w:t>
            </w:r>
          </w:p>
        </w:tc>
        <w:tc>
          <w:tcPr>
            <w:tcW w:type="dxa" w:w="4824"/>
            <w:shd w:fill="1D4ED8"/>
            <w:tcMar>
              <w:top w:w="60" w:type="dxa"/>
              <w:bottom w:w="60" w:type="dxa"/>
              <w:left w:w="80" w:type="dxa"/>
              <w:right w:w="80" w:type="dxa"/>
            </w:tcMar>
          </w:tcPr>
          <w:p>
            <w:r>
              <w:rPr>
                <w:b/>
                <w:color w:val="FFFFFF"/>
                <w:sz w:val="18"/>
              </w:rPr>
              <w:t>Chi tiết các bước thực hiện &amp; Kết quả hệ thống</w:t>
            </w:r>
          </w:p>
        </w:tc>
      </w:tr>
      <w:tr>
        <w:tc>
          <w:tcPr>
            <w:tcW w:type="dxa" w:w="4824"/>
            <w:shd w:fill="F1F5F9"/>
            <w:tcMar>
              <w:top w:w="60" w:type="dxa"/>
              <w:bottom w:w="60" w:type="dxa"/>
              <w:left w:w="80" w:type="dxa"/>
              <w:right w:w="80" w:type="dxa"/>
            </w:tcMar>
          </w:tcPr>
          <w:p>
            <w:r>
              <w:rPr>
                <w:b/>
                <w:sz w:val="17"/>
              </w:rPr>
              <w:t>LẬP ĐƠN GIA CÔNG NGOÀI</w:t>
            </w:r>
          </w:p>
        </w:tc>
        <w:tc>
          <w:tcPr>
            <w:tcW w:type="dxa" w:w="4824"/>
            <w:shd w:fill="FFFFFF"/>
            <w:tcMar>
              <w:top w:w="60" w:type="dxa"/>
              <w:bottom w:w="60" w:type="dxa"/>
              <w:left w:w="80" w:type="dxa"/>
              <w:right w:w="80" w:type="dxa"/>
            </w:tcMar>
          </w:tcPr>
          <w:p>
            <w:r>
              <w:rPr>
                <w:sz w:val="17"/>
              </w:rPr>
              <w:t>Bấm 'Tạo đơn gia công ngoài'. Chọn LSX-2026-003, Đối tác 'Xưởng Mạ Anode Kim Phát', Quy trình 'Xi mạ Anode đen mờ', Số lượng gửi: 98 chiếc, Đơn giá mạ: 28,000 đ/chiếc, Thành tiền: 2,744,000 đ. Ngày hẹn trả: 3 ngày sau.</w:t>
            </w:r>
          </w:p>
        </w:tc>
      </w:tr>
      <w:tr>
        <w:tc>
          <w:tcPr>
            <w:tcW w:type="dxa" w:w="4824"/>
            <w:shd w:fill="F1F5F9"/>
            <w:tcMar>
              <w:top w:w="60" w:type="dxa"/>
              <w:bottom w:w="60" w:type="dxa"/>
              <w:left w:w="80" w:type="dxa"/>
              <w:right w:w="80" w:type="dxa"/>
            </w:tcMar>
          </w:tcPr>
          <w:p>
            <w:r>
              <w:rPr>
                <w:b/>
                <w:sz w:val="17"/>
              </w:rPr>
              <w:t>LẬP ĐỀ NGHỊ TẠM ỨNG</w:t>
            </w:r>
          </w:p>
        </w:tc>
        <w:tc>
          <w:tcPr>
            <w:tcW w:type="dxa" w:w="4824"/>
            <w:shd w:fill="FFFFFF"/>
            <w:tcMar>
              <w:top w:w="60" w:type="dxa"/>
              <w:bottom w:w="60" w:type="dxa"/>
              <w:left w:w="80" w:type="dxa"/>
              <w:right w:w="80" w:type="dxa"/>
            </w:tcMar>
          </w:tcPr>
          <w:p>
            <w:r>
              <w:rPr>
                <w:sz w:val="17"/>
              </w:rPr>
              <w:t>Trưởng xưởng vào Tài chính -&gt; Bấm 'Tạo đề nghị tạm ứng': Số tiền 2,744,000 đ, Nội dung 'Tạm ứng thanh toán chi phí Anode chi tiết Robot VinaTech'.</w:t>
            </w:r>
          </w:p>
        </w:tc>
      </w:tr>
      <w:tr>
        <w:tc>
          <w:tcPr>
            <w:tcW w:type="dxa" w:w="4824"/>
            <w:shd w:fill="F1F5F9"/>
            <w:tcMar>
              <w:top w:w="60" w:type="dxa"/>
              <w:bottom w:w="60" w:type="dxa"/>
              <w:left w:w="80" w:type="dxa"/>
              <w:right w:w="80" w:type="dxa"/>
            </w:tcMar>
          </w:tcPr>
          <w:p>
            <w:r>
              <w:rPr>
                <w:b/>
                <w:sz w:val="17"/>
              </w:rPr>
              <w:t>DUYỆT TẠM ỨNG</w:t>
            </w:r>
          </w:p>
        </w:tc>
        <w:tc>
          <w:tcPr>
            <w:tcW w:type="dxa" w:w="4824"/>
            <w:shd w:fill="FFFFFF"/>
            <w:tcMar>
              <w:top w:w="60" w:type="dxa"/>
              <w:bottom w:w="60" w:type="dxa"/>
              <w:left w:w="80" w:type="dxa"/>
              <w:right w:w="80" w:type="dxa"/>
            </w:tcMar>
          </w:tcPr>
          <w:p>
            <w:r>
              <w:rPr>
                <w:sz w:val="17"/>
              </w:rPr>
              <w:t>Giám đốc / Kế toán trưởng vào Dashboard -&gt; Bấm 'Phê duyệt tạm ứng'. Trạng thái chuyển sang 'approved', quỹ tiền mặt giải ngân.</w:t>
            </w:r>
          </w:p>
        </w:tc>
      </w:tr>
      <w:tr>
        <w:tc>
          <w:tcPr>
            <w:tcW w:type="dxa" w:w="4824"/>
            <w:shd w:fill="F1F5F9"/>
            <w:tcMar>
              <w:top w:w="60" w:type="dxa"/>
              <w:bottom w:w="60" w:type="dxa"/>
              <w:left w:w="80" w:type="dxa"/>
              <w:right w:w="80" w:type="dxa"/>
            </w:tcMar>
          </w:tcPr>
          <w:p>
            <w:r>
              <w:rPr>
                <w:b/>
                <w:sz w:val="17"/>
              </w:rPr>
              <w:t>NGHIỆM THU HÀNG VỀ (QC)</w:t>
            </w:r>
          </w:p>
        </w:tc>
        <w:tc>
          <w:tcPr>
            <w:tcW w:type="dxa" w:w="4824"/>
            <w:shd w:fill="FFFFFF"/>
            <w:tcMar>
              <w:top w:w="60" w:type="dxa"/>
              <w:bottom w:w="60" w:type="dxa"/>
              <w:left w:w="80" w:type="dxa"/>
              <w:right w:w="80" w:type="dxa"/>
            </w:tcMar>
          </w:tcPr>
          <w:p>
            <w:r>
              <w:rPr>
                <w:sz w:val="17"/>
              </w:rPr>
              <w:t>Khi xưởng mạ giao hàng: Bấm 'Nghiệm thu gia công ngoài'. Xác nhận nhận đủ 98 chiếc đạt tiêu chuẩn bề mặt, chuyển về kho chờ xuất hàng.</w:t>
            </w:r>
          </w:p>
        </w:tc>
      </w:tr>
    </w:tbl>
    <w:p>
      <w:pPr>
        <w:spacing w:after="120"/>
      </w:pPr>
    </w:p>
    <w:p>
      <w:pPr>
        <w:pStyle w:val="Heading2"/>
        <w:spacing w:before="240" w:after="80"/>
      </w:pPr>
      <w:r>
        <w:t>BƯỚC 6: XUẤT KHO BÁN HÀNG &amp; PHIẾU GIAO HÀNG (XK)</w:t>
      </w:r>
    </w:p>
    <w:p>
      <w:r>
        <w:rPr>
          <w:b/>
          <w:color w:val="1D4ED8"/>
          <w:sz w:val="19"/>
        </w:rPr>
        <w:t>Phân hệ: Bán hàng (SalesModule) -&gt; Phiếu xuất kho bán hàng | Vai trò: Nhân viên Bán hàng &amp; Thủ kho thành phẩm</w:t>
      </w:r>
    </w:p>
    <w:tbl>
      <w:tblPr>
        <w:tblW w:type="auto" w:w="0"/>
        <w:jc w:val="center"/>
        <w:tblLook w:firstColumn="1" w:firstRow="1" w:lastColumn="0" w:lastRow="0" w:noHBand="0" w:noVBand="1" w:val="04A0"/>
      </w:tblPr>
      <w:tblGrid>
        <w:gridCol w:w="4824"/>
        <w:gridCol w:w="4824"/>
      </w:tblGrid>
      <w:tr>
        <w:tc>
          <w:tcPr>
            <w:tcW w:type="dxa" w:w="4824"/>
            <w:shd w:fill="1D4ED8"/>
            <w:tcMar>
              <w:top w:w="60" w:type="dxa"/>
              <w:bottom w:w="60" w:type="dxa"/>
              <w:left w:w="80" w:type="dxa"/>
              <w:right w:w="80" w:type="dxa"/>
            </w:tcMar>
          </w:tcPr>
          <w:p>
            <w:r>
              <w:rPr>
                <w:b/>
                <w:color w:val="FFFFFF"/>
                <w:sz w:val="18"/>
              </w:rPr>
              <w:t>Thao tác nghiệp vụ</w:t>
            </w:r>
          </w:p>
        </w:tc>
        <w:tc>
          <w:tcPr>
            <w:tcW w:type="dxa" w:w="4824"/>
            <w:shd w:fill="1D4ED8"/>
            <w:tcMar>
              <w:top w:w="60" w:type="dxa"/>
              <w:bottom w:w="60" w:type="dxa"/>
              <w:left w:w="80" w:type="dxa"/>
              <w:right w:w="80" w:type="dxa"/>
            </w:tcMar>
          </w:tcPr>
          <w:p>
            <w:r>
              <w:rPr>
                <w:b/>
                <w:color w:val="FFFFFF"/>
                <w:sz w:val="18"/>
              </w:rPr>
              <w:t>Chi tiết các bước thực hiện &amp; Kết quả hệ thống</w:t>
            </w:r>
          </w:p>
        </w:tc>
      </w:tr>
      <w:tr>
        <w:tc>
          <w:tcPr>
            <w:tcW w:type="dxa" w:w="4824"/>
            <w:shd w:fill="F1F5F9"/>
            <w:tcMar>
              <w:top w:w="60" w:type="dxa"/>
              <w:bottom w:w="60" w:type="dxa"/>
              <w:left w:w="80" w:type="dxa"/>
              <w:right w:w="80" w:type="dxa"/>
            </w:tcMar>
          </w:tcPr>
          <w:p>
            <w:r>
              <w:rPr>
                <w:b/>
                <w:sz w:val="17"/>
              </w:rPr>
              <w:t>TẠO PHIẾU XUẤT KHO</w:t>
            </w:r>
          </w:p>
        </w:tc>
        <w:tc>
          <w:tcPr>
            <w:tcW w:type="dxa" w:w="4824"/>
            <w:shd w:fill="FFFFFF"/>
            <w:tcMar>
              <w:top w:w="60" w:type="dxa"/>
              <w:bottom w:w="60" w:type="dxa"/>
              <w:left w:w="80" w:type="dxa"/>
              <w:right w:w="80" w:type="dxa"/>
            </w:tcMar>
          </w:tcPr>
          <w:p>
            <w:r>
              <w:rPr>
                <w:sz w:val="17"/>
              </w:rPr>
              <w:t>Bấm 'Lập phiếu xuất kho bán hàng'. Chọn Đơn hàng SO VinaTech, Số lượng giao đợt 1: 98 chiếc. Người nhận: 'Nguyễn Văn Tuấn (KCS VinaTech)'.</w:t>
            </w:r>
          </w:p>
        </w:tc>
      </w:tr>
      <w:tr>
        <w:tc>
          <w:tcPr>
            <w:tcW w:type="dxa" w:w="4824"/>
            <w:shd w:fill="F1F5F9"/>
            <w:tcMar>
              <w:top w:w="60" w:type="dxa"/>
              <w:bottom w:w="60" w:type="dxa"/>
              <w:left w:w="80" w:type="dxa"/>
              <w:right w:w="80" w:type="dxa"/>
            </w:tcMar>
          </w:tcPr>
          <w:p>
            <w:r>
              <w:rPr>
                <w:b/>
                <w:sz w:val="17"/>
              </w:rPr>
              <w:t>ĐÍNH KÈM CHỨNG CHỈ</w:t>
            </w:r>
          </w:p>
        </w:tc>
        <w:tc>
          <w:tcPr>
            <w:tcW w:type="dxa" w:w="4824"/>
            <w:shd w:fill="FFFFFF"/>
            <w:tcMar>
              <w:top w:w="60" w:type="dxa"/>
              <w:bottom w:w="60" w:type="dxa"/>
              <w:left w:w="80" w:type="dxa"/>
              <w:right w:w="80" w:type="dxa"/>
            </w:tcMar>
          </w:tcPr>
          <w:p>
            <w:r>
              <w:rPr>
                <w:sz w:val="17"/>
              </w:rPr>
              <w:t>Ghi chú phiếu xuất: 'Giao kèm CO/CQ phôi Nhôm A6061 và Bản kiểm tra dung sai 3D máy đo CMM đạt 100%'.</w:t>
            </w:r>
          </w:p>
        </w:tc>
      </w:tr>
      <w:tr>
        <w:tc>
          <w:tcPr>
            <w:tcW w:type="dxa" w:w="4824"/>
            <w:shd w:fill="F1F5F9"/>
            <w:tcMar>
              <w:top w:w="60" w:type="dxa"/>
              <w:bottom w:w="60" w:type="dxa"/>
              <w:left w:w="80" w:type="dxa"/>
              <w:right w:w="80" w:type="dxa"/>
            </w:tcMar>
          </w:tcPr>
          <w:p>
            <w:r>
              <w:rPr>
                <w:b/>
                <w:sz w:val="17"/>
              </w:rPr>
              <w:t>CẬP NHẬT TRẠNG THÁI SO</w:t>
            </w:r>
          </w:p>
        </w:tc>
        <w:tc>
          <w:tcPr>
            <w:tcW w:type="dxa" w:w="4824"/>
            <w:shd w:fill="FFFFFF"/>
            <w:tcMar>
              <w:top w:w="60" w:type="dxa"/>
              <w:bottom w:w="60" w:type="dxa"/>
              <w:left w:w="80" w:type="dxa"/>
              <w:right w:w="80" w:type="dxa"/>
            </w:tcMar>
          </w:tcPr>
          <w:p>
            <w:r>
              <w:rPr>
                <w:sz w:val="17"/>
              </w:rPr>
              <w:t>Đơn hàng SO chuyển trạng thái thành 'completed' (Đã giao hàng đầy đủ).</w:t>
            </w:r>
          </w:p>
        </w:tc>
      </w:tr>
    </w:tbl>
    <w:p>
      <w:pPr>
        <w:spacing w:after="120"/>
      </w:pPr>
    </w:p>
    <w:p>
      <w:pPr>
        <w:pStyle w:val="Heading2"/>
        <w:spacing w:before="240" w:after="80"/>
      </w:pPr>
      <w:r>
        <w:t>BƯỚC 7: QUYẾT TOÁN CÔNG NỢ &amp; CẤN TRỪ TẠM ỨNG (FINANCE SETTLEMENT)</w:t>
      </w:r>
    </w:p>
    <w:p>
      <w:r>
        <w:rPr>
          <w:b/>
          <w:color w:val="1D4ED8"/>
          <w:sz w:val="19"/>
        </w:rPr>
        <w:t>Phân hệ: Tài chính (FinanceModule) -&gt; Đề nghị thanh toán &amp; Công nợ | Vai trò: Kế toán công nợ (Accountant)</w:t>
      </w:r>
    </w:p>
    <w:tbl>
      <w:tblPr>
        <w:tblW w:type="auto" w:w="0"/>
        <w:jc w:val="center"/>
        <w:tblLook w:firstColumn="1" w:firstRow="1" w:lastColumn="0" w:lastRow="0" w:noHBand="0" w:noVBand="1" w:val="04A0"/>
      </w:tblPr>
      <w:tblGrid>
        <w:gridCol w:w="4824"/>
        <w:gridCol w:w="4824"/>
      </w:tblGrid>
      <w:tr>
        <w:tc>
          <w:tcPr>
            <w:tcW w:type="dxa" w:w="4824"/>
            <w:shd w:fill="1D4ED8"/>
            <w:tcMar>
              <w:top w:w="60" w:type="dxa"/>
              <w:bottom w:w="60" w:type="dxa"/>
              <w:left w:w="80" w:type="dxa"/>
              <w:right w:w="80" w:type="dxa"/>
            </w:tcMar>
          </w:tcPr>
          <w:p>
            <w:r>
              <w:rPr>
                <w:b/>
                <w:color w:val="FFFFFF"/>
                <w:sz w:val="18"/>
              </w:rPr>
              <w:t>Thao tác nghiệp vụ</w:t>
            </w:r>
          </w:p>
        </w:tc>
        <w:tc>
          <w:tcPr>
            <w:tcW w:type="dxa" w:w="4824"/>
            <w:shd w:fill="1D4ED8"/>
            <w:tcMar>
              <w:top w:w="60" w:type="dxa"/>
              <w:bottom w:w="60" w:type="dxa"/>
              <w:left w:w="80" w:type="dxa"/>
              <w:right w:w="80" w:type="dxa"/>
            </w:tcMar>
          </w:tcPr>
          <w:p>
            <w:r>
              <w:rPr>
                <w:b/>
                <w:color w:val="FFFFFF"/>
                <w:sz w:val="18"/>
              </w:rPr>
              <w:t>Chi tiết các bước thực hiện &amp; Kết quả hệ thống</w:t>
            </w:r>
          </w:p>
        </w:tc>
      </w:tr>
      <w:tr>
        <w:tc>
          <w:tcPr>
            <w:tcW w:type="dxa" w:w="4824"/>
            <w:shd w:fill="F1F5F9"/>
            <w:tcMar>
              <w:top w:w="60" w:type="dxa"/>
              <w:bottom w:w="60" w:type="dxa"/>
              <w:left w:w="80" w:type="dxa"/>
              <w:right w:w="80" w:type="dxa"/>
            </w:tcMar>
          </w:tcPr>
          <w:p>
            <w:r>
              <w:rPr>
                <w:b/>
                <w:sz w:val="17"/>
              </w:rPr>
              <w:t>LẬP THANH TOÁN CẤN TRỪ</w:t>
            </w:r>
          </w:p>
        </w:tc>
        <w:tc>
          <w:tcPr>
            <w:tcW w:type="dxa" w:w="4824"/>
            <w:shd w:fill="FFFFFF"/>
            <w:tcMar>
              <w:top w:w="60" w:type="dxa"/>
              <w:bottom w:w="60" w:type="dxa"/>
              <w:left w:w="80" w:type="dxa"/>
              <w:right w:w="80" w:type="dxa"/>
            </w:tcMar>
          </w:tcPr>
          <w:p>
            <w:r>
              <w:rPr>
                <w:sz w:val="17"/>
              </w:rPr>
              <w:t>Kế toán mở 'Đề nghị thanh toán NCC'. Chọn nhà cung cấp 'Xưởng Mạ Anode Kim Phát': Tổng giá trị hóa đơn (Gross): 2,744,000 đ. Nhập số tiền trừ lùi tạm ứng: 2,744,000 đ. Số tiền thực chi bổ sung (Net): 0 đ. Bấm 'Xác nhận thanh toán'.</w:t>
            </w:r>
          </w:p>
        </w:tc>
      </w:tr>
      <w:tr>
        <w:tc>
          <w:tcPr>
            <w:tcW w:type="dxa" w:w="4824"/>
            <w:shd w:fill="F1F5F9"/>
            <w:tcMar>
              <w:top w:w="60" w:type="dxa"/>
              <w:bottom w:w="60" w:type="dxa"/>
              <w:left w:w="80" w:type="dxa"/>
              <w:right w:w="80" w:type="dxa"/>
            </w:tcMar>
          </w:tcPr>
          <w:p>
            <w:r>
              <w:rPr>
                <w:b/>
                <w:sz w:val="17"/>
              </w:rPr>
              <w:t>GHI NHẬN CÔNG NỢ PHẢI THU</w:t>
            </w:r>
          </w:p>
        </w:tc>
        <w:tc>
          <w:tcPr>
            <w:tcW w:type="dxa" w:w="4824"/>
            <w:shd w:fill="FFFFFF"/>
            <w:tcMar>
              <w:top w:w="60" w:type="dxa"/>
              <w:bottom w:w="60" w:type="dxa"/>
              <w:left w:w="80" w:type="dxa"/>
              <w:right w:w="80" w:type="dxa"/>
            </w:tcMar>
          </w:tcPr>
          <w:p>
            <w:r>
              <w:rPr>
                <w:sz w:val="17"/>
              </w:rPr>
              <w:t>Hệ thống tự động ghi sổ công nợ phải thu: Khách hàng VinaTech phải trả 41,600,000 đ, hạn thanh toán 30 ngày kể từ ngày giao hàng.</w:t>
            </w:r>
          </w:p>
        </w:tc>
      </w:tr>
      <w:tr>
        <w:tc>
          <w:tcPr>
            <w:tcW w:type="dxa" w:w="4824"/>
            <w:shd w:fill="F1F5F9"/>
            <w:tcMar>
              <w:top w:w="60" w:type="dxa"/>
              <w:bottom w:w="60" w:type="dxa"/>
              <w:left w:w="80" w:type="dxa"/>
              <w:right w:w="80" w:type="dxa"/>
            </w:tcMar>
          </w:tcPr>
          <w:p>
            <w:r>
              <w:rPr>
                <w:b/>
                <w:sz w:val="17"/>
              </w:rPr>
              <w:t>THU TIỀN BÁN HÀNG</w:t>
            </w:r>
          </w:p>
        </w:tc>
        <w:tc>
          <w:tcPr>
            <w:tcW w:type="dxa" w:w="4824"/>
            <w:shd w:fill="FFFFFF"/>
            <w:tcMar>
              <w:top w:w="60" w:type="dxa"/>
              <w:bottom w:w="60" w:type="dxa"/>
              <w:left w:w="80" w:type="dxa"/>
              <w:right w:w="80" w:type="dxa"/>
            </w:tcMar>
          </w:tcPr>
          <w:p>
            <w:r>
              <w:rPr>
                <w:sz w:val="17"/>
              </w:rPr>
              <w:t>Khi khách hàng chuyển khoản: Kế toán bấm 'Cập nhật đã thu tiền' -&gt; Công nợ phải thu giảm về 0 đ.</w:t>
            </w:r>
          </w:p>
        </w:tc>
      </w:tr>
    </w:tbl>
    <w:p>
      <w:pPr>
        <w:spacing w:after="120"/>
      </w:pPr>
    </w:p>
    <w:p>
      <w:pPr>
        <w:pStyle w:val="Heading1"/>
        <w:spacing w:before="280" w:after="120"/>
      </w:pPr>
      <w:r>
        <w:t>CHƯƠNG 4: KẾT QUẢ MONG MUỐN CUỐI CÙNG KHI CHẠY HẾT LUỒNG</w:t>
      </w:r>
    </w:p>
    <w:p>
      <w:r>
        <w:t>Sau khi hoàn thành đầy đủ các bước của kịch bản kiểm thử trên, người quản lý mở phân hệ Báo cáo Quản trị (ReportsModule) và Trang chủ Dashboard để kiểm tra các chỉ số tài chính, kỹ thuật và tồn kho mong muốn đạt được như sau:</w:t>
      </w:r>
    </w:p>
    <w:tbl>
      <w:tblPr>
        <w:tblW w:type="auto" w:w="0"/>
        <w:jc w:val="center"/>
        <w:tblLook w:firstColumn="1" w:firstRow="1" w:lastColumn="0" w:lastRow="0" w:noHBand="0" w:noVBand="1" w:val="04A0"/>
      </w:tblPr>
      <w:tblGrid>
        <w:gridCol w:w="3216"/>
        <w:gridCol w:w="3216"/>
        <w:gridCol w:w="3216"/>
      </w:tblGrid>
      <w:tr>
        <w:tc>
          <w:tcPr>
            <w:tcW w:type="dxa" w:w="3216"/>
            <w:shd w:fill="1D4ED8"/>
            <w:tcMar>
              <w:top w:w="70" w:type="dxa"/>
              <w:bottom w:w="70" w:type="dxa"/>
              <w:left w:w="90" w:type="dxa"/>
              <w:right w:w="90" w:type="dxa"/>
            </w:tcMar>
          </w:tcPr>
          <w:p>
            <w:r>
              <w:rPr>
                <w:b/>
                <w:color w:val="FFFFFF"/>
                <w:sz w:val="18"/>
              </w:rPr>
              <w:t>Chỉ số mục tiêu (Target KPI)</w:t>
            </w:r>
          </w:p>
        </w:tc>
        <w:tc>
          <w:tcPr>
            <w:tcW w:type="dxa" w:w="3216"/>
            <w:shd w:fill="1D4ED8"/>
            <w:tcMar>
              <w:top w:w="70" w:type="dxa"/>
              <w:bottom w:w="70" w:type="dxa"/>
              <w:left w:w="90" w:type="dxa"/>
              <w:right w:w="90" w:type="dxa"/>
            </w:tcMar>
          </w:tcPr>
          <w:p>
            <w:r>
              <w:rPr>
                <w:b/>
                <w:color w:val="FFFFFF"/>
                <w:sz w:val="18"/>
              </w:rPr>
              <w:t>Kết quả thực tế sau luồng kiểm thử</w:t>
            </w:r>
          </w:p>
        </w:tc>
        <w:tc>
          <w:tcPr>
            <w:tcW w:type="dxa" w:w="3216"/>
            <w:shd w:fill="1D4ED8"/>
            <w:tcMar>
              <w:top w:w="70" w:type="dxa"/>
              <w:bottom w:w="70" w:type="dxa"/>
              <w:left w:w="90" w:type="dxa"/>
              <w:right w:w="90" w:type="dxa"/>
            </w:tcMar>
          </w:tcPr>
          <w:p>
            <w:r>
              <w:rPr>
                <w:b/>
                <w:color w:val="FFFFFF"/>
                <w:sz w:val="18"/>
              </w:rPr>
              <w:t>Ý nghĩa đánh giá quản trị doanh nghiệp</w:t>
            </w:r>
          </w:p>
        </w:tc>
      </w:tr>
      <w:tr>
        <w:tc>
          <w:tcPr>
            <w:tcW w:type="dxa" w:w="3216"/>
            <w:shd w:fill="F1F5F9"/>
            <w:tcMar>
              <w:top w:w="70" w:type="dxa"/>
              <w:bottom w:w="70" w:type="dxa"/>
              <w:left w:w="90" w:type="dxa"/>
              <w:right w:w="90" w:type="dxa"/>
            </w:tcMar>
          </w:tcPr>
          <w:p>
            <w:r>
              <w:rPr>
                <w:b/>
                <w:sz w:val="18"/>
              </w:rPr>
              <w:t>Tổng Doanh thu Bán hàng</w:t>
            </w:r>
          </w:p>
        </w:tc>
        <w:tc>
          <w:tcPr>
            <w:tcW w:type="dxa" w:w="3216"/>
            <w:shd w:fill="ECFDF5"/>
            <w:tcMar>
              <w:top w:w="70" w:type="dxa"/>
              <w:bottom w:w="70" w:type="dxa"/>
              <w:left w:w="90" w:type="dxa"/>
              <w:right w:w="90" w:type="dxa"/>
            </w:tcMar>
          </w:tcPr>
          <w:p>
            <w:r>
              <w:rPr>
                <w:b/>
                <w:color w:val="047857"/>
                <w:sz w:val="18"/>
              </w:rPr>
              <w:t>41,600,000 VNĐ</w:t>
            </w:r>
          </w:p>
        </w:tc>
        <w:tc>
          <w:tcPr>
            <w:tcW w:type="dxa" w:w="3216"/>
            <w:shd w:fill="FFFFFF"/>
            <w:tcMar>
              <w:top w:w="70" w:type="dxa"/>
              <w:bottom w:w="70" w:type="dxa"/>
              <w:left w:w="90" w:type="dxa"/>
              <w:right w:w="90" w:type="dxa"/>
            </w:tcMar>
          </w:tcPr>
          <w:p>
            <w:r>
              <w:rPr>
                <w:sz w:val="18"/>
              </w:rPr>
              <w:t>Doanh thu ghi nhận từ đơn hàng SO hoàn thành</w:t>
            </w:r>
          </w:p>
        </w:tc>
      </w:tr>
      <w:tr>
        <w:tc>
          <w:tcPr>
            <w:tcW w:type="dxa" w:w="3216"/>
            <w:shd w:fill="F1F5F9"/>
            <w:tcMar>
              <w:top w:w="70" w:type="dxa"/>
              <w:bottom w:w="70" w:type="dxa"/>
              <w:left w:w="90" w:type="dxa"/>
              <w:right w:w="90" w:type="dxa"/>
            </w:tcMar>
          </w:tcPr>
          <w:p>
            <w:r>
              <w:rPr>
                <w:b/>
                <w:sz w:val="18"/>
              </w:rPr>
              <w:t>Tổng Chi phí Giá vốn (COGS)</w:t>
            </w:r>
          </w:p>
        </w:tc>
        <w:tc>
          <w:tcPr>
            <w:tcW w:type="dxa" w:w="3216"/>
            <w:shd w:fill="ECFDF5"/>
            <w:tcMar>
              <w:top w:w="70" w:type="dxa"/>
              <w:bottom w:w="70" w:type="dxa"/>
              <w:left w:w="90" w:type="dxa"/>
              <w:right w:w="90" w:type="dxa"/>
            </w:tcMar>
          </w:tcPr>
          <w:p>
            <w:r>
              <w:rPr>
                <w:b/>
                <w:color w:val="047857"/>
                <w:sz w:val="18"/>
              </w:rPr>
              <w:t>26,044,000 VNĐ</w:t>
            </w:r>
          </w:p>
        </w:tc>
        <w:tc>
          <w:tcPr>
            <w:tcW w:type="dxa" w:w="3216"/>
            <w:shd w:fill="FFFFFF"/>
            <w:tcMar>
              <w:top w:w="70" w:type="dxa"/>
              <w:bottom w:w="70" w:type="dxa"/>
              <w:left w:w="90" w:type="dxa"/>
              <w:right w:w="90" w:type="dxa"/>
            </w:tcMar>
          </w:tcPr>
          <w:p>
            <w:r>
              <w:rPr>
                <w:sz w:val="18"/>
              </w:rPr>
              <w:t>Gồm phôi (16.5M) + giờ máy xưởng (6.8M) + Anode ngoài (2.744M)</w:t>
            </w:r>
          </w:p>
        </w:tc>
      </w:tr>
      <w:tr>
        <w:tc>
          <w:tcPr>
            <w:tcW w:type="dxa" w:w="3216"/>
            <w:shd w:fill="F1F5F9"/>
            <w:tcMar>
              <w:top w:w="70" w:type="dxa"/>
              <w:bottom w:w="70" w:type="dxa"/>
              <w:left w:w="90" w:type="dxa"/>
              <w:right w:w="90" w:type="dxa"/>
            </w:tcMar>
          </w:tcPr>
          <w:p>
            <w:r>
              <w:rPr>
                <w:b/>
                <w:sz w:val="18"/>
              </w:rPr>
              <w:t>Lợi nhuận gộp đơn hàng</w:t>
            </w:r>
          </w:p>
        </w:tc>
        <w:tc>
          <w:tcPr>
            <w:tcW w:type="dxa" w:w="3216"/>
            <w:shd w:fill="ECFDF5"/>
            <w:tcMar>
              <w:top w:w="70" w:type="dxa"/>
              <w:bottom w:w="70" w:type="dxa"/>
              <w:left w:w="90" w:type="dxa"/>
              <w:right w:w="90" w:type="dxa"/>
            </w:tcMar>
          </w:tcPr>
          <w:p>
            <w:r>
              <w:rPr>
                <w:b/>
                <w:color w:val="047857"/>
                <w:sz w:val="18"/>
              </w:rPr>
              <w:t>15,556,000 VNĐ (Tỷ suất LN 37.4%)</w:t>
            </w:r>
          </w:p>
        </w:tc>
        <w:tc>
          <w:tcPr>
            <w:tcW w:type="dxa" w:w="3216"/>
            <w:shd w:fill="FFFFFF"/>
            <w:tcMar>
              <w:top w:w="70" w:type="dxa"/>
              <w:bottom w:w="70" w:type="dxa"/>
              <w:left w:w="90" w:type="dxa"/>
              <w:right w:w="90" w:type="dxa"/>
            </w:tcMar>
          </w:tcPr>
          <w:p>
            <w:r>
              <w:rPr>
                <w:sz w:val="18"/>
              </w:rPr>
              <w:t>Đạt mục tiêu biên lợi nhuận gia công cơ khí chính xác (&gt; 35%)</w:t>
            </w:r>
          </w:p>
        </w:tc>
      </w:tr>
      <w:tr>
        <w:tc>
          <w:tcPr>
            <w:tcW w:type="dxa" w:w="3216"/>
            <w:shd w:fill="F1F5F9"/>
            <w:tcMar>
              <w:top w:w="70" w:type="dxa"/>
              <w:bottom w:w="70" w:type="dxa"/>
              <w:left w:w="90" w:type="dxa"/>
              <w:right w:w="90" w:type="dxa"/>
            </w:tcMar>
          </w:tcPr>
          <w:p>
            <w:r>
              <w:rPr>
                <w:b/>
                <w:sz w:val="18"/>
              </w:rPr>
              <w:t>Tỷ lệ Lỗi Phế phẩm (NG Rate)</w:t>
            </w:r>
          </w:p>
        </w:tc>
        <w:tc>
          <w:tcPr>
            <w:tcW w:type="dxa" w:w="3216"/>
            <w:shd w:fill="ECFDF5"/>
            <w:tcMar>
              <w:top w:w="70" w:type="dxa"/>
              <w:bottom w:w="70" w:type="dxa"/>
              <w:left w:w="90" w:type="dxa"/>
              <w:right w:w="90" w:type="dxa"/>
            </w:tcMar>
          </w:tcPr>
          <w:p>
            <w:r>
              <w:rPr>
                <w:b/>
                <w:color w:val="047857"/>
                <w:sz w:val="18"/>
              </w:rPr>
              <w:t>2.0% (2 chi tiết hỏng / 100 phôi)</w:t>
            </w:r>
          </w:p>
        </w:tc>
        <w:tc>
          <w:tcPr>
            <w:tcW w:type="dxa" w:w="3216"/>
            <w:shd w:fill="FFFFFF"/>
            <w:tcMar>
              <w:top w:w="70" w:type="dxa"/>
              <w:bottom w:w="70" w:type="dxa"/>
              <w:left w:w="90" w:type="dxa"/>
              <w:right w:w="90" w:type="dxa"/>
            </w:tcMar>
          </w:tcPr>
          <w:p>
            <w:r>
              <w:rPr>
                <w:sz w:val="18"/>
              </w:rPr>
              <w:t>Nằm trong ngưỡng kiểm soát cho phép (&lt; 3.0%), có ghi nhận nguyên nhân</w:t>
            </w:r>
          </w:p>
        </w:tc>
      </w:tr>
      <w:tr>
        <w:tc>
          <w:tcPr>
            <w:tcW w:type="dxa" w:w="3216"/>
            <w:shd w:fill="F1F5F9"/>
            <w:tcMar>
              <w:top w:w="70" w:type="dxa"/>
              <w:bottom w:w="70" w:type="dxa"/>
              <w:left w:w="90" w:type="dxa"/>
              <w:right w:w="90" w:type="dxa"/>
            </w:tcMar>
          </w:tcPr>
          <w:p>
            <w:r>
              <w:rPr>
                <w:b/>
                <w:sz w:val="18"/>
              </w:rPr>
              <w:t>Cân đối Tạm ứng &amp; Công nợ</w:t>
            </w:r>
          </w:p>
        </w:tc>
        <w:tc>
          <w:tcPr>
            <w:tcW w:type="dxa" w:w="3216"/>
            <w:shd w:fill="ECFDF5"/>
            <w:tcMar>
              <w:top w:w="70" w:type="dxa"/>
              <w:bottom w:w="70" w:type="dxa"/>
              <w:left w:w="90" w:type="dxa"/>
              <w:right w:w="90" w:type="dxa"/>
            </w:tcMar>
          </w:tcPr>
          <w:p>
            <w:r>
              <w:rPr>
                <w:b/>
                <w:color w:val="047857"/>
                <w:sz w:val="18"/>
              </w:rPr>
              <w:t>Đã cấn trừ 100% tạm ứng (0 đ nợ đọng)</w:t>
            </w:r>
          </w:p>
        </w:tc>
        <w:tc>
          <w:tcPr>
            <w:tcW w:type="dxa" w:w="3216"/>
            <w:shd w:fill="FFFFFF"/>
            <w:tcMar>
              <w:top w:w="70" w:type="dxa"/>
              <w:bottom w:w="70" w:type="dxa"/>
              <w:left w:w="90" w:type="dxa"/>
              <w:right w:w="90" w:type="dxa"/>
            </w:tcMar>
          </w:tcPr>
          <w:p>
            <w:r>
              <w:rPr>
                <w:sz w:val="18"/>
              </w:rPr>
              <w:t>Khoản tạm ứng 2.744M đã được trừ dứt điểm vào phiếu chi nhà cung cấp</w:t>
            </w:r>
          </w:p>
        </w:tc>
      </w:tr>
      <w:tr>
        <w:tc>
          <w:tcPr>
            <w:tcW w:type="dxa" w:w="3216"/>
            <w:shd w:fill="F1F5F9"/>
            <w:tcMar>
              <w:top w:w="70" w:type="dxa"/>
              <w:bottom w:w="70" w:type="dxa"/>
              <w:left w:w="90" w:type="dxa"/>
              <w:right w:w="90" w:type="dxa"/>
            </w:tcMar>
          </w:tcPr>
          <w:p>
            <w:r>
              <w:rPr>
                <w:b/>
                <w:sz w:val="18"/>
              </w:rPr>
              <w:t>Trạng thái Tồn kho &amp; Cảnh báo</w:t>
            </w:r>
          </w:p>
        </w:tc>
        <w:tc>
          <w:tcPr>
            <w:tcW w:type="dxa" w:w="3216"/>
            <w:shd w:fill="ECFDF5"/>
            <w:tcMar>
              <w:top w:w="70" w:type="dxa"/>
              <w:bottom w:w="70" w:type="dxa"/>
              <w:left w:w="90" w:type="dxa"/>
              <w:right w:w="90" w:type="dxa"/>
            </w:tcMar>
          </w:tcPr>
          <w:p>
            <w:r>
              <w:rPr>
                <w:b/>
                <w:color w:val="047857"/>
                <w:sz w:val="18"/>
              </w:rPr>
              <w:t>Tồn phôi giảm 3 cây, tự động kích hoạt MRP</w:t>
            </w:r>
          </w:p>
        </w:tc>
        <w:tc>
          <w:tcPr>
            <w:tcW w:type="dxa" w:w="3216"/>
            <w:shd w:fill="FFFFFF"/>
            <w:tcMar>
              <w:top w:w="70" w:type="dxa"/>
              <w:bottom w:w="70" w:type="dxa"/>
              <w:left w:w="90" w:type="dxa"/>
              <w:right w:w="90" w:type="dxa"/>
            </w:tcMar>
          </w:tcPr>
          <w:p>
            <w:r>
              <w:rPr>
                <w:sz w:val="18"/>
              </w:rPr>
              <w:t>Kho cập nhật tức thì, nếu dưới mức min_stock sẽ hiện cảnh báo đỏ</w:t>
            </w:r>
          </w:p>
        </w:tc>
      </w:tr>
    </w:tbl>
    <w:p>
      <w:pPr>
        <w:spacing w:after="240"/>
      </w:pPr>
    </w:p>
    <w:p>
      <w:pPr>
        <w:pStyle w:val="Heading1"/>
        <w:spacing w:before="280" w:after="120"/>
      </w:pPr>
      <w:r>
        <w:t>CHƯƠNG 5: BỘ DỮ LIỆU DATABASE SQL TEST ĐÍNH KÈM &amp; CÁCH SỬ DỤNG</w:t>
      </w:r>
    </w:p>
    <w:p>
      <w:r>
        <w:t>Hệ thống cung cấp sẵn file script SQL hoàn chỉnh mang tên 'test_dataset_end_to_end.sql' chứa toàn bộ câu lệnh INSERT dữ liệu mẫu chuẩn của kịch bản trên vào 10 bảng của database MySQL 'cnc_erp'.</w:t>
      </w:r>
    </w:p>
    <w:p>
      <w:pPr>
        <w:ind w:left="288"/>
      </w:pPr>
      <w:r>
        <w:rPr>
          <w:rFonts w:ascii="Consolas" w:hAnsi="Consolas"/>
          <w:color w:val="1D4ED8"/>
          <w:sz w:val="18"/>
        </w:rPr>
        <w:t>-- Lệnh nạp trực tiếp file test dataset vào MySQL thông qua Terminal PowerShell:</w:t>
        <w:br/>
        <w:t>Get-Content ./test_dataset_end_to_end.sql | mysql -u root -p cnc_erp</w:t>
        <w:br/>
        <w:br/>
        <w:t>-- Hoặc mở phần mềm DBeaver / MySQL Workbench / Navicat và chạy trực tiếp file script này.</w:t>
      </w:r>
    </w:p>
    <w:p>
      <w:pPr>
        <w:spacing w:before="360"/>
      </w:pPr>
      <w:r>
        <w:rPr>
          <w:i/>
          <w:color w:val="64748B"/>
          <w:sz w:val="17"/>
        </w:rPr>
        <w:t>Tài liệu biên soạn bởi Đội ngũ Kỹ thuật HTSOFTTECH CNC-ERP • Bản quyền © 2026. Mọi quyền được bảo lưu.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