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365D"/>
          <w:sz w:val="44"/>
        </w:rPr>
        <w:t>Quy trình Chuyển giao Tri thức (Knowledge Distillation)</w:t>
      </w:r>
    </w:p>
    <w:p>
      <w:pPr>
        <w:spacing w:before="0" w:after="360"/>
        <w:jc w:val="center"/>
      </w:pPr>
      <w:r>
        <w:rPr>
          <w:i/>
          <w:color w:val="4A5568"/>
          <w:sz w:val="26"/>
        </w:rPr>
        <w:t>OSNet_x1.0 → OSNet_x0.25 trên Torchreid / PyTorch</w:t>
      </w:r>
    </w:p>
    <w:p>
      <w:pPr>
        <w:spacing w:after="240"/>
        <w:jc w:val="center"/>
      </w:pPr>
      <w:r>
        <w:rPr>
          <w:color w:val="CBD5E0"/>
        </w:rPr>
        <w:t>―――――――――――――――――――――――――――――――――――――――――――――</w:t>
      </w:r>
    </w:p>
    <w:p>
      <w:pPr>
        <w:keepNext/>
        <w:spacing w:before="360" w:after="120"/>
      </w:pPr>
      <w:r>
        <w:rPr>
          <w:b/>
          <w:color w:val="1A365D"/>
          <w:sz w:val="32"/>
        </w:rPr>
        <w:t>1. Mục tiêu Đề xuất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120"/>
            <w:shd w:val="clear" w:color="auto" w:fill="2B6CB0"/>
            <w:tcMar>
              <w:top w:w="140" w:type="dxa"/>
              <w:bottom w:w="140" w:type="dxa"/>
              <w:left w:w="160" w:type="dxa"/>
              <w:right w:w="160" w:type="dxa"/>
            </w:tcMar>
          </w:tcPr>
          <w:p>
            <w:pPr>
              <w:jc w:val="left"/>
            </w:pPr>
            <w:r>
              <w:rPr>
                <w:b/>
                <w:color w:val="FFFFFF"/>
              </w:rPr>
              <w:t>Đặc tính</w:t>
            </w:r>
          </w:p>
        </w:tc>
        <w:tc>
          <w:tcPr>
            <w:tcW w:type="dxa" w:w="3120"/>
            <w:shd w:val="clear" w:color="auto" w:fill="2B6CB0"/>
            <w:tcMar>
              <w:top w:w="140" w:type="dxa"/>
              <w:bottom w:w="140" w:type="dxa"/>
              <w:left w:w="160" w:type="dxa"/>
              <w:right w:w="160" w:type="dxa"/>
            </w:tcMar>
          </w:tcPr>
          <w:p>
            <w:pPr>
              <w:jc w:val="left"/>
            </w:pPr>
            <w:r>
              <w:rPr>
                <w:b/>
                <w:color w:val="FFFFFF"/>
              </w:rPr>
              <w:t>Mô hình Teacher</w:t>
            </w:r>
          </w:p>
        </w:tc>
        <w:tc>
          <w:tcPr>
            <w:tcW w:type="dxa" w:w="3120"/>
            <w:shd w:val="clear" w:color="auto" w:fill="2B6CB0"/>
            <w:tcMar>
              <w:top w:w="140" w:type="dxa"/>
              <w:bottom w:w="140" w:type="dxa"/>
              <w:left w:w="160" w:type="dxa"/>
              <w:right w:w="160" w:type="dxa"/>
            </w:tcMar>
          </w:tcPr>
          <w:p>
            <w:pPr>
              <w:jc w:val="left"/>
            </w:pPr>
            <w:r>
              <w:rPr>
                <w:b/>
                <w:color w:val="FFFFFF"/>
              </w:rPr>
              <w:t>Mô hình Student</w:t>
            </w:r>
          </w:p>
        </w:tc>
      </w:tr>
      <w:tr>
        <w:tc>
          <w:tcPr>
            <w:tcW w:type="dxa" w:w="2592"/>
            <w:shd w:val="clear" w:color="auto" w:fill="F7FAFC"/>
            <w:tcMar>
              <w:top w:w="100" w:type="dxa"/>
              <w:bottom w:w="100" w:type="dxa"/>
              <w:left w:w="140" w:type="dxa"/>
              <w:right w:w="140" w:type="dxa"/>
            </w:tcMar>
          </w:tcPr>
          <w:p>
            <w:r>
              <w:t>Kiến trúc</w:t>
            </w:r>
          </w:p>
        </w:tc>
        <w:tc>
          <w:tcPr>
            <w:tcW w:type="dxa" w:w="3312"/>
            <w:shd w:val="clear" w:color="auto" w:fill="F7FAFC"/>
            <w:tcMar>
              <w:top w:w="100" w:type="dxa"/>
              <w:bottom w:w="100" w:type="dxa"/>
              <w:left w:w="140" w:type="dxa"/>
              <w:right w:w="140" w:type="dxa"/>
            </w:tcMar>
          </w:tcPr>
          <w:p>
            <w:r>
              <w:t>OSNet_x1.0</w:t>
            </w:r>
          </w:p>
        </w:tc>
        <w:tc>
          <w:tcPr>
            <w:tcW w:type="dxa" w:w="3456"/>
            <w:shd w:val="clear" w:color="auto" w:fill="F7FAFC"/>
            <w:tcMar>
              <w:top w:w="100" w:type="dxa"/>
              <w:bottom w:w="100" w:type="dxa"/>
              <w:left w:w="140" w:type="dxa"/>
              <w:right w:w="140" w:type="dxa"/>
            </w:tcMar>
          </w:tcPr>
          <w:p>
            <w:r>
              <w:t>OSNet_x0.25</w:t>
            </w:r>
          </w:p>
        </w:tc>
      </w:tr>
      <w:tr>
        <w:tc>
          <w:tcPr>
            <w:tcW w:type="dxa" w:w="2592"/>
            <w:shd w:val="clear" w:color="auto" w:fill="FFFFFF"/>
            <w:tcMar>
              <w:top w:w="100" w:type="dxa"/>
              <w:bottom w:w="100" w:type="dxa"/>
              <w:left w:w="140" w:type="dxa"/>
              <w:right w:w="140" w:type="dxa"/>
            </w:tcMar>
          </w:tcPr>
          <w:p>
            <w:r>
              <w:t>Trạng thái</w:t>
            </w:r>
          </w:p>
        </w:tc>
        <w:tc>
          <w:tcPr>
            <w:tcW w:type="dxa" w:w="3312"/>
            <w:shd w:val="clear" w:color="auto" w:fill="FFFFFF"/>
            <w:tcMar>
              <w:top w:w="100" w:type="dxa"/>
              <w:bottom w:w="100" w:type="dxa"/>
              <w:left w:w="140" w:type="dxa"/>
              <w:right w:w="140" w:type="dxa"/>
            </w:tcMar>
          </w:tcPr>
          <w:p>
            <w:r>
              <w:t>Đã pre-train / fine-tune đạt mAP cao</w:t>
            </w:r>
          </w:p>
        </w:tc>
        <w:tc>
          <w:tcPr>
            <w:tcW w:type="dxa" w:w="3456"/>
            <w:shd w:val="clear" w:color="auto" w:fill="FFFFFF"/>
            <w:tcMar>
              <w:top w:w="100" w:type="dxa"/>
              <w:bottom w:w="100" w:type="dxa"/>
              <w:left w:w="140" w:type="dxa"/>
              <w:right w:w="140" w:type="dxa"/>
            </w:tcMar>
          </w:tcPr>
          <w:p>
            <w:r>
              <w:t>Khởi tạo từ đầu hoặc ImageNet weights</w:t>
            </w:r>
          </w:p>
        </w:tc>
      </w:tr>
      <w:tr>
        <w:tc>
          <w:tcPr>
            <w:tcW w:type="dxa" w:w="2592"/>
            <w:shd w:val="clear" w:color="auto" w:fill="F7FAFC"/>
            <w:tcMar>
              <w:top w:w="100" w:type="dxa"/>
              <w:bottom w:w="100" w:type="dxa"/>
              <w:left w:w="140" w:type="dxa"/>
              <w:right w:w="140" w:type="dxa"/>
            </w:tcMar>
          </w:tcPr>
          <w:p>
            <w:r>
              <w:t>Vai trò</w:t>
            </w:r>
          </w:p>
        </w:tc>
        <w:tc>
          <w:tcPr>
            <w:tcW w:type="dxa" w:w="3312"/>
            <w:shd w:val="clear" w:color="auto" w:fill="F7FAFC"/>
            <w:tcMar>
              <w:top w:w="100" w:type="dxa"/>
              <w:bottom w:w="100" w:type="dxa"/>
              <w:left w:w="140" w:type="dxa"/>
              <w:right w:w="140" w:type="dxa"/>
            </w:tcMar>
          </w:tcPr>
          <w:p>
            <w:r>
              <w:t>Cung cấp tri thức (Soft Targets/Features)</w:t>
            </w:r>
          </w:p>
        </w:tc>
        <w:tc>
          <w:tcPr>
            <w:tcW w:type="dxa" w:w="3456"/>
            <w:shd w:val="clear" w:color="auto" w:fill="F7FAFC"/>
            <w:tcMar>
              <w:top w:w="100" w:type="dxa"/>
              <w:bottom w:w="100" w:type="dxa"/>
              <w:left w:w="140" w:type="dxa"/>
              <w:right w:w="140" w:type="dxa"/>
            </w:tcMar>
          </w:tcPr>
          <w:p>
            <w:r>
              <w:t>Tối ưu tốc độ, giảm kích thước</w:t>
            </w:r>
          </w:p>
        </w:tc>
      </w:tr>
      <w:tr>
        <w:tc>
          <w:tcPr>
            <w:tcW w:type="dxa" w:w="2592"/>
            <w:shd w:val="clear" w:color="auto" w:fill="FFFFFF"/>
            <w:tcMar>
              <w:top w:w="100" w:type="dxa"/>
              <w:bottom w:w="100" w:type="dxa"/>
              <w:left w:w="140" w:type="dxa"/>
              <w:right w:w="140" w:type="dxa"/>
            </w:tcMar>
          </w:tcPr>
          <w:p>
            <w:r>
              <w:t>Kích thước</w:t>
            </w:r>
          </w:p>
        </w:tc>
        <w:tc>
          <w:tcPr>
            <w:tcW w:type="dxa" w:w="3312"/>
            <w:shd w:val="clear" w:color="auto" w:fill="FFFFFF"/>
            <w:tcMar>
              <w:top w:w="100" w:type="dxa"/>
              <w:bottom w:w="100" w:type="dxa"/>
              <w:left w:w="140" w:type="dxa"/>
              <w:right w:w="140" w:type="dxa"/>
            </w:tcMar>
          </w:tcPr>
          <w:p>
            <w:r>
              <w:t>~8.8M Parameters (Gốc)</w:t>
            </w:r>
          </w:p>
        </w:tc>
        <w:tc>
          <w:tcPr>
            <w:tcW w:type="dxa" w:w="3456"/>
            <w:shd w:val="clear" w:color="auto" w:fill="FFFFFF"/>
            <w:tcMar>
              <w:top w:w="100" w:type="dxa"/>
              <w:bottom w:w="100" w:type="dxa"/>
              <w:left w:w="140" w:type="dxa"/>
              <w:right w:w="140" w:type="dxa"/>
            </w:tcMar>
          </w:tcPr>
          <w:p>
            <w:r>
              <w:t>Nhỏ hơn ~4 lần (~2.2M Parameters)</w:t>
            </w:r>
          </w:p>
        </w:tc>
      </w:tr>
      <w:tr>
        <w:tc>
          <w:tcPr>
            <w:tcW w:type="dxa" w:w="2592"/>
            <w:shd w:val="clear" w:color="auto" w:fill="F7FAFC"/>
            <w:tcMar>
              <w:top w:w="100" w:type="dxa"/>
              <w:bottom w:w="100" w:type="dxa"/>
              <w:left w:w="140" w:type="dxa"/>
              <w:right w:w="140" w:type="dxa"/>
            </w:tcMar>
          </w:tcPr>
          <w:p>
            <w:r>
              <w:t>Tốc độ Inference</w:t>
            </w:r>
          </w:p>
        </w:tc>
        <w:tc>
          <w:tcPr>
            <w:tcW w:type="dxa" w:w="3312"/>
            <w:shd w:val="clear" w:color="auto" w:fill="F7FAFC"/>
            <w:tcMar>
              <w:top w:w="100" w:type="dxa"/>
              <w:bottom w:w="100" w:type="dxa"/>
              <w:left w:w="140" w:type="dxa"/>
              <w:right w:w="140" w:type="dxa"/>
            </w:tcMar>
          </w:tcPr>
          <w:p>
            <w:r>
              <w:t>Tiêu chuẩn</w:t>
            </w:r>
          </w:p>
        </w:tc>
        <w:tc>
          <w:tcPr>
            <w:tcW w:type="dxa" w:w="3456"/>
            <w:shd w:val="clear" w:color="auto" w:fill="F7FAFC"/>
            <w:tcMar>
              <w:top w:w="100" w:type="dxa"/>
              <w:bottom w:w="100" w:type="dxa"/>
              <w:left w:w="140" w:type="dxa"/>
              <w:right w:w="140" w:type="dxa"/>
            </w:tcMar>
          </w:tcPr>
          <w:p>
            <w:r>
              <w:t>Nhanh hơn 3-4 lần</w:t>
            </w:r>
          </w:p>
        </w:tc>
      </w:tr>
      <w:tr>
        <w:tc>
          <w:tcPr>
            <w:tcW w:type="dxa" w:w="2592"/>
            <w:shd w:val="clear" w:color="auto" w:fill="FFFFFF"/>
            <w:tcMar>
              <w:top w:w="100" w:type="dxa"/>
              <w:bottom w:w="100" w:type="dxa"/>
              <w:left w:w="140" w:type="dxa"/>
              <w:right w:w="140" w:type="dxa"/>
            </w:tcMar>
          </w:tcPr>
          <w:p>
            <w:r>
              <w:t>Mục tiêu Accuracy</w:t>
            </w:r>
          </w:p>
        </w:tc>
        <w:tc>
          <w:tcPr>
            <w:tcW w:type="dxa" w:w="3312"/>
            <w:shd w:val="clear" w:color="auto" w:fill="FFFFFF"/>
            <w:tcMar>
              <w:top w:w="100" w:type="dxa"/>
              <w:bottom w:w="100" w:type="dxa"/>
              <w:left w:w="140" w:type="dxa"/>
              <w:right w:w="140" w:type="dxa"/>
            </w:tcMar>
          </w:tcPr>
          <w:p>
            <w:r>
              <w:t>mAP ~91%, Rank-1 ~95%</w:t>
            </w:r>
          </w:p>
        </w:tc>
        <w:tc>
          <w:tcPr>
            <w:tcW w:type="dxa" w:w="3456"/>
            <w:shd w:val="clear" w:color="auto" w:fill="FFFFFF"/>
            <w:tcMar>
              <w:top w:w="100" w:type="dxa"/>
              <w:bottom w:w="100" w:type="dxa"/>
              <w:left w:w="140" w:type="dxa"/>
              <w:right w:w="140" w:type="dxa"/>
            </w:tcMar>
          </w:tcPr>
          <w:p>
            <w:r>
              <w:t>Tiệm cận hiệu năng của Teacher</w:t>
            </w:r>
          </w:p>
        </w:tc>
      </w:tr>
    </w:tbl>
    <w:p>
      <w:pPr>
        <w:spacing w:after="240"/>
      </w:pPr>
    </w:p>
    <w:p>
      <w:pPr>
        <w:keepNext/>
        <w:spacing w:before="360" w:after="120"/>
      </w:pPr>
      <w:r>
        <w:rPr>
          <w:b/>
          <w:color w:val="1A365D"/>
          <w:sz w:val="32"/>
        </w:rPr>
        <w:t>2. Chuẩn bị Dữ liệu</w:t>
      </w:r>
    </w:p>
    <w:p>
      <w:r>
        <w:rPr>
          <w:b/>
        </w:rPr>
        <w:t xml:space="preserve">Knowledge Distillation </w:t>
      </w:r>
      <w:r>
        <w:t>không yêu cầu dữ liệu mới hay dữ liệu gắn nhãn đặc biệt. Bạn sử dụng chính bộ dữ liệu dùng để huấn luyện bài toán Person Re-ID.</w:t>
      </w:r>
    </w:p>
    <w:p>
      <w:pPr>
        <w:keepNext/>
        <w:spacing w:before="280" w:after="80"/>
      </w:pPr>
      <w:r>
        <w:rPr>
          <w:b/>
          <w:color w:val="2B6CB0"/>
          <w:sz w:val="26"/>
        </w:rPr>
        <w:t>Cấu trúc Dataset Chuẩn</w:t>
      </w:r>
    </w:p>
    <w:p>
      <w:r>
        <w:rPr>
          <w:b/>
        </w:rPr>
        <w:t xml:space="preserve">• Dataset chuẩn công bố: </w:t>
      </w:r>
      <w:r>
        <w:t>Market-1501, DukeMTMC-reID, MSMT17, CUHK03.</w:t>
        <w:br/>
      </w:r>
      <w:r>
        <w:rPr>
          <w:b/>
        </w:rPr>
        <w:t>• Custom Dataset (Tự xây dựng):</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dataset/</w:t>
            </w:r>
          </w:p>
          <w:p>
            <w:pPr>
              <w:spacing w:before="0" w:after="20" w:line="276" w:lineRule="auto"/>
            </w:pPr>
            <w:r>
              <w:rPr>
                <w:rFonts w:ascii="Consolas" w:hAnsi="Consolas"/>
                <w:color w:val="1A202C"/>
                <w:sz w:val="19"/>
              </w:rPr>
              <w:t>├── train/</w:t>
            </w:r>
          </w:p>
          <w:p>
            <w:pPr>
              <w:spacing w:before="0" w:after="20" w:line="276" w:lineRule="auto"/>
            </w:pPr>
            <w:r>
              <w:rPr>
                <w:rFonts w:ascii="Consolas" w:hAnsi="Consolas"/>
                <w:color w:val="1A202C"/>
                <w:sz w:val="19"/>
              </w:rPr>
              <w:t>│   ├── person_0001/</w:t>
            </w:r>
          </w:p>
          <w:p>
            <w:pPr>
              <w:spacing w:before="0" w:after="20" w:line="276" w:lineRule="auto"/>
            </w:pPr>
            <w:r>
              <w:rPr>
                <w:rFonts w:ascii="Consolas" w:hAnsi="Consolas"/>
                <w:color w:val="1A202C"/>
                <w:sz w:val="19"/>
              </w:rPr>
              <w:t>│   │   ├── img1.jpg</w:t>
            </w:r>
          </w:p>
          <w:p>
            <w:pPr>
              <w:spacing w:before="0" w:after="20" w:line="276" w:lineRule="auto"/>
            </w:pPr>
            <w:r>
              <w:rPr>
                <w:rFonts w:ascii="Consolas" w:hAnsi="Consolas"/>
                <w:color w:val="1A202C"/>
                <w:sz w:val="19"/>
              </w:rPr>
              <w:t>│   │   └── img2.jpg</w:t>
            </w:r>
          </w:p>
          <w:p>
            <w:pPr>
              <w:spacing w:before="0" w:after="20" w:line="276" w:lineRule="auto"/>
            </w:pPr>
            <w:r>
              <w:rPr>
                <w:rFonts w:ascii="Consolas" w:hAnsi="Consolas"/>
                <w:color w:val="1A202C"/>
                <w:sz w:val="19"/>
              </w:rPr>
              <w:t>│   └── person_0002/</w:t>
            </w:r>
          </w:p>
          <w:p>
            <w:pPr>
              <w:spacing w:before="0" w:after="20" w:line="276" w:lineRule="auto"/>
            </w:pPr>
            <w:r>
              <w:rPr>
                <w:rFonts w:ascii="Consolas" w:hAnsi="Consolas"/>
                <w:color w:val="1A202C"/>
                <w:sz w:val="19"/>
              </w:rPr>
              <w:t>└── test/</w:t>
            </w:r>
          </w:p>
          <w:p>
            <w:pPr>
              <w:spacing w:before="0" w:after="20" w:line="276" w:lineRule="auto"/>
            </w:pPr>
            <w:r>
              <w:rPr>
                <w:rFonts w:ascii="Consolas" w:hAnsi="Consolas"/>
                <w:color w:val="1A202C"/>
                <w:sz w:val="19"/>
              </w:rPr>
              <w:t xml:space="preserve">    ├── gallery/</w:t>
            </w:r>
          </w:p>
          <w:p>
            <w:pPr>
              <w:spacing w:before="0" w:after="20" w:line="276" w:lineRule="auto"/>
            </w:pPr>
            <w:r>
              <w:rPr>
                <w:rFonts w:ascii="Consolas" w:hAnsi="Consolas"/>
                <w:color w:val="1A202C"/>
                <w:sz w:val="19"/>
              </w:rPr>
              <w:t xml:space="preserve">    └── query/</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BF8FF"/>
            <w:tcMar>
              <w:top w:w="140" w:type="dxa"/>
              <w:bottom w:w="140" w:type="dxa"/>
              <w:left w:w="200" w:type="dxa"/>
              <w:right w:w="200" w:type="dxa"/>
            </w:tcMar>
            <w:tcBorders>
              <w:left w:val="single" w:sz="24" w:color="3182CE"/>
              <w:top w:val="none"/>
              <w:bottom w:val="none"/>
              <w:right w:val="none"/>
            </w:tcBorders>
          </w:tcPr>
          <w:p>
            <w:pPr>
              <w:spacing w:after="80"/>
            </w:pPr>
            <w:r>
              <w:rPr>
                <w:b/>
                <w:color w:val="2B6CB0"/>
              </w:rPr>
              <w:t>Yêu cầu dữ liệu:</w:t>
            </w:r>
          </w:p>
          <w:p>
            <w:pPr>
              <w:spacing w:after="0"/>
            </w:pPr>
            <w:r>
              <w:rPr>
                <w:color w:val="2D3748"/>
                <w:sz w:val="20"/>
              </w:rPr>
              <w:t>Mỗi định danh (ID) nên có từ 4–20 ảnh chụp dưới nhiều góc nhìn, ánh sáng và bối cảnh khác nhau.</w:t>
            </w:r>
          </w:p>
        </w:tc>
      </w:tr>
    </w:tbl>
    <w:p>
      <w:pPr>
        <w:spacing w:before="0" w:after="120"/>
      </w:pPr>
    </w:p>
    <w:p>
      <w:pPr>
        <w:keepNext/>
        <w:spacing w:before="360" w:after="120"/>
      </w:pPr>
      <w:r>
        <w:rPr>
          <w:b/>
          <w:color w:val="1A365D"/>
          <w:sz w:val="32"/>
        </w:rPr>
        <w:t>3. Khởi tạo &amp; Cố định Teacher</w:t>
      </w:r>
    </w:p>
    <w:p>
      <w:r>
        <w:t>Teacher cần được huấn luyện hoàn chỉnh trước đó (Ví dụ: 120 epochs trên Market-1501 đạt mAP = 91%, Rank-1 = 95%).</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import torch</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1. Load trọng số đã huấn luyện cho Teacher</w:t>
            </w:r>
          </w:p>
          <w:p>
            <w:pPr>
              <w:spacing w:before="0" w:after="20" w:line="276" w:lineRule="auto"/>
            </w:pPr>
            <w:r>
              <w:rPr>
                <w:rFonts w:ascii="Consolas" w:hAnsi="Consolas"/>
                <w:color w:val="1A202C"/>
                <w:sz w:val="19"/>
              </w:rPr>
              <w:t>teacher = osnet_x1_0(num_classes=751, pretrained=False)</w:t>
            </w:r>
          </w:p>
          <w:p>
            <w:pPr>
              <w:spacing w:before="0" w:after="20" w:line="276" w:lineRule="auto"/>
            </w:pPr>
            <w:r>
              <w:rPr>
                <w:rFonts w:ascii="Consolas" w:hAnsi="Consolas"/>
                <w:color w:val="1A202C"/>
                <w:sz w:val="19"/>
              </w:rPr>
              <w:t>teacher.load_state_dict(torch.load("teacher_osnet_x1_0.pth"))</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2. Cố định toàn bộ tham số của Teacher (Không cập nhật Gradient)</w:t>
            </w:r>
          </w:p>
          <w:p>
            <w:pPr>
              <w:spacing w:before="0" w:after="20" w:line="276" w:lineRule="auto"/>
            </w:pPr>
            <w:r>
              <w:rPr>
                <w:rFonts w:ascii="Consolas" w:hAnsi="Consolas"/>
                <w:color w:val="1A202C"/>
                <w:sz w:val="19"/>
              </w:rPr>
              <w:t>teacher.eval()</w:t>
            </w:r>
          </w:p>
          <w:p>
            <w:pPr>
              <w:spacing w:before="0" w:after="20" w:line="276" w:lineRule="auto"/>
            </w:pPr>
            <w:r>
              <w:rPr>
                <w:rFonts w:ascii="Consolas" w:hAnsi="Consolas"/>
                <w:color w:val="1A202C"/>
                <w:sz w:val="19"/>
              </w:rPr>
              <w:t>for param in teacher.parameters():</w:t>
            </w:r>
          </w:p>
          <w:p>
            <w:pPr>
              <w:spacing w:before="0" w:after="20" w:line="276" w:lineRule="auto"/>
            </w:pPr>
            <w:r>
              <w:rPr>
                <w:rFonts w:ascii="Consolas" w:hAnsi="Consolas"/>
                <w:color w:val="1A202C"/>
                <w:sz w:val="19"/>
              </w:rPr>
              <w:t xml:space="preserve">    param.requires_grad = False</w:t>
            </w:r>
          </w:p>
        </w:tc>
      </w:tr>
    </w:tbl>
    <w:p>
      <w:pPr>
        <w:spacing w:before="0" w:after="120"/>
      </w:pPr>
    </w:p>
    <w:p>
      <w:pPr>
        <w:keepNext/>
        <w:spacing w:before="360" w:after="120"/>
      </w:pPr>
      <w:r>
        <w:rPr>
          <w:b/>
          <w:color w:val="1A365D"/>
          <w:sz w:val="32"/>
        </w:rPr>
        <w:t>4. Khởi tạo Student</w:t>
      </w:r>
    </w:p>
    <w:p>
      <w:r>
        <w:t>Student được khởi tạo với kích thước mô hình thu nhỏ (x0.25).</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 Khởi tạo Student model</w:t>
            </w:r>
          </w:p>
          <w:p>
            <w:pPr>
              <w:spacing w:before="0" w:after="20" w:line="276" w:lineRule="auto"/>
            </w:pPr>
            <w:r>
              <w:rPr>
                <w:rFonts w:ascii="Consolas" w:hAnsi="Consolas"/>
                <w:color w:val="1A202C"/>
                <w:sz w:val="19"/>
              </w:rPr>
              <w:t>student = osnet_x0_25(num_classes=751, pretrained=True)</w:t>
            </w:r>
          </w:p>
          <w:p>
            <w:pPr>
              <w:spacing w:before="0" w:after="20" w:line="276" w:lineRule="auto"/>
            </w:pPr>
            <w:r>
              <w:rPr>
                <w:rFonts w:ascii="Consolas" w:hAnsi="Consolas"/>
                <w:color w:val="1A202C"/>
                <w:sz w:val="19"/>
              </w:rPr>
              <w:t>student.train()</w:t>
            </w:r>
          </w:p>
        </w:tc>
      </w:tr>
    </w:tbl>
    <w:p>
      <w:pPr>
        <w:spacing w:before="0" w:after="120"/>
      </w:pPr>
    </w:p>
    <w:p>
      <w:pPr>
        <w:keepNext/>
        <w:spacing w:before="360" w:after="120"/>
      </w:pPr>
      <w:r>
        <w:rPr>
          <w:b/>
          <w:color w:val="1A365D"/>
          <w:sz w:val="32"/>
        </w:rPr>
        <w:t>5. Các Hàm Loss Chi Tiết</w:t>
      </w:r>
    </w:p>
    <w:p>
      <w:r>
        <w:t>Hàm mất mát tổng hợp là sự kết hợp giữa việc học nhãn thực tế (Hard Targets) và học theo đặc trưng của Teacher (Soft Targets).</w:t>
      </w:r>
    </w:p>
    <w:p>
      <w:pPr>
        <w:keepNext/>
        <w:spacing w:before="280" w:after="80"/>
      </w:pPr>
      <w:r>
        <w:rPr>
          <w:b/>
          <w:color w:val="2B6CB0"/>
          <w:sz w:val="26"/>
        </w:rPr>
        <w:t>(1) ID Loss (Cross-Entropy Loss)</w:t>
      </w:r>
    </w:p>
    <w:p>
      <w:r>
        <w:t>Phân loại ID chính xác dựa trên nhãn thực tế L_ID.</w:t>
      </w:r>
    </w:p>
    <w:p>
      <w:pPr>
        <w:keepNext/>
        <w:spacing w:before="280" w:after="80"/>
      </w:pPr>
      <w:r>
        <w:rPr>
          <w:b/>
          <w:color w:val="2B6CB0"/>
          <w:sz w:val="26"/>
        </w:rPr>
        <w:t>(2) Triplet Loss</w:t>
      </w:r>
    </w:p>
    <w:p>
      <w:r>
        <w:t>Tối ưu không gian nhúng (Embedding Space) L_triplet, kéo gần các ảnh cùng ID và đẩy xa khác ID.</w:t>
      </w:r>
    </w:p>
    <w:p>
      <w:pPr>
        <w:keepNext/>
        <w:spacing w:before="280" w:after="80"/>
      </w:pPr>
      <w:r>
        <w:rPr>
          <w:b/>
          <w:color w:val="2B6CB0"/>
          <w:sz w:val="26"/>
        </w:rPr>
        <w:t>(3) Feature Distillation Loss (MSE Loss)</w:t>
      </w:r>
    </w:p>
    <w:p>
      <w:r>
        <w:t>So sánh khoảng cách đặc trưng giữa Student và Teacher sau khi chuẩn hóa L_KD:</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Feature_teacher = Normalize(f_t)</w:t>
            </w:r>
          </w:p>
          <w:p>
            <w:pPr>
              <w:spacing w:before="0" w:after="20" w:line="276" w:lineRule="auto"/>
            </w:pPr>
            <w:r>
              <w:rPr>
                <w:rFonts w:ascii="Consolas" w:hAnsi="Consolas"/>
                <w:color w:val="1A202C"/>
                <w:sz w:val="19"/>
              </w:rPr>
              <w:t>Feature_student = Normalize(f_s)</w:t>
            </w:r>
          </w:p>
          <w:p>
            <w:pPr>
              <w:spacing w:before="0" w:after="20" w:line="276" w:lineRule="auto"/>
            </w:pPr>
            <w:r>
              <w:rPr>
                <w:rFonts w:ascii="Consolas" w:hAnsi="Consolas"/>
                <w:color w:val="1A202C"/>
                <w:sz w:val="19"/>
              </w:rPr>
              <w:t>L_KD = MSE(Feature_student, Feature_teacher)</w:t>
            </w:r>
          </w:p>
        </w:tc>
      </w:tr>
    </w:tbl>
    <w:p>
      <w:pPr>
        <w:spacing w:before="0" w:after="120"/>
      </w:pPr>
    </w:p>
    <w:p>
      <w:pPr>
        <w:keepNext/>
        <w:spacing w:before="280" w:after="80"/>
      </w:pPr>
      <w:r>
        <w:rPr>
          <w:b/>
          <w:color w:val="2B6CB0"/>
          <w:sz w:val="26"/>
        </w:rPr>
        <w:t>Công thức Tổng Loss</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L_Total = 1.0 * L_ID + 1.0 * L_triplet + 0.5 * L_KD</w:t>
            </w:r>
          </w:p>
        </w:tc>
      </w:tr>
    </w:tbl>
    <w:p>
      <w:pPr>
        <w:spacing w:before="0" w:after="120"/>
      </w:pPr>
    </w:p>
    <w:p>
      <w:pPr>
        <w:keepNext/>
        <w:spacing w:before="360" w:after="120"/>
      </w:pPr>
      <w:r>
        <w:rPr>
          <w:b/>
          <w:color w:val="1A365D"/>
          <w:sz w:val="32"/>
        </w:rPr>
        <w:t>6. Sơ đồ Luồng Huấn Luyện (Training Pipeline)</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w:t>
            </w:r>
          </w:p>
          <w:p>
            <w:pPr>
              <w:spacing w:before="0" w:after="20" w:line="276" w:lineRule="auto"/>
            </w:pPr>
            <w:r>
              <w:rPr>
                <w:rFonts w:ascii="Consolas" w:hAnsi="Consolas"/>
                <w:color w:val="1A202C"/>
                <w:sz w:val="19"/>
              </w:rPr>
              <w:t xml:space="preserve">                   │               Input Image              │</w:t>
            </w:r>
          </w:p>
          <w:p>
            <w:pPr>
              <w:spacing w:before="0" w:after="20" w:line="276" w:lineRule="auto"/>
            </w:pPr>
            <w:r>
              <w:rPr>
                <w:rFonts w:ascii="Consolas" w:hAnsi="Consolas"/>
                <w:color w:val="1A202C"/>
                <w:sz w:val="19"/>
              </w:rPr>
              <w:t xml:space="preserve">                   └───────────────────┬────────────────────┘</w:t>
            </w:r>
          </w:p>
          <w:p>
            <w:pPr>
              <w:spacing w:before="0" w:after="20" w:line="276" w:lineRule="auto"/>
            </w:pPr>
            <w:r>
              <w:rPr>
                <w:rFonts w:ascii="Consolas" w:hAnsi="Consolas"/>
                <w:color w:val="1A202C"/>
                <w:sz w:val="19"/>
              </w:rPr>
              <w:t xml:space="preserve">                                       │</w:t>
            </w:r>
          </w:p>
          <w:p>
            <w:pPr>
              <w:spacing w:before="0" w:after="20" w:line="276" w:lineRule="auto"/>
            </w:pPr>
            <w:r>
              <w:rPr>
                <w:rFonts w:ascii="Consolas" w:hAnsi="Consolas"/>
                <w:color w:val="1A202C"/>
                <w:sz w:val="19"/>
              </w:rPr>
              <w:t xml:space="preserve">                   ┌───────────────────┴────────────────────┐</w:t>
            </w:r>
          </w:p>
          <w:p>
            <w:pPr>
              <w:spacing w:before="0" w:after="20" w:line="276" w:lineRule="auto"/>
            </w:pPr>
            <w:r>
              <w:rPr>
                <w:rFonts w:ascii="Consolas" w:hAnsi="Consolas"/>
                <w:color w:val="1A202C"/>
                <w:sz w:val="19"/>
              </w:rPr>
              <w:t xml:space="preserve">                   │                                        │</w:t>
            </w:r>
          </w:p>
          <w:p>
            <w:pPr>
              <w:spacing w:before="0" w:after="20" w:line="276" w:lineRule="auto"/>
            </w:pPr>
            <w:r>
              <w:rPr>
                <w:rFonts w:ascii="Consolas" w:hAnsi="Consolas"/>
                <w:color w:val="1A202C"/>
                <w:sz w:val="19"/>
              </w:rPr>
              <w:t xml:space="preserve">                   ▼                                        ▼</w:t>
            </w:r>
          </w:p>
          <w:p>
            <w:pPr>
              <w:spacing w:before="0" w:after="20" w:line="276" w:lineRule="auto"/>
            </w:pPr>
            <w:r>
              <w:rPr>
                <w:rFonts w:ascii="Consolas" w:hAnsi="Consolas"/>
                <w:color w:val="1A202C"/>
                <w:sz w:val="19"/>
              </w:rPr>
              <w:t xml:space="preserve">      ┌─────────────────────────┐              ┌─────────────────────────┐</w:t>
            </w:r>
          </w:p>
          <w:p>
            <w:pPr>
              <w:spacing w:before="0" w:after="20" w:line="276" w:lineRule="auto"/>
            </w:pPr>
            <w:r>
              <w:rPr>
                <w:rFonts w:ascii="Consolas" w:hAnsi="Consolas"/>
                <w:color w:val="1A202C"/>
                <w:sz w:val="19"/>
              </w:rPr>
              <w:t xml:space="preserve">      │   Teacher (OSNet_x1.0)  │              │  Student (OSNet_x0.25)  │</w:t>
            </w:r>
          </w:p>
          <w:p>
            <w:pPr>
              <w:spacing w:before="0" w:after="20" w:line="276" w:lineRule="auto"/>
            </w:pPr>
            <w:r>
              <w:rPr>
                <w:rFonts w:ascii="Consolas" w:hAnsi="Consolas"/>
                <w:color w:val="1A202C"/>
                <w:sz w:val="19"/>
              </w:rPr>
              <w:t xml:space="preserve">      │   [requires_grad=False] │              │    [Trainable Model]    │</w:t>
            </w:r>
          </w:p>
          <w:p>
            <w:pPr>
              <w:spacing w:before="0" w:after="20" w:line="276" w:lineRule="auto"/>
            </w:pPr>
            <w:r>
              <w:rPr>
                <w:rFonts w:ascii="Consolas" w:hAnsi="Consolas"/>
                <w:color w:val="1A202C"/>
                <w:sz w:val="19"/>
              </w:rPr>
              <w:t xml:space="preserve">      └────────────┬────────────┘              └────────────┬────────────┘</w:t>
            </w:r>
          </w:p>
          <w:p>
            <w:pPr>
              <w:spacing w:before="0" w:after="20" w:line="276" w:lineRule="auto"/>
            </w:pPr>
            <w:r>
              <w:rPr>
                <w:rFonts w:ascii="Consolas" w:hAnsi="Consolas"/>
                <w:color w:val="1A202C"/>
                <w:sz w:val="19"/>
              </w:rPr>
              <w:t xml:space="preserve">                   │                                        │</w:t>
            </w:r>
          </w:p>
          <w:p>
            <w:pPr>
              <w:spacing w:before="0" w:after="20" w:line="276" w:lineRule="auto"/>
            </w:pPr>
            <w:r>
              <w:rPr>
                <w:rFonts w:ascii="Consolas" w:hAnsi="Consolas"/>
                <w:color w:val="1A202C"/>
                <w:sz w:val="19"/>
              </w:rPr>
              <w:t xml:space="preserve">                   ▼                                        ▼</w:t>
            </w:r>
          </w:p>
          <w:p>
            <w:pPr>
              <w:spacing w:before="0" w:after="20" w:line="276" w:lineRule="auto"/>
            </w:pPr>
            <w:r>
              <w:rPr>
                <w:rFonts w:ascii="Consolas" w:hAnsi="Consolas"/>
                <w:color w:val="1A202C"/>
                <w:sz w:val="19"/>
              </w:rPr>
              <w:t xml:space="preserve">             f_teacher (1024d)                        f_student (512d)</w:t>
            </w:r>
          </w:p>
          <w:p>
            <w:pPr>
              <w:spacing w:before="0" w:after="20" w:line="276" w:lineRule="auto"/>
            </w:pPr>
            <w:r>
              <w:rPr>
                <w:rFonts w:ascii="Consolas" w:hAnsi="Consolas"/>
                <w:color w:val="1A202C"/>
                <w:sz w:val="19"/>
              </w:rPr>
              <w:t xml:space="preserve">                   │                                        │</w:t>
            </w:r>
          </w:p>
          <w:p>
            <w:pPr>
              <w:spacing w:before="0" w:after="20" w:line="276" w:lineRule="auto"/>
            </w:pPr>
            <w:r>
              <w:rPr>
                <w:rFonts w:ascii="Consolas" w:hAnsi="Consolas"/>
                <w:color w:val="1A202C"/>
                <w:sz w:val="19"/>
              </w:rPr>
              <w:t xml:space="preserve">                   ├───────────────────┐                    │</w:t>
            </w:r>
          </w:p>
          <w:p>
            <w:pPr>
              <w:spacing w:before="0" w:after="20" w:line="276" w:lineRule="auto"/>
            </w:pPr>
            <w:r>
              <w:rPr>
                <w:rFonts w:ascii="Consolas" w:hAnsi="Consolas"/>
                <w:color w:val="1A202C"/>
                <w:sz w:val="19"/>
              </w:rPr>
              <w:t xml:space="preserve">                   │                   │                    ├───────────────────┐</w:t>
            </w:r>
          </w:p>
          <w:p>
            <w:pPr>
              <w:spacing w:before="0" w:after="20" w:line="276" w:lineRule="auto"/>
            </w:pPr>
            <w:r>
              <w:rPr>
                <w:rFonts w:ascii="Consolas" w:hAnsi="Consolas"/>
                <w:color w:val="1A202C"/>
                <w:sz w:val="19"/>
              </w:rPr>
              <w:t xml:space="preserve">                   │                   ▼                    ▼                   ▼</w:t>
            </w:r>
          </w:p>
          <w:p>
            <w:pPr>
              <w:spacing w:before="0" w:after="20" w:line="276" w:lineRule="auto"/>
            </w:pPr>
            <w:r>
              <w:rPr>
                <w:rFonts w:ascii="Consolas" w:hAnsi="Consolas"/>
                <w:color w:val="1A202C"/>
                <w:sz w:val="19"/>
              </w:rPr>
              <w:t xml:space="preserve">                   │             ┌───────────┐        ┌───────────┐       ┌───────────┐</w:t>
            </w:r>
          </w:p>
          <w:p>
            <w:pPr>
              <w:spacing w:before="0" w:after="20" w:line="276" w:lineRule="auto"/>
            </w:pPr>
            <w:r>
              <w:rPr>
                <w:rFonts w:ascii="Consolas" w:hAnsi="Consolas"/>
                <w:color w:val="1A202C"/>
                <w:sz w:val="19"/>
              </w:rPr>
              <w:t xml:space="preserve">                   │             │   L_KD    │        │   L_ID    │       │ L_triplet │</w:t>
            </w:r>
          </w:p>
          <w:p>
            <w:pPr>
              <w:spacing w:before="0" w:after="20" w:line="276" w:lineRule="auto"/>
            </w:pPr>
            <w:r>
              <w:rPr>
                <w:rFonts w:ascii="Consolas" w:hAnsi="Consolas"/>
                <w:color w:val="1A202C"/>
                <w:sz w:val="19"/>
              </w:rPr>
              <w:t xml:space="preserve">                   │             │   (MSE)   │        │   (CE)    │       │  (Margin) │</w:t>
            </w:r>
          </w:p>
          <w:p>
            <w:pPr>
              <w:spacing w:before="0" w:after="20" w:line="276" w:lineRule="auto"/>
            </w:pPr>
            <w:r>
              <w:rPr>
                <w:rFonts w:ascii="Consolas" w:hAnsi="Consolas"/>
                <w:color w:val="1A202C"/>
                <w:sz w:val="19"/>
              </w:rPr>
              <w:t xml:space="preserve">                   │             └─────┬─────┘        └─────┬─────┘       └─────┬─────┘</w:t>
            </w:r>
          </w:p>
          <w:p>
            <w:pPr>
              <w:spacing w:before="0" w:after="20" w:line="276" w:lineRule="auto"/>
            </w:pPr>
            <w:r>
              <w:rPr>
                <w:rFonts w:ascii="Consolas" w:hAnsi="Consolas"/>
                <w:color w:val="1A202C"/>
                <w:sz w:val="19"/>
              </w:rPr>
              <w:t xml:space="preserve">                   │                   │                    │                   │</w:t>
            </w:r>
          </w:p>
          <w:p>
            <w:pPr>
              <w:spacing w:before="0" w:after="20" w:line="276" w:lineRule="auto"/>
            </w:pPr>
            <w:r>
              <w:rPr>
                <w:rFonts w:ascii="Consolas" w:hAnsi="Consolas"/>
                <w:color w:val="1A202C"/>
                <w:sz w:val="19"/>
              </w:rPr>
              <w:t xml:space="preserve">                   └───────────────────┼────────────────────┴───────────────────┘</w:t>
            </w:r>
          </w:p>
          <w:p>
            <w:pPr>
              <w:spacing w:before="0" w:after="20" w:line="276" w:lineRule="auto"/>
            </w:pPr>
            <w:r>
              <w:rPr>
                <w:rFonts w:ascii="Consolas" w:hAnsi="Consolas"/>
                <w:color w:val="1A202C"/>
                <w:sz w:val="19"/>
              </w:rPr>
              <w:t xml:space="preserve">                                       ▼</w:t>
            </w:r>
          </w:p>
          <w:p>
            <w:pPr>
              <w:spacing w:before="0" w:after="20" w:line="276" w:lineRule="auto"/>
            </w:pPr>
            <w:r>
              <w:rPr>
                <w:rFonts w:ascii="Consolas" w:hAnsi="Consolas"/>
                <w:color w:val="1A202C"/>
                <w:sz w:val="19"/>
              </w:rPr>
              <w:t xml:space="preserve">                         Total Loss -&gt; Backpropagation (Student Only)</w:t>
            </w:r>
          </w:p>
        </w:tc>
      </w:tr>
    </w:tbl>
    <w:p>
      <w:pPr>
        <w:spacing w:before="0" w:after="120"/>
      </w:pPr>
    </w:p>
    <w:p>
      <w:pPr>
        <w:keepNext/>
        <w:spacing w:before="360" w:after="120"/>
      </w:pPr>
      <w:r>
        <w:rPr>
          <w:b/>
          <w:color w:val="1A365D"/>
          <w:sz w:val="32"/>
        </w:rPr>
        <w:t>7. Mã Nguồn Mẫu (Pseudo Code)</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import torch</w:t>
            </w:r>
          </w:p>
          <w:p>
            <w:pPr>
              <w:spacing w:before="0" w:after="20" w:line="276" w:lineRule="auto"/>
            </w:pPr>
            <w:r>
              <w:rPr>
                <w:rFonts w:ascii="Consolas" w:hAnsi="Consolas"/>
                <w:color w:val="1A202C"/>
                <w:sz w:val="19"/>
              </w:rPr>
              <w:t>import torch.nn as nn</w:t>
            </w:r>
          </w:p>
          <w:p>
            <w:pPr>
              <w:spacing w:before="0" w:after="20" w:line="276" w:lineRule="auto"/>
            </w:pPr>
            <w:r>
              <w:rPr>
                <w:rFonts w:ascii="Consolas" w:hAnsi="Consolas"/>
                <w:color w:val="1A202C"/>
                <w:sz w:val="19"/>
              </w:rPr>
              <w:t>import torch.nn.functional as F</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Khởi tạo các hàm loss</w:t>
            </w:r>
          </w:p>
          <w:p>
            <w:pPr>
              <w:spacing w:before="0" w:after="20" w:line="276" w:lineRule="auto"/>
            </w:pPr>
            <w:r>
              <w:rPr>
                <w:rFonts w:ascii="Consolas" w:hAnsi="Consolas"/>
                <w:color w:val="1A202C"/>
                <w:sz w:val="19"/>
              </w:rPr>
              <w:t>criterion_ce = nn.CrossEntropyLoss()</w:t>
            </w:r>
          </w:p>
          <w:p>
            <w:pPr>
              <w:spacing w:before="0" w:after="20" w:line="276" w:lineRule="auto"/>
            </w:pPr>
            <w:r>
              <w:rPr>
                <w:rFonts w:ascii="Consolas" w:hAnsi="Consolas"/>
                <w:color w:val="1A202C"/>
                <w:sz w:val="19"/>
              </w:rPr>
              <w:t>criterion_triplet = TripletLoss(margin=0.3)</w:t>
            </w:r>
          </w:p>
          <w:p>
            <w:pPr>
              <w:spacing w:before="0" w:after="20" w:line="276" w:lineRule="auto"/>
            </w:pPr>
            <w:r>
              <w:rPr>
                <w:rFonts w:ascii="Consolas" w:hAnsi="Consolas"/>
                <w:color w:val="1A202C"/>
                <w:sz w:val="19"/>
              </w:rPr>
              <w:t>criterion_kd = nn.MSELoss()</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optimizer = torch.optim.Adam(student.parameters(), lr=0.00035, weight_decay=5e-4)</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for epoch in range(num_epochs):</w:t>
            </w:r>
          </w:p>
          <w:p>
            <w:pPr>
              <w:spacing w:before="0" w:after="20" w:line="276" w:lineRule="auto"/>
            </w:pPr>
            <w:r>
              <w:rPr>
                <w:rFonts w:ascii="Consolas" w:hAnsi="Consolas"/>
                <w:color w:val="1A202C"/>
                <w:sz w:val="19"/>
              </w:rPr>
              <w:t xml:space="preserve">    student.train()</w:t>
            </w:r>
          </w:p>
          <w:p>
            <w:pPr>
              <w:spacing w:before="0" w:after="20" w:line="276" w:lineRule="auto"/>
            </w:pPr>
            <w:r>
              <w:rPr>
                <w:rFonts w:ascii="Consolas" w:hAnsi="Consolas"/>
                <w:color w:val="1A202C"/>
                <w:sz w:val="19"/>
              </w:rPr>
              <w:t xml:space="preserve">    for imgs, labels in trainloader:</w:t>
            </w:r>
          </w:p>
          <w:p>
            <w:pPr>
              <w:spacing w:before="0" w:after="20" w:line="276" w:lineRule="auto"/>
            </w:pPr>
            <w:r>
              <w:rPr>
                <w:rFonts w:ascii="Consolas" w:hAnsi="Consolas"/>
                <w:color w:val="1A202C"/>
                <w:sz w:val="19"/>
              </w:rPr>
              <w:t xml:space="preserve">        imgs, labels = imgs.to(device), labels.to(device)</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xml:space="preserve">        # 1. Forward Teacher (Không tính gradient)</w:t>
            </w:r>
          </w:p>
          <w:p>
            <w:pPr>
              <w:spacing w:before="0" w:after="20" w:line="276" w:lineRule="auto"/>
            </w:pPr>
            <w:r>
              <w:rPr>
                <w:rFonts w:ascii="Consolas" w:hAnsi="Consolas"/>
                <w:color w:val="1A202C"/>
                <w:sz w:val="19"/>
              </w:rPr>
              <w:t xml:space="preserve">        with torch.no_grad():</w:t>
            </w:r>
          </w:p>
          <w:p>
            <w:pPr>
              <w:spacing w:before="0" w:after="20" w:line="276" w:lineRule="auto"/>
            </w:pPr>
            <w:r>
              <w:rPr>
                <w:rFonts w:ascii="Consolas" w:hAnsi="Consolas"/>
                <w:color w:val="1A202C"/>
                <w:sz w:val="19"/>
              </w:rPr>
              <w:t xml:space="preserve">            feat_teacher = teacher(imgs)</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xml:space="preserve">        # 2. Forward Student</w:t>
            </w:r>
          </w:p>
          <w:p>
            <w:pPr>
              <w:spacing w:before="0" w:after="20" w:line="276" w:lineRule="auto"/>
            </w:pPr>
            <w:r>
              <w:rPr>
                <w:rFonts w:ascii="Consolas" w:hAnsi="Consolas"/>
                <w:color w:val="1A202C"/>
                <w:sz w:val="19"/>
              </w:rPr>
              <w:t xml:space="preserve">        logits_student, feat_student = student(imgs, return_feature=True)</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xml:space="preserve">        # 3. Tính toán các thành phần Loss</w:t>
            </w:r>
          </w:p>
          <w:p>
            <w:pPr>
              <w:spacing w:before="0" w:after="20" w:line="276" w:lineRule="auto"/>
            </w:pPr>
            <w:r>
              <w:rPr>
                <w:rFonts w:ascii="Consolas" w:hAnsi="Consolas"/>
                <w:color w:val="1A202C"/>
                <w:sz w:val="19"/>
              </w:rPr>
              <w:t xml:space="preserve">        loss_ce = criterion_ce(logits_student, labels)</w:t>
            </w:r>
          </w:p>
          <w:p>
            <w:pPr>
              <w:spacing w:before="0" w:after="20" w:line="276" w:lineRule="auto"/>
            </w:pPr>
            <w:r>
              <w:rPr>
                <w:rFonts w:ascii="Consolas" w:hAnsi="Consolas"/>
                <w:color w:val="1A202C"/>
                <w:sz w:val="19"/>
              </w:rPr>
              <w:t xml:space="preserve">        loss_tri = criterion_triplet(feat_student, labels)</w:t>
            </w:r>
          </w:p>
          <w:p>
            <w:pPr>
              <w:spacing w:before="0" w:after="20" w:line="276" w:lineRule="auto"/>
            </w:pPr>
            <w:r>
              <w:rPr>
                <w:rFonts w:ascii="Consolas" w:hAnsi="Consolas"/>
                <w:color w:val="1A202C"/>
                <w:sz w:val="19"/>
              </w:rPr>
              <w:t xml:space="preserve">        </w:t>
            </w:r>
          </w:p>
          <w:p>
            <w:pPr>
              <w:spacing w:before="0" w:after="20" w:line="276" w:lineRule="auto"/>
            </w:pPr>
            <w:r>
              <w:rPr>
                <w:rFonts w:ascii="Consolas" w:hAnsi="Consolas"/>
                <w:color w:val="1A202C"/>
                <w:sz w:val="19"/>
              </w:rPr>
              <w:t xml:space="preserve">        # Feature Distillation Loss</w:t>
            </w:r>
          </w:p>
          <w:p>
            <w:pPr>
              <w:spacing w:before="0" w:after="20" w:line="276" w:lineRule="auto"/>
            </w:pPr>
            <w:r>
              <w:rPr>
                <w:rFonts w:ascii="Consolas" w:hAnsi="Consolas"/>
                <w:color w:val="1A202C"/>
                <w:sz w:val="19"/>
              </w:rPr>
              <w:t xml:space="preserve">        feat_t_norm = F.normalize(feat_teacher, p=2, dim=1)</w:t>
            </w:r>
          </w:p>
          <w:p>
            <w:pPr>
              <w:spacing w:before="0" w:after="20" w:line="276" w:lineRule="auto"/>
            </w:pPr>
            <w:r>
              <w:rPr>
                <w:rFonts w:ascii="Consolas" w:hAnsi="Consolas"/>
                <w:color w:val="1A202C"/>
                <w:sz w:val="19"/>
              </w:rPr>
              <w:t xml:space="preserve">        feat_s_norm = F.normalize(feat_student, p=2, dim=1)</w:t>
            </w:r>
          </w:p>
          <w:p>
            <w:pPr>
              <w:spacing w:before="0" w:after="20" w:line="276" w:lineRule="auto"/>
            </w:pPr>
            <w:r>
              <w:rPr>
                <w:rFonts w:ascii="Consolas" w:hAnsi="Consolas"/>
                <w:color w:val="1A202C"/>
                <w:sz w:val="19"/>
              </w:rPr>
              <w:t xml:space="preserve">        loss_kd = criterion_kd(feat_s_norm, feat_t_norm)</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xml:space="preserve">        # Tổng hợp Loss</w:t>
            </w:r>
          </w:p>
          <w:p>
            <w:pPr>
              <w:spacing w:before="0" w:after="20" w:line="276" w:lineRule="auto"/>
            </w:pPr>
            <w:r>
              <w:rPr>
                <w:rFonts w:ascii="Consolas" w:hAnsi="Consolas"/>
                <w:color w:val="1A202C"/>
                <w:sz w:val="19"/>
              </w:rPr>
              <w:t xml:space="preserve">        total_loss = loss_ce + loss_tri + 0.5 * loss_kd</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xml:space="preserve">        # 4. Backpropagation &amp; Update Student Weight</w:t>
            </w:r>
          </w:p>
          <w:p>
            <w:pPr>
              <w:spacing w:before="0" w:after="20" w:line="276" w:lineRule="auto"/>
            </w:pPr>
            <w:r>
              <w:rPr>
                <w:rFonts w:ascii="Consolas" w:hAnsi="Consolas"/>
                <w:color w:val="1A202C"/>
                <w:sz w:val="19"/>
              </w:rPr>
              <w:t xml:space="preserve">        optimizer.zero_grad()</w:t>
            </w:r>
          </w:p>
          <w:p>
            <w:pPr>
              <w:spacing w:before="0" w:after="20" w:line="276" w:lineRule="auto"/>
            </w:pPr>
            <w:r>
              <w:rPr>
                <w:rFonts w:ascii="Consolas" w:hAnsi="Consolas"/>
                <w:color w:val="1A202C"/>
                <w:sz w:val="19"/>
              </w:rPr>
              <w:t xml:space="preserve">        total_loss.backward()</w:t>
            </w:r>
          </w:p>
          <w:p>
            <w:pPr>
              <w:spacing w:before="0" w:after="20" w:line="276" w:lineRule="auto"/>
            </w:pPr>
            <w:r>
              <w:rPr>
                <w:rFonts w:ascii="Consolas" w:hAnsi="Consolas"/>
                <w:color w:val="1A202C"/>
                <w:sz w:val="19"/>
              </w:rPr>
              <w:t xml:space="preserve">        optimizer.step()</w:t>
            </w:r>
          </w:p>
        </w:tc>
      </w:tr>
    </w:tbl>
    <w:p>
      <w:pPr>
        <w:spacing w:before="0" w:after="120"/>
      </w:pPr>
    </w:p>
    <w:p>
      <w:pPr>
        <w:keepNext/>
        <w:spacing w:before="360" w:after="120"/>
      </w:pPr>
      <w:r>
        <w:rPr>
          <w:b/>
          <w:color w:val="1A365D"/>
          <w:sz w:val="32"/>
        </w:rPr>
        <w:t>8. Siêu Tham Số Đề Xuất (Hyperparameters)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120"/>
            <w:shd w:val="clear" w:color="auto" w:fill="2B6CB0"/>
            <w:tcMar>
              <w:top w:w="140" w:type="dxa"/>
              <w:bottom w:w="140" w:type="dxa"/>
              <w:left w:w="160" w:type="dxa"/>
              <w:right w:w="160" w:type="dxa"/>
            </w:tcMar>
          </w:tcPr>
          <w:p>
            <w:r>
              <w:rPr>
                <w:b/>
                <w:color w:val="FFFFFF"/>
              </w:rPr>
              <w:t>Tham số</w:t>
            </w:r>
          </w:p>
        </w:tc>
        <w:tc>
          <w:tcPr>
            <w:tcW w:type="dxa" w:w="3120"/>
            <w:shd w:val="clear" w:color="auto" w:fill="2B6CB0"/>
            <w:tcMar>
              <w:top w:w="140" w:type="dxa"/>
              <w:bottom w:w="140" w:type="dxa"/>
              <w:left w:w="160" w:type="dxa"/>
              <w:right w:w="160" w:type="dxa"/>
            </w:tcMar>
          </w:tcPr>
          <w:p>
            <w:r>
              <w:rPr>
                <w:b/>
                <w:color w:val="FFFFFF"/>
              </w:rPr>
              <w:t>Giá trị</w:t>
            </w:r>
          </w:p>
        </w:tc>
        <w:tc>
          <w:tcPr>
            <w:tcW w:type="dxa" w:w="3120"/>
            <w:shd w:val="clear" w:color="auto" w:fill="2B6CB0"/>
            <w:tcMar>
              <w:top w:w="140" w:type="dxa"/>
              <w:bottom w:w="140" w:type="dxa"/>
              <w:left w:w="160" w:type="dxa"/>
              <w:right w:w="160" w:type="dxa"/>
            </w:tcMar>
          </w:tcPr>
          <w:p>
            <w:r>
              <w:rPr>
                <w:b/>
                <w:color w:val="FFFFFF"/>
              </w:rPr>
              <w:t>Mô tả / Ghi chú</w:t>
            </w:r>
          </w:p>
        </w:tc>
      </w:tr>
      <w:tr>
        <w:tc>
          <w:tcPr>
            <w:tcW w:type="dxa" w:w="2592"/>
            <w:shd w:val="clear" w:color="auto" w:fill="F7FAFC"/>
            <w:tcMar>
              <w:top w:w="100" w:type="dxa"/>
              <w:bottom w:w="100" w:type="dxa"/>
              <w:left w:w="140" w:type="dxa"/>
              <w:right w:w="140" w:type="dxa"/>
            </w:tcMar>
          </w:tcPr>
          <w:p>
            <w:r>
              <w:t>Epochs</w:t>
            </w:r>
          </w:p>
        </w:tc>
        <w:tc>
          <w:tcPr>
            <w:tcW w:type="dxa" w:w="2880"/>
            <w:shd w:val="clear" w:color="auto" w:fill="F7FAFC"/>
            <w:tcMar>
              <w:top w:w="100" w:type="dxa"/>
              <w:bottom w:w="100" w:type="dxa"/>
              <w:left w:w="140" w:type="dxa"/>
              <w:right w:w="140" w:type="dxa"/>
            </w:tcMar>
          </w:tcPr>
          <w:p>
            <w:r>
              <w:t>120</w:t>
            </w:r>
          </w:p>
        </w:tc>
        <w:tc>
          <w:tcPr>
            <w:tcW w:type="dxa" w:w="3888"/>
            <w:shd w:val="clear" w:color="auto" w:fill="F7FAFC"/>
            <w:tcMar>
              <w:top w:w="100" w:type="dxa"/>
              <w:bottom w:w="100" w:type="dxa"/>
              <w:left w:w="140" w:type="dxa"/>
              <w:right w:w="140" w:type="dxa"/>
            </w:tcMar>
          </w:tcPr>
          <w:p>
            <w:r>
              <w:t>Số chu kỳ huấn luyện tiêu chuẩn cho Re-ID</w:t>
            </w:r>
          </w:p>
        </w:tc>
      </w:tr>
      <w:tr>
        <w:tc>
          <w:tcPr>
            <w:tcW w:type="dxa" w:w="2592"/>
            <w:shd w:val="clear" w:color="auto" w:fill="FFFFFF"/>
            <w:tcMar>
              <w:top w:w="100" w:type="dxa"/>
              <w:bottom w:w="100" w:type="dxa"/>
              <w:left w:w="140" w:type="dxa"/>
              <w:right w:w="140" w:type="dxa"/>
            </w:tcMar>
          </w:tcPr>
          <w:p>
            <w:r>
              <w:t>Learning Rate</w:t>
            </w:r>
          </w:p>
        </w:tc>
        <w:tc>
          <w:tcPr>
            <w:tcW w:type="dxa" w:w="2880"/>
            <w:shd w:val="clear" w:color="auto" w:fill="FFFFFF"/>
            <w:tcMar>
              <w:top w:w="100" w:type="dxa"/>
              <w:bottom w:w="100" w:type="dxa"/>
              <w:left w:w="140" w:type="dxa"/>
              <w:right w:w="140" w:type="dxa"/>
            </w:tcMar>
          </w:tcPr>
          <w:p>
            <w:r>
              <w:t>0.00035</w:t>
            </w:r>
          </w:p>
        </w:tc>
        <w:tc>
          <w:tcPr>
            <w:tcW w:type="dxa" w:w="3888"/>
            <w:shd w:val="clear" w:color="auto" w:fill="FFFFFF"/>
            <w:tcMar>
              <w:top w:w="100" w:type="dxa"/>
              <w:bottom w:w="100" w:type="dxa"/>
              <w:left w:w="140" w:type="dxa"/>
              <w:right w:w="140" w:type="dxa"/>
            </w:tcMar>
          </w:tcPr>
          <w:p>
            <w:r>
              <w:t>Tốc độ học ban đầu cho Adam</w:t>
            </w:r>
          </w:p>
        </w:tc>
      </w:tr>
      <w:tr>
        <w:tc>
          <w:tcPr>
            <w:tcW w:type="dxa" w:w="2592"/>
            <w:shd w:val="clear" w:color="auto" w:fill="F7FAFC"/>
            <w:tcMar>
              <w:top w:w="100" w:type="dxa"/>
              <w:bottom w:w="100" w:type="dxa"/>
              <w:left w:w="140" w:type="dxa"/>
              <w:right w:w="140" w:type="dxa"/>
            </w:tcMar>
          </w:tcPr>
          <w:p>
            <w:r>
              <w:t>Optimizer</w:t>
            </w:r>
          </w:p>
        </w:tc>
        <w:tc>
          <w:tcPr>
            <w:tcW w:type="dxa" w:w="2880"/>
            <w:shd w:val="clear" w:color="auto" w:fill="F7FAFC"/>
            <w:tcMar>
              <w:top w:w="100" w:type="dxa"/>
              <w:bottom w:w="100" w:type="dxa"/>
              <w:left w:w="140" w:type="dxa"/>
              <w:right w:w="140" w:type="dxa"/>
            </w:tcMar>
          </w:tcPr>
          <w:p>
            <w:r>
              <w:t>Adam</w:t>
            </w:r>
          </w:p>
        </w:tc>
        <w:tc>
          <w:tcPr>
            <w:tcW w:type="dxa" w:w="3888"/>
            <w:shd w:val="clear" w:color="auto" w:fill="F7FAFC"/>
            <w:tcMar>
              <w:top w:w="100" w:type="dxa"/>
              <w:bottom w:w="100" w:type="dxa"/>
              <w:left w:w="140" w:type="dxa"/>
              <w:right w:w="140" w:type="dxa"/>
            </w:tcMar>
          </w:tcPr>
          <w:p>
            <w:r>
              <w:t>Tối ưu hóa mô hình</w:t>
            </w:r>
          </w:p>
        </w:tc>
      </w:tr>
      <w:tr>
        <w:tc>
          <w:tcPr>
            <w:tcW w:type="dxa" w:w="2592"/>
            <w:shd w:val="clear" w:color="auto" w:fill="FFFFFF"/>
            <w:tcMar>
              <w:top w:w="100" w:type="dxa"/>
              <w:bottom w:w="100" w:type="dxa"/>
              <w:left w:w="140" w:type="dxa"/>
              <w:right w:w="140" w:type="dxa"/>
            </w:tcMar>
          </w:tcPr>
          <w:p>
            <w:r>
              <w:t>Weight Decay</w:t>
            </w:r>
          </w:p>
        </w:tc>
        <w:tc>
          <w:tcPr>
            <w:tcW w:type="dxa" w:w="2880"/>
            <w:shd w:val="clear" w:color="auto" w:fill="FFFFFF"/>
            <w:tcMar>
              <w:top w:w="100" w:type="dxa"/>
              <w:bottom w:w="100" w:type="dxa"/>
              <w:left w:w="140" w:type="dxa"/>
              <w:right w:w="140" w:type="dxa"/>
            </w:tcMar>
          </w:tcPr>
          <w:p>
            <w:r>
              <w:t>5e-4</w:t>
            </w:r>
          </w:p>
        </w:tc>
        <w:tc>
          <w:tcPr>
            <w:tcW w:type="dxa" w:w="3888"/>
            <w:shd w:val="clear" w:color="auto" w:fill="FFFFFF"/>
            <w:tcMar>
              <w:top w:w="100" w:type="dxa"/>
              <w:bottom w:w="100" w:type="dxa"/>
              <w:left w:w="140" w:type="dxa"/>
              <w:right w:w="140" w:type="dxa"/>
            </w:tcMar>
          </w:tcPr>
          <w:p>
            <w:r>
              <w:t>Giảm hiện tượng overfitting</w:t>
            </w:r>
          </w:p>
        </w:tc>
      </w:tr>
      <w:tr>
        <w:tc>
          <w:tcPr>
            <w:tcW w:type="dxa" w:w="2592"/>
            <w:shd w:val="clear" w:color="auto" w:fill="F7FAFC"/>
            <w:tcMar>
              <w:top w:w="100" w:type="dxa"/>
              <w:bottom w:w="100" w:type="dxa"/>
              <w:left w:w="140" w:type="dxa"/>
              <w:right w:w="140" w:type="dxa"/>
            </w:tcMar>
          </w:tcPr>
          <w:p>
            <w:r>
              <w:t>Batch Size</w:t>
            </w:r>
          </w:p>
        </w:tc>
        <w:tc>
          <w:tcPr>
            <w:tcW w:type="dxa" w:w="2880"/>
            <w:shd w:val="clear" w:color="auto" w:fill="F7FAFC"/>
            <w:tcMar>
              <w:top w:w="100" w:type="dxa"/>
              <w:bottom w:w="100" w:type="dxa"/>
              <w:left w:w="140" w:type="dxa"/>
              <w:right w:w="140" w:type="dxa"/>
            </w:tcMar>
          </w:tcPr>
          <w:p>
            <w:r>
              <w:t>64</w:t>
            </w:r>
          </w:p>
        </w:tc>
        <w:tc>
          <w:tcPr>
            <w:tcW w:type="dxa" w:w="3888"/>
            <w:shd w:val="clear" w:color="auto" w:fill="F7FAFC"/>
            <w:tcMar>
              <w:top w:w="100" w:type="dxa"/>
              <w:bottom w:w="100" w:type="dxa"/>
              <w:left w:w="140" w:type="dxa"/>
              <w:right w:w="140" w:type="dxa"/>
            </w:tcMar>
          </w:tcPr>
          <w:p>
            <w:r>
              <w:t>Phụ thuộc vào dung lượng VRAM GPU</w:t>
            </w:r>
          </w:p>
        </w:tc>
      </w:tr>
      <w:tr>
        <w:tc>
          <w:tcPr>
            <w:tcW w:type="dxa" w:w="2592"/>
            <w:shd w:val="clear" w:color="auto" w:fill="FFFFFF"/>
            <w:tcMar>
              <w:top w:w="100" w:type="dxa"/>
              <w:bottom w:w="100" w:type="dxa"/>
              <w:left w:w="140" w:type="dxa"/>
              <w:right w:w="140" w:type="dxa"/>
            </w:tcMar>
          </w:tcPr>
          <w:p>
            <w:r>
              <w:t>Scheduler</w:t>
            </w:r>
          </w:p>
        </w:tc>
        <w:tc>
          <w:tcPr>
            <w:tcW w:type="dxa" w:w="2880"/>
            <w:shd w:val="clear" w:color="auto" w:fill="FFFFFF"/>
            <w:tcMar>
              <w:top w:w="100" w:type="dxa"/>
              <w:bottom w:w="100" w:type="dxa"/>
              <w:left w:w="140" w:type="dxa"/>
              <w:right w:w="140" w:type="dxa"/>
            </w:tcMar>
          </w:tcPr>
          <w:p>
            <w:r>
              <w:t>CosineAnnealing / StepLR</w:t>
            </w:r>
          </w:p>
        </w:tc>
        <w:tc>
          <w:tcPr>
            <w:tcW w:type="dxa" w:w="3888"/>
            <w:shd w:val="clear" w:color="auto" w:fill="FFFFFF"/>
            <w:tcMar>
              <w:top w:w="100" w:type="dxa"/>
              <w:bottom w:w="100" w:type="dxa"/>
              <w:left w:w="140" w:type="dxa"/>
              <w:right w:w="140" w:type="dxa"/>
            </w:tcMar>
          </w:tcPr>
          <w:p>
            <w:r>
              <w:t>Giảm dần LR ở epoch 40, 70</w:t>
            </w:r>
          </w:p>
        </w:tc>
      </w:tr>
    </w:tbl>
    <w:p>
      <w:pPr>
        <w:spacing w:after="240"/>
      </w:pPr>
    </w:p>
    <w:p>
      <w:pPr>
        <w:keepNext/>
        <w:spacing w:before="360" w:after="120"/>
      </w:pPr>
      <w:r>
        <w:rPr>
          <w:b/>
          <w:color w:val="1A365D"/>
          <w:sz w:val="32"/>
        </w:rPr>
        <w:t>9. Preprocessing &amp; Data Augmentation</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transform_train = T.Compose([</w:t>
            </w:r>
          </w:p>
          <w:p>
            <w:pPr>
              <w:spacing w:before="0" w:after="20" w:line="276" w:lineRule="auto"/>
            </w:pPr>
            <w:r>
              <w:rPr>
                <w:rFonts w:ascii="Consolas" w:hAnsi="Consolas"/>
                <w:color w:val="1A202C"/>
                <w:sz w:val="19"/>
              </w:rPr>
              <w:t xml:space="preserve">    T.Resize((256, 128)),</w:t>
            </w:r>
          </w:p>
          <w:p>
            <w:pPr>
              <w:spacing w:before="0" w:after="20" w:line="276" w:lineRule="auto"/>
            </w:pPr>
            <w:r>
              <w:rPr>
                <w:rFonts w:ascii="Consolas" w:hAnsi="Consolas"/>
                <w:color w:val="1A202C"/>
                <w:sz w:val="19"/>
              </w:rPr>
              <w:t xml:space="preserve">    T.RandomHorizontalFlip(p=0.5),</w:t>
            </w:r>
          </w:p>
          <w:p>
            <w:pPr>
              <w:spacing w:before="0" w:after="20" w:line="276" w:lineRule="auto"/>
            </w:pPr>
            <w:r>
              <w:rPr>
                <w:rFonts w:ascii="Consolas" w:hAnsi="Consolas"/>
                <w:color w:val="1A202C"/>
                <w:sz w:val="19"/>
              </w:rPr>
              <w:t xml:space="preserve">    T.Pad(10),</w:t>
            </w:r>
          </w:p>
          <w:p>
            <w:pPr>
              <w:spacing w:before="0" w:after="20" w:line="276" w:lineRule="auto"/>
            </w:pPr>
            <w:r>
              <w:rPr>
                <w:rFonts w:ascii="Consolas" w:hAnsi="Consolas"/>
                <w:color w:val="1A202C"/>
                <w:sz w:val="19"/>
              </w:rPr>
              <w:t xml:space="preserve">    T.RandomCrop((256, 128)),</w:t>
            </w:r>
          </w:p>
          <w:p>
            <w:pPr>
              <w:spacing w:before="0" w:after="20" w:line="276" w:lineRule="auto"/>
            </w:pPr>
            <w:r>
              <w:rPr>
                <w:rFonts w:ascii="Consolas" w:hAnsi="Consolas"/>
                <w:color w:val="1A202C"/>
                <w:sz w:val="19"/>
              </w:rPr>
              <w:t xml:space="preserve">    T.ColorJitter(brightness=0.15, contrast=0.15, saturation=0.15),</w:t>
            </w:r>
          </w:p>
          <w:p>
            <w:pPr>
              <w:spacing w:before="0" w:after="20" w:line="276" w:lineRule="auto"/>
            </w:pPr>
            <w:r>
              <w:rPr>
                <w:rFonts w:ascii="Consolas" w:hAnsi="Consolas"/>
                <w:color w:val="1A202C"/>
                <w:sz w:val="19"/>
              </w:rPr>
              <w:t xml:space="preserve">    T.ToTensor(),</w:t>
            </w:r>
          </w:p>
          <w:p>
            <w:pPr>
              <w:spacing w:before="0" w:after="20" w:line="276" w:lineRule="auto"/>
            </w:pPr>
            <w:r>
              <w:rPr>
                <w:rFonts w:ascii="Consolas" w:hAnsi="Consolas"/>
                <w:color w:val="1A202C"/>
                <w:sz w:val="19"/>
              </w:rPr>
              <w:t xml:space="preserve">    T.Normalize(mean=[0.485, 0.456, 0.406], std=[0.229, 0.224, 0.225]),</w:t>
            </w:r>
          </w:p>
          <w:p>
            <w:pPr>
              <w:spacing w:before="0" w:after="20" w:line="276" w:lineRule="auto"/>
            </w:pPr>
            <w:r>
              <w:rPr>
                <w:rFonts w:ascii="Consolas" w:hAnsi="Consolas"/>
                <w:color w:val="1A202C"/>
                <w:sz w:val="19"/>
              </w:rPr>
              <w:t xml:space="preserve">    T.RandomErasing(probability=0.5, mean=[0.485, 0.456, 0.406]),</w:t>
            </w:r>
          </w:p>
          <w:p>
            <w:pPr>
              <w:spacing w:before="0" w:after="20" w:line="276" w:lineRule="auto"/>
            </w:pPr>
            <w:r>
              <w:rPr>
                <w:rFonts w:ascii="Consolas" w:hAnsi="Consolas"/>
                <w:color w:val="1A202C"/>
                <w:sz w:val="19"/>
              </w:rPr>
              <w:t>])</w:t>
            </w:r>
          </w:p>
        </w:tc>
      </w:tr>
    </w:tbl>
    <w:p>
      <w:pPr>
        <w:spacing w:before="0" w:after="120"/>
      </w:pPr>
    </w:p>
    <w:p>
      <w:pPr>
        <w:keepNext/>
        <w:spacing w:before="360" w:after="120"/>
      </w:pPr>
      <w:r>
        <w:rPr>
          <w:b/>
          <w:color w:val="1A365D"/>
          <w:sz w:val="32"/>
        </w:rPr>
        <w:t>10. Yêu Cầu Dung Lượng Dữ Liệu</w:t>
      </w:r>
    </w:p>
    <w:p>
      <w:r>
        <w:rPr>
          <w:color w:val="2D3748"/>
        </w:rPr>
        <w:t xml:space="preserve">Tối thiểu khoảng </w:t>
      </w:r>
      <w:r>
        <w:rPr>
          <w:b/>
        </w:rPr>
        <w:t>100 người</w:t>
      </w:r>
      <w:r>
        <w:t xml:space="preserve">, mỗi người </w:t>
      </w:r>
      <w:r>
        <w:rPr>
          <w:b/>
        </w:rPr>
        <w:t>20 ảnh</w:t>
      </w:r>
      <w:r>
        <w:t xml:space="preserve"> (xấp xỉ 2.000 ảnh tổng cộng) là Knowledge Distillation đã bắt đầu phát huy hiệu quả. Dung lượng dữ liệu càng lớn và phong phú thì Student học được càng nhiều biểu diễn tổng quát từ Teacher.</w:t>
      </w:r>
    </w:p>
    <w:p>
      <w:pPr>
        <w:keepNext/>
        <w:spacing w:before="360" w:after="120"/>
      </w:pPr>
      <w:r>
        <w:rPr>
          <w:b/>
          <w:color w:val="1A365D"/>
          <w:sz w:val="32"/>
        </w:rPr>
        <w:t>11. Lưu và Đóng Gói Mô Hình</w:t>
      </w:r>
    </w:p>
    <w:p>
      <w:r>
        <w:t>Sau khi hoàn tất training, mô hình Student sẽ được lưu lại để triển khai (Deploy). Mô hình Teacher sẽ bị loại bỏ để tiết kiệm bộ nhớ.</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 Lưu trọng số duy nhất của Student để triển khai (Inference)</w:t>
            </w:r>
          </w:p>
          <w:p>
            <w:pPr>
              <w:spacing w:before="0" w:after="20" w:line="276" w:lineRule="auto"/>
            </w:pPr>
            <w:r>
              <w:rPr>
                <w:rFonts w:ascii="Consolas" w:hAnsi="Consolas"/>
                <w:color w:val="1A202C"/>
                <w:sz w:val="19"/>
              </w:rPr>
              <w:t>torch.save(student.state_dict(), "student_osnet025.pth")</w:t>
            </w:r>
          </w:p>
        </w:tc>
      </w:tr>
    </w:tbl>
    <w:p>
      <w:pPr>
        <w:spacing w:before="0" w:after="120"/>
      </w:pPr>
    </w:p>
    <w:p>
      <w:pPr>
        <w:keepNext/>
        <w:spacing w:before="360" w:after="120"/>
      </w:pPr>
      <w:r>
        <w:rPr>
          <w:b/>
          <w:color w:val="1A365D"/>
          <w:sz w:val="32"/>
        </w:rPr>
        <w:t>12. Triển Khai Sang Máy Khác (Inference Deployment)</w:t>
      </w:r>
    </w:p>
    <w:p>
      <w:r>
        <w:t>Bạn hoàn toàn có thể sao chép file .pth sang bất kỳ thiết bị nào (Edge Devices, Server khác, Embedded System). Trọng số mô hình được bảo toàn 100%.</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import torch</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1. Khởi tạo kiến trúc Student</w:t>
            </w:r>
          </w:p>
          <w:p>
            <w:pPr>
              <w:spacing w:before="0" w:after="20" w:line="276" w:lineRule="auto"/>
            </w:pPr>
            <w:r>
              <w:rPr>
                <w:rFonts w:ascii="Consolas" w:hAnsi="Consolas"/>
                <w:color w:val="1A202C"/>
                <w:sz w:val="19"/>
              </w:rPr>
              <w:t>model = osnet_x0_25(num_classes=751)</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2. Load trọng số đã huấn luyện</w:t>
            </w:r>
          </w:p>
          <w:p>
            <w:pPr>
              <w:spacing w:before="0" w:after="20" w:line="276" w:lineRule="auto"/>
            </w:pPr>
            <w:r>
              <w:rPr>
                <w:rFonts w:ascii="Consolas" w:hAnsi="Consolas"/>
                <w:color w:val="1A202C"/>
                <w:sz w:val="19"/>
              </w:rPr>
              <w:t>model.load_state_dict(</w:t>
            </w:r>
          </w:p>
          <w:p>
            <w:pPr>
              <w:spacing w:before="0" w:after="20" w:line="276" w:lineRule="auto"/>
            </w:pPr>
            <w:r>
              <w:rPr>
                <w:rFonts w:ascii="Consolas" w:hAnsi="Consolas"/>
                <w:color w:val="1A202C"/>
                <w:sz w:val="19"/>
              </w:rPr>
              <w:t xml:space="preserve">    torch.load("student_osnet025.pth", map_location=torch.device('cpu'))</w:t>
            </w:r>
          </w:p>
          <w:p>
            <w:pPr>
              <w:spacing w:before="0" w:after="20" w:line="276" w:lineRule="auto"/>
            </w:pPr>
            <w:r>
              <w:rPr>
                <w:rFonts w:ascii="Consolas" w:hAnsi="Consolas"/>
                <w:color w:val="1A202C"/>
                <w:sz w:val="19"/>
              </w:rPr>
              <w:t>)</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 3. Chuyển sang chế độ đánh giá / dự đoán</w:t>
            </w:r>
          </w:p>
          <w:p>
            <w:pPr>
              <w:spacing w:before="0" w:after="20" w:line="276" w:lineRule="auto"/>
            </w:pPr>
            <w:r>
              <w:rPr>
                <w:rFonts w:ascii="Consolas" w:hAnsi="Consolas"/>
                <w:color w:val="1A202C"/>
                <w:sz w:val="19"/>
              </w:rPr>
              <w:t>model.eval()</w:t>
            </w:r>
          </w:p>
        </w:tc>
      </w:tr>
    </w:tbl>
    <w:p>
      <w:pPr>
        <w:spacing w:before="0" w:after="120"/>
      </w:pPr>
    </w:p>
    <w:p>
      <w:pPr>
        <w:keepNext/>
        <w:spacing w:before="360" w:after="120"/>
      </w:pPr>
      <w:r>
        <w:rPr>
          <w:b/>
          <w:color w:val="1A365D"/>
          <w:sz w:val="32"/>
        </w:rPr>
        <w:t>13. Tiếp Tục Huấn Luyện Trên Máy Khác (Resume Training)</w:t>
      </w:r>
    </w:p>
    <w:p>
      <w:r>
        <w:t>Nếu muốn dừng và huấn luyện tiếp ở một máy khác, bạn phải lưu đầy đủ trạng thái của Checkpoint bao gồm: Model State, Optimizer, Scheduler và Epoch.</w:t>
      </w:r>
    </w:p>
    <w:p>
      <w:pPr>
        <w:keepNext/>
        <w:spacing w:before="280" w:after="80"/>
      </w:pPr>
      <w:r>
        <w:rPr>
          <w:b/>
          <w:color w:val="2B6CB0"/>
          <w:sz w:val="26"/>
        </w:rPr>
        <w:t>Lưu Checkpoint</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torch.save({</w:t>
            </w:r>
          </w:p>
          <w:p>
            <w:pPr>
              <w:spacing w:before="0" w:after="20" w:line="276" w:lineRule="auto"/>
            </w:pPr>
            <w:r>
              <w:rPr>
                <w:rFonts w:ascii="Consolas" w:hAnsi="Consolas"/>
                <w:color w:val="1A202C"/>
                <w:sz w:val="19"/>
              </w:rPr>
              <w:t xml:space="preserve">    "epoch": epoch,</w:t>
            </w:r>
          </w:p>
          <w:p>
            <w:pPr>
              <w:spacing w:before="0" w:after="20" w:line="276" w:lineRule="auto"/>
            </w:pPr>
            <w:r>
              <w:rPr>
                <w:rFonts w:ascii="Consolas" w:hAnsi="Consolas"/>
                <w:color w:val="1A202C"/>
                <w:sz w:val="19"/>
              </w:rPr>
              <w:t xml:space="preserve">    "model_state_dict": student.state_dict(),</w:t>
            </w:r>
          </w:p>
          <w:p>
            <w:pPr>
              <w:spacing w:before="0" w:after="20" w:line="276" w:lineRule="auto"/>
            </w:pPr>
            <w:r>
              <w:rPr>
                <w:rFonts w:ascii="Consolas" w:hAnsi="Consolas"/>
                <w:color w:val="1A202C"/>
                <w:sz w:val="19"/>
              </w:rPr>
              <w:t xml:space="preserve">    "optimizer_state_dict": optimizer.state_dict(),</w:t>
            </w:r>
          </w:p>
          <w:p>
            <w:pPr>
              <w:spacing w:before="0" w:after="20" w:line="276" w:lineRule="auto"/>
            </w:pPr>
            <w:r>
              <w:rPr>
                <w:rFonts w:ascii="Consolas" w:hAnsi="Consolas"/>
                <w:color w:val="1A202C"/>
                <w:sz w:val="19"/>
              </w:rPr>
              <w:t xml:space="preserve">    "scheduler_state_dict": scheduler.state_dict(),</w:t>
            </w:r>
          </w:p>
          <w:p>
            <w:pPr>
              <w:spacing w:before="0" w:after="20" w:line="276" w:lineRule="auto"/>
            </w:pPr>
            <w:r>
              <w:rPr>
                <w:rFonts w:ascii="Consolas" w:hAnsi="Consolas"/>
                <w:color w:val="1A202C"/>
                <w:sz w:val="19"/>
              </w:rPr>
              <w:t>}, "checkpoint_latest.pth")</w:t>
            </w:r>
          </w:p>
        </w:tc>
      </w:tr>
    </w:tbl>
    <w:p>
      <w:pPr>
        <w:spacing w:before="0" w:after="120"/>
      </w:pPr>
    </w:p>
    <w:p>
      <w:pPr>
        <w:keepNext/>
        <w:spacing w:before="280" w:after="80"/>
      </w:pPr>
      <w:r>
        <w:rPr>
          <w:b/>
          <w:color w:val="2B6CB0"/>
          <w:sz w:val="26"/>
        </w:rPr>
        <w:t>Restore Checkpoint</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checkpoint = torch.load("checkpoint_latest.pth", map_location=device)</w:t>
            </w:r>
          </w:p>
          <w:p>
            <w:pPr>
              <w:spacing w:before="0" w:after="20" w:line="276" w:lineRule="auto"/>
            </w:pPr>
            <w:r>
              <w:rPr>
                <w:rFonts w:ascii="Consolas" w:hAnsi="Consolas"/>
                <w:color w:val="1A202C"/>
                <w:sz w:val="19"/>
              </w:rPr>
            </w:r>
          </w:p>
          <w:p>
            <w:pPr>
              <w:spacing w:before="0" w:after="20" w:line="276" w:lineRule="auto"/>
            </w:pPr>
            <w:r>
              <w:rPr>
                <w:rFonts w:ascii="Consolas" w:hAnsi="Consolas"/>
                <w:color w:val="1A202C"/>
                <w:sz w:val="19"/>
              </w:rPr>
              <w:t>student.load_state_dict(checkpoint["model_state_dict"])</w:t>
            </w:r>
          </w:p>
          <w:p>
            <w:pPr>
              <w:spacing w:before="0" w:after="20" w:line="276" w:lineRule="auto"/>
            </w:pPr>
            <w:r>
              <w:rPr>
                <w:rFonts w:ascii="Consolas" w:hAnsi="Consolas"/>
                <w:color w:val="1A202C"/>
                <w:sz w:val="19"/>
              </w:rPr>
              <w:t>optimizer.load_state_dict(checkpoint["optimizer_state_dict"])</w:t>
            </w:r>
          </w:p>
          <w:p>
            <w:pPr>
              <w:spacing w:before="0" w:after="20" w:line="276" w:lineRule="auto"/>
            </w:pPr>
            <w:r>
              <w:rPr>
                <w:rFonts w:ascii="Consolas" w:hAnsi="Consolas"/>
                <w:color w:val="1A202C"/>
                <w:sz w:val="19"/>
              </w:rPr>
              <w:t>scheduler.load_state_dict(checkpoint["scheduler_state_dict"])</w:t>
            </w:r>
          </w:p>
          <w:p>
            <w:pPr>
              <w:spacing w:before="0" w:after="20" w:line="276" w:lineRule="auto"/>
            </w:pPr>
            <w:r>
              <w:rPr>
                <w:rFonts w:ascii="Consolas" w:hAnsi="Consolas"/>
                <w:color w:val="1A202C"/>
                <w:sz w:val="19"/>
              </w:rPr>
              <w:t>start_epoch = checkpoint["epoch"] + 1</w:t>
            </w:r>
          </w:p>
        </w:tc>
      </w:tr>
    </w:tbl>
    <w:p>
      <w:pPr>
        <w:spacing w:before="0" w:after="120"/>
      </w:pPr>
    </w:p>
    <w:p>
      <w:pPr>
        <w:keepNext/>
        <w:spacing w:before="360" w:after="120"/>
      </w:pPr>
      <w:r>
        <w:rPr>
          <w:b/>
          <w:color w:val="1A365D"/>
          <w:sz w:val="32"/>
        </w:rPr>
        <w:t>14. Cấu Trúc Thư Mục Dự Án Đề Xuất</w:t>
      </w:r>
    </w:p>
    <w:tbl>
      <w:tblPr>
        <w:tblW w:type="auto" w:w="0"/>
        <w:jc w:val="center"/>
        <w:tblLayout w:type="fixed"/>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top w:val="single" w:sz="4" w:color="E2E8F0"/>
              <w:left w:val="single" w:sz="4" w:color="E2E8F0"/>
              <w:bottom w:val="single" w:sz="4" w:color="E2E8F0"/>
              <w:right w:val="single" w:sz="4" w:color="E2E8F0"/>
            </w:tcBorders>
          </w:tcPr>
          <w:p>
            <w:pPr>
              <w:spacing w:before="0" w:after="20" w:line="276" w:lineRule="auto"/>
            </w:pPr>
            <w:r>
              <w:rPr>
                <w:rFonts w:ascii="Consolas" w:hAnsi="Consolas"/>
                <w:color w:val="1A202C"/>
                <w:sz w:val="19"/>
              </w:rPr>
              <w:t>project_root/</w:t>
            </w:r>
          </w:p>
          <w:p>
            <w:pPr>
              <w:spacing w:before="0" w:after="20" w:line="276" w:lineRule="auto"/>
            </w:pPr>
            <w:r>
              <w:rPr>
                <w:rFonts w:ascii="Consolas" w:hAnsi="Consolas"/>
                <w:color w:val="1A202C"/>
                <w:sz w:val="19"/>
              </w:rPr>
              <w:t>├── datasets/</w:t>
            </w:r>
          </w:p>
          <w:p>
            <w:pPr>
              <w:spacing w:before="0" w:after="20" w:line="276" w:lineRule="auto"/>
            </w:pPr>
            <w:r>
              <w:rPr>
                <w:rFonts w:ascii="Consolas" w:hAnsi="Consolas"/>
                <w:color w:val="1A202C"/>
                <w:sz w:val="19"/>
              </w:rPr>
              <w:t>│   ├── Market1501/</w:t>
            </w:r>
          </w:p>
          <w:p>
            <w:pPr>
              <w:spacing w:before="0" w:after="20" w:line="276" w:lineRule="auto"/>
            </w:pPr>
            <w:r>
              <w:rPr>
                <w:rFonts w:ascii="Consolas" w:hAnsi="Consolas"/>
                <w:color w:val="1A202C"/>
                <w:sz w:val="19"/>
              </w:rPr>
              <w:t>│   └── custom_dataset/</w:t>
            </w:r>
          </w:p>
          <w:p>
            <w:pPr>
              <w:spacing w:before="0" w:after="20" w:line="276" w:lineRule="auto"/>
            </w:pPr>
            <w:r>
              <w:rPr>
                <w:rFonts w:ascii="Consolas" w:hAnsi="Consolas"/>
                <w:color w:val="1A202C"/>
                <w:sz w:val="19"/>
              </w:rPr>
              <w:t>├── checkpoints/</w:t>
            </w:r>
          </w:p>
          <w:p>
            <w:pPr>
              <w:spacing w:before="0" w:after="20" w:line="276" w:lineRule="auto"/>
            </w:pPr>
            <w:r>
              <w:rPr>
                <w:rFonts w:ascii="Consolas" w:hAnsi="Consolas"/>
                <w:color w:val="1A202C"/>
                <w:sz w:val="19"/>
              </w:rPr>
              <w:t>│   ├── teacher_osnet_x1_0.pth</w:t>
            </w:r>
          </w:p>
          <w:p>
            <w:pPr>
              <w:spacing w:before="0" w:after="20" w:line="276" w:lineRule="auto"/>
            </w:pPr>
            <w:r>
              <w:rPr>
                <w:rFonts w:ascii="Consolas" w:hAnsi="Consolas"/>
                <w:color w:val="1A202C"/>
                <w:sz w:val="19"/>
              </w:rPr>
              <w:t>│   ├── student_osnet_x0_25.pth</w:t>
            </w:r>
          </w:p>
          <w:p>
            <w:pPr>
              <w:spacing w:before="0" w:after="20" w:line="276" w:lineRule="auto"/>
            </w:pPr>
            <w:r>
              <w:rPr>
                <w:rFonts w:ascii="Consolas" w:hAnsi="Consolas"/>
                <w:color w:val="1A202C"/>
                <w:sz w:val="19"/>
              </w:rPr>
              <w:t>│   └── checkpoint_latest.pth</w:t>
            </w:r>
          </w:p>
          <w:p>
            <w:pPr>
              <w:spacing w:before="0" w:after="20" w:line="276" w:lineRule="auto"/>
            </w:pPr>
            <w:r>
              <w:rPr>
                <w:rFonts w:ascii="Consolas" w:hAnsi="Consolas"/>
                <w:color w:val="1A202C"/>
                <w:sz w:val="19"/>
              </w:rPr>
              <w:t>├── logs/</w:t>
            </w:r>
          </w:p>
          <w:p>
            <w:pPr>
              <w:spacing w:before="0" w:after="20" w:line="276" w:lineRule="auto"/>
            </w:pPr>
            <w:r>
              <w:rPr>
                <w:rFonts w:ascii="Consolas" w:hAnsi="Consolas"/>
                <w:color w:val="1A202C"/>
                <w:sz w:val="19"/>
              </w:rPr>
              <w:t>│   ├── train.log</w:t>
            </w:r>
          </w:p>
          <w:p>
            <w:pPr>
              <w:spacing w:before="0" w:after="20" w:line="276" w:lineRule="auto"/>
            </w:pPr>
            <w:r>
              <w:rPr>
                <w:rFonts w:ascii="Consolas" w:hAnsi="Consolas"/>
                <w:color w:val="1A202C"/>
                <w:sz w:val="19"/>
              </w:rPr>
              <w:t>│   └── tensorboard/</w:t>
            </w:r>
          </w:p>
          <w:p>
            <w:pPr>
              <w:spacing w:before="0" w:after="20" w:line="276" w:lineRule="auto"/>
            </w:pPr>
            <w:r>
              <w:rPr>
                <w:rFonts w:ascii="Consolas" w:hAnsi="Consolas"/>
                <w:color w:val="1A202C"/>
                <w:sz w:val="19"/>
              </w:rPr>
              <w:t>├── models/</w:t>
            </w:r>
          </w:p>
          <w:p>
            <w:pPr>
              <w:spacing w:before="0" w:after="20" w:line="276" w:lineRule="auto"/>
            </w:pPr>
            <w:r>
              <w:rPr>
                <w:rFonts w:ascii="Consolas" w:hAnsi="Consolas"/>
                <w:color w:val="1A202C"/>
                <w:sz w:val="19"/>
              </w:rPr>
              <w:t>│   ├── teacher.py</w:t>
            </w:r>
          </w:p>
          <w:p>
            <w:pPr>
              <w:spacing w:before="0" w:after="20" w:line="276" w:lineRule="auto"/>
            </w:pPr>
            <w:r>
              <w:rPr>
                <w:rFonts w:ascii="Consolas" w:hAnsi="Consolas"/>
                <w:color w:val="1A202C"/>
                <w:sz w:val="19"/>
              </w:rPr>
              <w:t>│   ├── student.py</w:t>
            </w:r>
          </w:p>
          <w:p>
            <w:pPr>
              <w:spacing w:before="0" w:after="20" w:line="276" w:lineRule="auto"/>
            </w:pPr>
            <w:r>
              <w:rPr>
                <w:rFonts w:ascii="Consolas" w:hAnsi="Consolas"/>
                <w:color w:val="1A202C"/>
                <w:sz w:val="19"/>
              </w:rPr>
              <w:t>│   └── kd_loss.py</w:t>
            </w:r>
          </w:p>
          <w:p>
            <w:pPr>
              <w:spacing w:before="0" w:after="20" w:line="276" w:lineRule="auto"/>
            </w:pPr>
            <w:r>
              <w:rPr>
                <w:rFonts w:ascii="Consolas" w:hAnsi="Consolas"/>
                <w:color w:val="1A202C"/>
                <w:sz w:val="19"/>
              </w:rPr>
              <w:t>├── train_teacher.py</w:t>
            </w:r>
          </w:p>
          <w:p>
            <w:pPr>
              <w:spacing w:before="0" w:after="20" w:line="276" w:lineRule="auto"/>
            </w:pPr>
            <w:r>
              <w:rPr>
                <w:rFonts w:ascii="Consolas" w:hAnsi="Consolas"/>
                <w:color w:val="1A202C"/>
                <w:sz w:val="19"/>
              </w:rPr>
              <w:t>├── train_student_kd.py</w:t>
            </w:r>
          </w:p>
          <w:p>
            <w:pPr>
              <w:spacing w:before="0" w:after="20" w:line="276" w:lineRule="auto"/>
            </w:pPr>
            <w:r>
              <w:rPr>
                <w:rFonts w:ascii="Consolas" w:hAnsi="Consolas"/>
                <w:color w:val="1A202C"/>
                <w:sz w:val="19"/>
              </w:rPr>
              <w:t>├── evaluate.py</w:t>
            </w:r>
          </w:p>
          <w:p>
            <w:pPr>
              <w:spacing w:before="0" w:after="20" w:line="276" w:lineRule="auto"/>
            </w:pPr>
            <w:r>
              <w:rPr>
                <w:rFonts w:ascii="Consolas" w:hAnsi="Consolas"/>
                <w:color w:val="1A202C"/>
                <w:sz w:val="19"/>
              </w:rPr>
              <w:t>└── inference.py</w:t>
            </w:r>
          </w:p>
        </w:tc>
      </w:tr>
    </w:tbl>
    <w:p>
      <w:pPr>
        <w:spacing w:before="0" w:after="120"/>
      </w:pPr>
    </w:p>
    <w:p>
      <w:pPr>
        <w:keepNext/>
        <w:spacing w:before="360" w:after="120"/>
      </w:pPr>
      <w:r>
        <w:rPr>
          <w:b/>
          <w:color w:val="1A365D"/>
          <w:sz w:val="32"/>
        </w:rPr>
        <w:t>15. Tóm Tắt Các Lưu Ý Quan Trọng</w:t>
      </w:r>
    </w:p>
    <w:tbl>
      <w:tblPr>
        <w:tblW w:type="auto" w:w="0"/>
        <w:jc w:val="center"/>
        <w:tblLayout w:type="fixed"/>
        <w:tblLook w:firstColumn="1" w:firstRow="1" w:lastColumn="0" w:lastRow="0" w:noHBand="0" w:noVBand="1" w:val="04A0"/>
      </w:tblPr>
      <w:tblGrid>
        <w:gridCol w:w="9360"/>
      </w:tblGrid>
      <w:tr>
        <w:tc>
          <w:tcPr>
            <w:tcW w:type="dxa" w:w="9360"/>
            <w:shd w:val="clear" w:color="auto" w:fill="EBF8FF"/>
            <w:tcMar>
              <w:top w:w="140" w:type="dxa"/>
              <w:bottom w:w="140" w:type="dxa"/>
              <w:left w:w="200" w:type="dxa"/>
              <w:right w:w="200" w:type="dxa"/>
            </w:tcMar>
            <w:tcBorders>
              <w:left w:val="single" w:sz="24" w:color="3182CE"/>
              <w:top w:val="none"/>
              <w:bottom w:val="none"/>
              <w:right w:val="none"/>
            </w:tcBorders>
          </w:tcPr>
          <w:p>
            <w:pPr>
              <w:spacing w:after="80"/>
            </w:pPr>
            <w:r>
              <w:rPr>
                <w:b/>
                <w:color w:val="2B6CB0"/>
              </w:rPr>
              <w:t>Lưu ý then chốt khi triển khai KD:</w:t>
            </w:r>
          </w:p>
          <w:p>
            <w:pPr>
              <w:spacing w:after="0"/>
            </w:pPr>
            <w:r>
              <w:rPr>
                <w:color w:val="2D3748"/>
                <w:sz w:val="20"/>
              </w:rPr>
              <w:t>• Năng lực Teacher: Teacher phải có độ chính xác tốt hơn Student rõ rệt. Nếu Teacher huấn luyện yếu, KD sẽ gây suy giảm hiệu năng trên Student.</w:t>
              <w:br/>
              <w:t>• Đồng bộ Preprocessing: Teacher và Student bắt buộc phải sử dụng cùng một phương pháp chuẩn hóa ảnh (Kích thước 256x128, Mean/Std) để không gian đặc trưng tương thích hoàn toàn.</w:t>
              <w:br/>
              <w:t>• Cấu hình Triển khai: Để suy luận (Inference), chỉ cần gửi duy nhất file trọng số student_osnet025.pth cùng với mã nguồn định nghĩa kiến trúc OSNet_x0.25.</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