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16A4FAD" wp14:paraId="4EBEFAE7" wp14:textId="1242AE4C">
      <w:pPr>
        <w:pStyle w:val="Normal"/>
        <w:jc w:val="center"/>
        <w:rPr>
          <w:rFonts w:ascii="Times New Roman" w:hAnsi="Times New Roman" w:eastAsia="Times New Roman" w:cs="Times New Roman"/>
          <w:noProof w:val="0"/>
          <w:sz w:val="32"/>
          <w:szCs w:val="32"/>
          <w:lang w:val="vi-VN"/>
        </w:rPr>
      </w:pPr>
      <w:r w:rsidRPr="716A4FAD" w:rsidR="230B83A8">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vi-VN"/>
        </w:rPr>
        <w:t>Công nghệ và Đời sống</w:t>
      </w:r>
    </w:p>
    <w:p w:rsidR="518FADB2" w:rsidP="716A4FAD" w:rsidRDefault="518FADB2" w14:paraId="0F77D09F" w14:textId="4AF0C568">
      <w:pPr>
        <w:pStyle w:val="Normal"/>
      </w:pPr>
      <w:r w:rsidRPr="5E93659B" w:rsidR="7B026650">
        <w:rPr>
          <w:rFonts w:ascii="Aptos" w:hAnsi="Aptos" w:eastAsia="Aptos" w:cs="Aptos"/>
          <w:noProof w:val="0"/>
          <w:sz w:val="24"/>
          <w:szCs w:val="24"/>
          <w:lang w:val="vi-VN"/>
        </w:rPr>
        <w:t xml:space="preserve">Trong kỷ nguyên số, công nghệ đóng vai trò vô cùng quan trọng và ảnh hưởng sâu rộng đến mọi mặt của đời sống con người. Từ việc học tập, làm việc, giao tiếp cho đến chăm sóc sức khỏe, giải trí, công nghệ đã và đang mang lại nhiều tiện ích vượt trội. Nhờ sự phát triển mạnh mẽ của </w:t>
      </w:r>
      <w:r w:rsidRPr="5E93659B" w:rsidR="7B026650">
        <w:rPr>
          <w:rFonts w:ascii="Aptos" w:hAnsi="Aptos" w:eastAsia="Aptos" w:cs="Aptos"/>
          <w:noProof w:val="0"/>
          <w:sz w:val="24"/>
          <w:szCs w:val="24"/>
          <w:lang w:val="vi-VN"/>
        </w:rPr>
        <w:t>internet</w:t>
      </w:r>
      <w:r w:rsidRPr="5E93659B" w:rsidR="7B026650">
        <w:rPr>
          <w:rFonts w:ascii="Aptos" w:hAnsi="Aptos" w:eastAsia="Aptos" w:cs="Aptos"/>
          <w:noProof w:val="0"/>
          <w:sz w:val="24"/>
          <w:szCs w:val="24"/>
          <w:lang w:val="vi-VN"/>
        </w:rPr>
        <w:t>, trí tuệ nhân tạo và các thiết bị thông minh, con người có thể tiếp cận thông tin nhanh chóng, kết nối toàn cầu và tối ưu hóa năng suất công việc. Bên cạnh đó, công nghệ cũng góp phần thúc đẩy đổi mới sáng tạo, hỗ trợ giải quyết những thách thức lớn như môi trường và y tế. Có thể nói, công nghệ ngày nay không chỉ là công cụ hỗ trợ, mà đã trở thành một phần tất yếu của cuộc sống hiện đại.</w:t>
      </w:r>
    </w:p>
    <w:p w:rsidR="518FADB2" w:rsidP="5E93659B" w:rsidRDefault="518FADB2" w14:paraId="4D490422" w14:textId="21DC2E33">
      <w:pPr>
        <w:pStyle w:val="Normal"/>
        <w:pBdr>
          <w:top w:val="single" w:color="FF000000" w:sz="4" w:space="4"/>
          <w:left w:val="single" w:color="FF000000" w:sz="4" w:space="4"/>
          <w:bottom w:val="single" w:color="FF000000" w:sz="4" w:space="4"/>
          <w:right w:val="single" w:color="FF000000" w:sz="4" w:space="4"/>
        </w:pBdr>
      </w:pPr>
      <w:r w:rsidR="5E93659B">
        <w:drawing>
          <wp:anchor distT="0" distB="0" distL="114300" distR="114300" simplePos="0" relativeHeight="251658240" behindDoc="0" locked="0" layoutInCell="1" allowOverlap="1" wp14:editId="532A9813" wp14:anchorId="056D22FF">
            <wp:simplePos x="0" y="0"/>
            <wp:positionH relativeFrom="column">
              <wp:align>left</wp:align>
            </wp:positionH>
            <wp:positionV relativeFrom="paragraph">
              <wp:posOffset>0</wp:posOffset>
            </wp:positionV>
            <wp:extent cx="5772956" cy="1981477"/>
            <wp:effectExtent l="0" t="0" r="0" b="0"/>
            <wp:wrapSquare wrapText="bothSides"/>
            <wp:docPr id="17069552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6955207" name=""/>
                    <pic:cNvPicPr/>
                  </pic:nvPicPr>
                  <pic:blipFill>
                    <a:blip xmlns:r="http://schemas.openxmlformats.org/officeDocument/2006/relationships" r:embed="rId1526448126">
                      <a:extLst>
                        <a:ext uri="{28A0092B-C50C-407E-A947-70E740481C1C}">
                          <a14:useLocalDpi xmlns:a14="http://schemas.microsoft.com/office/drawing/2010/main"/>
                        </a:ext>
                      </a:extLst>
                    </a:blip>
                    <a:stretch>
                      <a:fillRect/>
                    </a:stretch>
                  </pic:blipFill>
                  <pic:spPr>
                    <a:xfrm rot="0">
                      <a:off x="0" y="0"/>
                      <a:ext cx="5772956" cy="1981477"/>
                    </a:xfrm>
                    <a:prstGeom prst="rect">
                      <a:avLst/>
                    </a:prstGeom>
                  </pic:spPr>
                </pic:pic>
              </a:graphicData>
            </a:graphic>
            <wp14:sizeRelH relativeFrom="page">
              <wp14:pctWidth>0</wp14:pctWidth>
            </wp14:sizeRelH>
            <wp14:sizeRelV relativeFrom="page">
              <wp14:pctHeight>0</wp14:pctHeight>
            </wp14:sizeRelV>
          </wp:anchor>
        </w:drawing>
      </w:r>
    </w:p>
    <w:p w:rsidR="518FADB2" w:rsidP="5E93659B" w:rsidRDefault="518FADB2" w14:paraId="6DD0CD9E" w14:textId="01AE6C83">
      <w:pPr>
        <w:pStyle w:val="Normal"/>
        <w:pBdr>
          <w:top w:val="single" w:color="FF000000" w:sz="4" w:space="4"/>
          <w:left w:val="single" w:color="FF000000" w:sz="4" w:space="4"/>
          <w:bottom w:val="single" w:color="FF000000" w:sz="4" w:space="4"/>
          <w:right w:val="single" w:color="FF000000" w:sz="4" w:space="4"/>
        </w:pBdr>
      </w:pPr>
      <w:r w:rsidR="5E93659B">
        <w:drawing>
          <wp:anchor distT="0" distB="0" distL="114300" distR="114300" simplePos="0" relativeHeight="251658240" behindDoc="0" locked="0" layoutInCell="1" allowOverlap="1" wp14:editId="6ECB00AF" wp14:anchorId="2948BD5F">
            <wp:simplePos x="0" y="0"/>
            <wp:positionH relativeFrom="column">
              <wp:align>right</wp:align>
            </wp:positionH>
            <wp:positionV relativeFrom="paragraph">
              <wp:posOffset>0</wp:posOffset>
            </wp:positionV>
            <wp:extent cx="5724525" cy="2676525"/>
            <wp:effectExtent l="0" t="0" r="0" b="0"/>
            <wp:wrapSquare wrapText="bothSides"/>
            <wp:docPr id="4206495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0649557" name=""/>
                    <pic:cNvPicPr/>
                  </pic:nvPicPr>
                  <pic:blipFill>
                    <a:blip xmlns:r="http://schemas.openxmlformats.org/officeDocument/2006/relationships" r:embed="rId394094696">
                      <a:extLst>
                        <a:ext uri="{28A0092B-C50C-407E-A947-70E740481C1C}">
                          <a14:useLocalDpi xmlns:a14="http://schemas.microsoft.com/office/drawing/2010/main"/>
                        </a:ext>
                      </a:extLst>
                    </a:blip>
                    <a:stretch>
                      <a:fillRect/>
                    </a:stretch>
                  </pic:blipFill>
                  <pic:spPr>
                    <a:xfrm rot="0">
                      <a:off x="0" y="0"/>
                      <a:ext cx="5724525" cy="2676525"/>
                    </a:xfrm>
                    <a:prstGeom prst="rect">
                      <a:avLst/>
                    </a:prstGeom>
                  </pic:spPr>
                </pic:pic>
              </a:graphicData>
            </a:graphic>
            <wp14:sizeRelH relativeFrom="page">
              <wp14:pctWidth>0</wp14:pctWidth>
            </wp14:sizeRelH>
            <wp14:sizeRelV relativeFrom="page">
              <wp14:pctHeight>0</wp14:pctHeight>
            </wp14:sizeRelV>
          </wp:anchor>
        </w:drawing>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0325A30"/>
    <w:rsid w:val="06C29786"/>
    <w:rsid w:val="09D0A1B5"/>
    <w:rsid w:val="161B9F73"/>
    <w:rsid w:val="18D0A534"/>
    <w:rsid w:val="1CCA5B18"/>
    <w:rsid w:val="1D3F4C49"/>
    <w:rsid w:val="1DC87F06"/>
    <w:rsid w:val="1E30A526"/>
    <w:rsid w:val="2068126D"/>
    <w:rsid w:val="230B83A8"/>
    <w:rsid w:val="2AEB87D9"/>
    <w:rsid w:val="2EB9A0C5"/>
    <w:rsid w:val="30325A30"/>
    <w:rsid w:val="31EEA25E"/>
    <w:rsid w:val="34358170"/>
    <w:rsid w:val="35D89733"/>
    <w:rsid w:val="3F3B2CE1"/>
    <w:rsid w:val="4D9C47FC"/>
    <w:rsid w:val="5177EE47"/>
    <w:rsid w:val="518FADB2"/>
    <w:rsid w:val="5B84A6F8"/>
    <w:rsid w:val="5E93659B"/>
    <w:rsid w:val="632C0371"/>
    <w:rsid w:val="691A7795"/>
    <w:rsid w:val="700F72D2"/>
    <w:rsid w:val="70DB020D"/>
    <w:rsid w:val="716A4FAD"/>
    <w:rsid w:val="72834390"/>
    <w:rsid w:val="76A6A3DE"/>
    <w:rsid w:val="7A24ADDC"/>
    <w:rsid w:val="7B026650"/>
    <w:rsid w:val="7CFEC01E"/>
    <w:rsid w:val="7F0BD5C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C47FC"/>
  <w15:chartTrackingRefBased/>
  <w15:docId w15:val="{77B23AE2-23FB-4B25-B402-B51316D93C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3.png" Id="rId1526448126" /><Relationship Type="http://schemas.openxmlformats.org/officeDocument/2006/relationships/image" Target="/media/image4.png" Id="rId39409469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2025-09-27T11:43:50.2805229Z</dcterms:created>
  <dcterms:modified xsi:type="dcterms:W3CDTF">2025-09-27T15:21:46.2145064Z</dcterms:modified>
  <dc:creator>nguyenduy246808642@gmail.com</dc:creator>
  <lastModifiedBy>nguyenduy246808642@gmail.com</lastModifiedBy>
</coreProperties>
</file>