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F224"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275B0FF6" wp14:editId="6B802363">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6DA023E5"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338DF9B5"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8B175C9" w14:textId="77777777" w:rsidR="00E61644" w:rsidRPr="00897225" w:rsidRDefault="00E61644" w:rsidP="00E61644">
      <w:pPr>
        <w:jc w:val="center"/>
        <w:rPr>
          <w:b/>
          <w:color w:val="000000"/>
          <w:szCs w:val="26"/>
          <w:lang w:val="pt-BR"/>
        </w:rPr>
      </w:pPr>
    </w:p>
    <w:p w14:paraId="7B008279" w14:textId="77777777" w:rsidR="00E61644" w:rsidRPr="00897225" w:rsidRDefault="00E61644" w:rsidP="00E61644">
      <w:pPr>
        <w:jc w:val="center"/>
        <w:rPr>
          <w:b/>
          <w:color w:val="000000"/>
          <w:szCs w:val="26"/>
        </w:rPr>
      </w:pPr>
    </w:p>
    <w:p w14:paraId="5D9A4FB8" w14:textId="77777777" w:rsidR="00E61644" w:rsidRDefault="00E61644" w:rsidP="00E61644">
      <w:pPr>
        <w:jc w:val="center"/>
        <w:rPr>
          <w:b/>
          <w:color w:val="000000"/>
          <w:sz w:val="36"/>
          <w:szCs w:val="36"/>
          <w:lang w:val="pt-BR"/>
        </w:rPr>
      </w:pPr>
    </w:p>
    <w:p w14:paraId="03F1381D"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2DDA70B2" wp14:editId="30222D83">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58026416"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6EC678A1" w14:textId="77777777" w:rsidR="00E61644" w:rsidRPr="00E61644" w:rsidRDefault="00E61644" w:rsidP="00E61644">
      <w:pPr>
        <w:jc w:val="right"/>
        <w:rPr>
          <w:b/>
          <w:color w:val="000000"/>
          <w:sz w:val="36"/>
          <w:szCs w:val="36"/>
          <w:lang w:val="pt-BR"/>
        </w:rPr>
      </w:pPr>
    </w:p>
    <w:p w14:paraId="4F0EB41F"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0220D804"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410BC142" w14:textId="77777777" w:rsidR="00E61644" w:rsidRDefault="00E61644" w:rsidP="00E61644">
      <w:pPr>
        <w:ind w:right="256" w:firstLine="142"/>
        <w:jc w:val="center"/>
        <w:rPr>
          <w:b/>
          <w:bCs/>
          <w:color w:val="FF0000"/>
          <w:sz w:val="36"/>
          <w:szCs w:val="36"/>
          <w:lang w:val="vi-VN"/>
        </w:rPr>
      </w:pPr>
    </w:p>
    <w:p w14:paraId="7B01D678" w14:textId="77777777" w:rsidR="00272B31" w:rsidRPr="00272B31" w:rsidRDefault="00272B31" w:rsidP="00E61644">
      <w:pPr>
        <w:ind w:right="256" w:firstLine="142"/>
        <w:jc w:val="center"/>
        <w:rPr>
          <w:b/>
          <w:bCs/>
          <w:color w:val="FF0000"/>
          <w:sz w:val="36"/>
          <w:szCs w:val="36"/>
          <w:lang w:val="vi-VN"/>
        </w:rPr>
      </w:pPr>
    </w:p>
    <w:p w14:paraId="108DB41B" w14:textId="77777777" w:rsidR="00E61644" w:rsidRPr="00E61644" w:rsidRDefault="00E61644" w:rsidP="00E61644">
      <w:pPr>
        <w:jc w:val="center"/>
        <w:rPr>
          <w:b/>
          <w:bCs/>
          <w:color w:val="000000"/>
          <w:szCs w:val="26"/>
          <w:lang w:val="pt-BR"/>
        </w:rPr>
      </w:pPr>
    </w:p>
    <w:p w14:paraId="274322B0"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10"/>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55967A3A"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2A38D40E" wp14:editId="612BF247">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08DBD712"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74D67267"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1EFC157" w14:textId="77777777" w:rsidR="00E61644" w:rsidRPr="00897225" w:rsidRDefault="00E61644" w:rsidP="00130A13">
      <w:pPr>
        <w:ind w:firstLine="0"/>
        <w:jc w:val="center"/>
        <w:rPr>
          <w:b/>
          <w:color w:val="000000"/>
          <w:szCs w:val="26"/>
          <w:lang w:val="pt-BR"/>
        </w:rPr>
      </w:pPr>
    </w:p>
    <w:p w14:paraId="45D92469" w14:textId="77777777" w:rsidR="00E61644" w:rsidRPr="00897225" w:rsidRDefault="00E61644" w:rsidP="00130A13">
      <w:pPr>
        <w:ind w:firstLine="0"/>
        <w:jc w:val="center"/>
        <w:rPr>
          <w:b/>
          <w:color w:val="000000"/>
          <w:szCs w:val="26"/>
        </w:rPr>
      </w:pPr>
    </w:p>
    <w:p w14:paraId="3656A903" w14:textId="77777777" w:rsidR="00E61644" w:rsidRDefault="00E61644" w:rsidP="00130A13">
      <w:pPr>
        <w:ind w:firstLine="0"/>
        <w:jc w:val="center"/>
        <w:rPr>
          <w:b/>
          <w:color w:val="000000"/>
          <w:sz w:val="36"/>
          <w:szCs w:val="36"/>
          <w:lang w:val="pt-BR"/>
        </w:rPr>
      </w:pPr>
    </w:p>
    <w:p w14:paraId="359E9BE7"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6DFA7BC9" wp14:editId="3D6BC0BC">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20CFAF28" w14:textId="77777777" w:rsidR="00E61644" w:rsidRPr="00897225" w:rsidRDefault="00E61644" w:rsidP="00130A13">
      <w:pPr>
        <w:ind w:firstLine="0"/>
        <w:rPr>
          <w:b/>
          <w:color w:val="000000"/>
          <w:sz w:val="32"/>
          <w:szCs w:val="32"/>
        </w:rPr>
      </w:pPr>
    </w:p>
    <w:p w14:paraId="5A7F5AE2"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62CE89A2"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17B51B15" w14:textId="77777777" w:rsidTr="00556A38">
        <w:tc>
          <w:tcPr>
            <w:tcW w:w="2976" w:type="dxa"/>
          </w:tcPr>
          <w:p w14:paraId="2882FD8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44449FD9"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7D8DB21D" w14:textId="77777777" w:rsidTr="00556A38">
        <w:tc>
          <w:tcPr>
            <w:tcW w:w="2976" w:type="dxa"/>
          </w:tcPr>
          <w:p w14:paraId="19DCA08A"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4007928B"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671BE452" w14:textId="77777777" w:rsidTr="00556A38">
        <w:tc>
          <w:tcPr>
            <w:tcW w:w="2976" w:type="dxa"/>
          </w:tcPr>
          <w:p w14:paraId="3FF6F7A6"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0087718D"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01BC3F69" w14:textId="77777777" w:rsidTr="00556A38">
        <w:tc>
          <w:tcPr>
            <w:tcW w:w="2976" w:type="dxa"/>
          </w:tcPr>
          <w:p w14:paraId="3412FD2D"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57876F0E"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14E39698" w14:textId="77777777" w:rsidTr="00556A38">
        <w:tc>
          <w:tcPr>
            <w:tcW w:w="2976" w:type="dxa"/>
          </w:tcPr>
          <w:p w14:paraId="2DD95206"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052C7079"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209E4D5B" w14:textId="77777777" w:rsidTr="00556A38">
        <w:tc>
          <w:tcPr>
            <w:tcW w:w="2976" w:type="dxa"/>
          </w:tcPr>
          <w:p w14:paraId="7A150761"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13C8FCFE" w14:textId="77777777" w:rsidR="00E61644" w:rsidRPr="00556A38" w:rsidRDefault="00E61644" w:rsidP="00BC32E4">
            <w:pPr>
              <w:spacing w:line="360" w:lineRule="auto"/>
              <w:rPr>
                <w:rFonts w:ascii="Times New Roman" w:hAnsi="Times New Roman" w:cs="Times New Roman"/>
                <w:bCs/>
                <w:sz w:val="28"/>
                <w:szCs w:val="28"/>
              </w:rPr>
            </w:pPr>
          </w:p>
        </w:tc>
      </w:tr>
    </w:tbl>
    <w:p w14:paraId="740A4E8F" w14:textId="77777777" w:rsidR="00E61644" w:rsidRDefault="00E61644" w:rsidP="00E61644">
      <w:pPr>
        <w:jc w:val="center"/>
        <w:rPr>
          <w:b/>
          <w:bCs/>
          <w:color w:val="000000"/>
          <w:szCs w:val="26"/>
        </w:rPr>
      </w:pPr>
    </w:p>
    <w:p w14:paraId="4A74AE1F" w14:textId="77777777" w:rsidR="00E61644" w:rsidRDefault="00E61644" w:rsidP="00E61644">
      <w:pPr>
        <w:jc w:val="center"/>
        <w:rPr>
          <w:b/>
          <w:bCs/>
        </w:rPr>
      </w:pPr>
    </w:p>
    <w:p w14:paraId="7948C3EF" w14:textId="77777777" w:rsidR="00E61644" w:rsidRDefault="00E61644" w:rsidP="00E61644">
      <w:pPr>
        <w:rPr>
          <w:b/>
          <w:bCs/>
        </w:rPr>
      </w:pPr>
    </w:p>
    <w:p w14:paraId="77919E82" w14:textId="77777777" w:rsidR="006C6E08" w:rsidRPr="00B018F1" w:rsidRDefault="00B018F1" w:rsidP="00B018F1">
      <w:pPr>
        <w:spacing w:before="240" w:after="240"/>
        <w:jc w:val="center"/>
        <w:rPr>
          <w:b/>
          <w:bCs/>
          <w:lang w:val="vi-VN"/>
        </w:rPr>
      </w:pPr>
      <w:r>
        <w:rPr>
          <w:b/>
        </w:rPr>
        <w:lastRenderedPageBreak/>
        <w:t>LỜI CAM ĐOAN</w:t>
      </w:r>
    </w:p>
    <w:p w14:paraId="287AD6A4" w14:textId="77777777" w:rsidR="00C6153B" w:rsidRDefault="00000000">
      <w:pPr>
        <w:spacing w:before="0"/>
      </w:pPr>
      <w:r>
        <w:rPr>
          <w:sz w:val="26"/>
        </w:rPr>
        <w:t>Em xin cam đoan đây là báo cáo chuyên đề thực tập tốt nghiệp do chính em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0B891D56" w14:textId="77777777" w:rsidR="00C6153B" w:rsidRDefault="00000000">
      <w:pPr>
        <w:spacing w:before="0"/>
      </w:pPr>
      <w:r>
        <w:rPr>
          <w:sz w:val="26"/>
        </w:rPr>
        <w:t>Em xin cam đoan các nội dung sau:</w:t>
      </w:r>
    </w:p>
    <w:p w14:paraId="263711DC" w14:textId="77777777" w:rsidR="00C6153B" w:rsidRDefault="00000000">
      <w:pPr>
        <w:spacing w:before="0" w:after="80"/>
        <w:ind w:left="720" w:hanging="360"/>
      </w:pPr>
      <w:r>
        <w:rPr>
          <w:b/>
          <w:sz w:val="26"/>
        </w:rPr>
        <w:t xml:space="preserve">1. </w:t>
      </w:r>
      <w:r>
        <w:rPr>
          <w:sz w:val="26"/>
        </w:rPr>
        <w:t>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29B4DF71" w14:textId="77777777" w:rsidR="00C6153B" w:rsidRDefault="00000000">
      <w:pPr>
        <w:spacing w:before="0" w:after="80"/>
        <w:ind w:left="720" w:hanging="360"/>
      </w:pPr>
      <w:r>
        <w:rPr>
          <w:b/>
          <w:sz w:val="26"/>
        </w:rPr>
        <w:t xml:space="preserve">2. </w:t>
      </w:r>
      <w:r>
        <w:rPr>
          <w:sz w:val="26"/>
        </w:rPr>
        <w:t>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1AECC693" w14:textId="77777777" w:rsidR="00C6153B" w:rsidRDefault="00000000">
      <w:pPr>
        <w:spacing w:before="0" w:after="80"/>
        <w:ind w:left="720" w:hanging="360"/>
      </w:pPr>
      <w:r>
        <w:rPr>
          <w:b/>
          <w:sz w:val="26"/>
        </w:rPr>
        <w:t xml:space="preserve">3. </w:t>
      </w:r>
      <w:r>
        <w:rPr>
          <w:sz w:val="26"/>
        </w:rPr>
        <w:t>Các thông tin, số liệu, tài liệu tham khảo và thuật toán kế thừa được sử dụng trong báo cáo đều được trích dẫn nguồn gốc rõ ràng, minh bạch và đầy đủ theo đúng quy chuẩn học thuật hiện hành.</w:t>
      </w:r>
    </w:p>
    <w:p w14:paraId="088AA4B0" w14:textId="77777777" w:rsidR="00C6153B" w:rsidRDefault="00000000">
      <w:pPr>
        <w:spacing w:before="0" w:after="80"/>
        <w:ind w:left="720" w:hanging="360"/>
      </w:pPr>
      <w:r>
        <w:rPr>
          <w:b/>
          <w:sz w:val="26"/>
        </w:rPr>
        <w:t xml:space="preserve">4. </w:t>
      </w:r>
      <w:r>
        <w:rPr>
          <w:sz w:val="26"/>
        </w:rPr>
        <w:t>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49DC98A7" w14:textId="77777777" w:rsidR="00C6153B" w:rsidRDefault="00000000">
      <w:pPr>
        <w:spacing w:before="0" w:after="240"/>
      </w:pPr>
      <w:r>
        <w:rPr>
          <w:sz w:val="26"/>
        </w:rPr>
        <w:t>Em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2ED918A9" w14:textId="77777777" w:rsidR="00DF342D" w:rsidRDefault="00DF342D" w:rsidP="00B018F1">
      <w:pPr>
        <w:ind w:firstLine="0"/>
        <w:jc w:val="center"/>
        <w:rPr>
          <w:b/>
          <w:bCs/>
        </w:rPr>
      </w:pPr>
      <w:r>
        <w:rPr>
          <w:b/>
          <w:bCs/>
        </w:rPr>
        <w:br w:type="page"/>
      </w:r>
    </w:p>
    <w:p w14:paraId="5993C4A3" w14:textId="77777777" w:rsidR="00B018F1" w:rsidRDefault="00DF342D" w:rsidP="00B018F1">
      <w:pPr>
        <w:ind w:firstLine="0"/>
        <w:jc w:val="center"/>
        <w:rPr>
          <w:b/>
          <w:bCs/>
          <w:lang w:val="vi-VN"/>
        </w:rPr>
      </w:pPr>
      <w:r w:rsidRPr="00B018F1">
        <w:rPr>
          <w:b/>
          <w:bCs/>
          <w:lang w:val="vi-VN"/>
        </w:rPr>
        <w:lastRenderedPageBreak/>
        <w:t>LỜI CẢM ƠN</w:t>
      </w:r>
    </w:p>
    <w:p w14:paraId="14EB98BA" w14:textId="77777777"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2D4EE68C" w14:textId="77777777"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46EF4D92" w14:textId="77777777"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657FA32B"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6CA38D3F" w14:textId="77777777" w:rsidR="00B018F1" w:rsidRDefault="00B018F1" w:rsidP="00272B31">
      <w:pPr>
        <w:ind w:firstLine="0"/>
        <w:rPr>
          <w:b/>
          <w:bCs/>
          <w:lang w:val="vi-VN"/>
        </w:rPr>
      </w:pPr>
    </w:p>
    <w:p w14:paraId="596EA7EA" w14:textId="77777777" w:rsidR="00272B31" w:rsidRDefault="00272B31" w:rsidP="00B018F1">
      <w:pPr>
        <w:ind w:firstLine="0"/>
        <w:jc w:val="center"/>
        <w:rPr>
          <w:b/>
          <w:bCs/>
          <w:lang w:val="vi-VN"/>
        </w:rPr>
      </w:pPr>
      <w:r>
        <w:rPr>
          <w:b/>
          <w:bCs/>
          <w:lang w:val="vi-VN"/>
        </w:rPr>
        <w:br w:type="page"/>
      </w:r>
    </w:p>
    <w:p w14:paraId="052CA9EE"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1D7FD4D9" w14:textId="77777777" w:rsidR="00B018F1" w:rsidRPr="00B018F1" w:rsidRDefault="00B018F1">
      <w:pPr>
        <w:rPr>
          <w:b/>
          <w:bCs/>
          <w:lang w:val="vi-VN"/>
        </w:rPr>
      </w:pPr>
      <w:r>
        <w:rPr>
          <w:b/>
          <w:bCs/>
          <w:lang w:val="vi-VN"/>
        </w:rPr>
        <w:br w:type="page"/>
      </w:r>
    </w:p>
    <w:p w14:paraId="4C1543F3"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66DCA72E" w14:textId="77777777" w:rsidR="00B018F1" w:rsidRDefault="00B018F1">
      <w:pPr>
        <w:rPr>
          <w:b/>
          <w:bCs/>
          <w:lang w:val="vi-VN"/>
        </w:rPr>
      </w:pPr>
      <w:r>
        <w:rPr>
          <w:b/>
          <w:bCs/>
          <w:lang w:val="vi-VN"/>
        </w:rPr>
        <w:br w:type="page"/>
      </w:r>
    </w:p>
    <w:p w14:paraId="3A066AC0" w14:textId="77777777" w:rsidR="00B018F1" w:rsidRPr="00B018F1" w:rsidRDefault="00B018F1" w:rsidP="00B018F1">
      <w:pPr>
        <w:ind w:firstLine="0"/>
        <w:jc w:val="center"/>
        <w:rPr>
          <w:b/>
          <w:bCs/>
          <w:lang w:val="vi-VN"/>
        </w:rPr>
      </w:pPr>
      <w:r>
        <w:rPr>
          <w:b/>
          <w:bCs/>
          <w:lang w:val="vi-VN"/>
        </w:rPr>
        <w:lastRenderedPageBreak/>
        <w:t>Mục lục</w:t>
      </w:r>
    </w:p>
    <w:p w14:paraId="233A15D4"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LỜI CAM ĐOAN</w:t>
      </w:r>
      <w:r w:rsidRPr="00826B3C">
        <w:rPr>
          <w:b/>
          <w:bCs/>
          <w:sz w:val="24"/>
          <w:lang w:val="vi-VN"/>
        </w:rPr>
        <w:tab/>
        <w:t>i</w:t>
      </w:r>
    </w:p>
    <w:p w14:paraId="066423D6"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TỪ VIẾT TẮT</w:t>
      </w:r>
      <w:r w:rsidRPr="00826B3C">
        <w:rPr>
          <w:b/>
          <w:bCs/>
          <w:sz w:val="24"/>
          <w:lang w:val="vi-VN"/>
        </w:rPr>
        <w:tab/>
        <w:t>ii</w:t>
      </w:r>
    </w:p>
    <w:p w14:paraId="4ABF7699"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BẢNG BIỂU</w:t>
      </w:r>
      <w:r w:rsidRPr="00826B3C">
        <w:rPr>
          <w:b/>
          <w:bCs/>
          <w:sz w:val="24"/>
          <w:lang w:val="vi-VN"/>
        </w:rPr>
        <w:tab/>
        <w:t>iii</w:t>
      </w:r>
    </w:p>
    <w:p w14:paraId="2E35ABB7"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HÌNH VẼ, ĐỒ THỊ</w:t>
      </w:r>
      <w:r w:rsidRPr="00826B3C">
        <w:rPr>
          <w:b/>
          <w:bCs/>
          <w:sz w:val="24"/>
          <w:lang w:val="vi-VN"/>
        </w:rPr>
        <w:tab/>
        <w:t>iv</w:t>
      </w:r>
    </w:p>
    <w:p w14:paraId="5C09670B"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TÓM TẮT BÁO CÁO</w:t>
      </w:r>
      <w:r w:rsidRPr="00826B3C">
        <w:rPr>
          <w:b/>
          <w:bCs/>
          <w:sz w:val="24"/>
          <w:lang w:val="vi-VN"/>
        </w:rPr>
        <w:tab/>
        <w:t>v</w:t>
      </w:r>
    </w:p>
    <w:p w14:paraId="6FC2E97C"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1: GIỚI THIỆU VỀ CÔNG TY TNHH GIẢI PHÁP PHÂN TÍCH DỮ LIỆU INSIGHT DATA</w:t>
      </w:r>
      <w:r w:rsidRPr="00826B3C">
        <w:rPr>
          <w:b/>
          <w:bCs/>
          <w:sz w:val="24"/>
          <w:lang w:val="vi-VN"/>
        </w:rPr>
        <w:tab/>
        <w:t>1</w:t>
      </w:r>
    </w:p>
    <w:p w14:paraId="238427B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1.1. Sơ lược quá trình hình thành và phát triển</w:t>
      </w:r>
      <w:r w:rsidRPr="00826B3C">
        <w:rPr>
          <w:b/>
          <w:bCs/>
          <w:sz w:val="24"/>
          <w:lang w:val="vi-VN"/>
        </w:rPr>
        <w:tab/>
        <w:t>1</w:t>
      </w:r>
    </w:p>
    <w:p w14:paraId="1FF57ADE"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1.1.1. Giới thiệu chung</w:t>
      </w:r>
      <w:r w:rsidRPr="00826B3C">
        <w:rPr>
          <w:sz w:val="24"/>
          <w:lang w:val="vi-VN"/>
        </w:rPr>
        <w:tab/>
        <w:t>1</w:t>
      </w:r>
    </w:p>
    <w:p w14:paraId="27775E22"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1.1.2. Quá trình hình thành và phát triển</w:t>
      </w:r>
      <w:r w:rsidRPr="00826B3C">
        <w:rPr>
          <w:sz w:val="24"/>
          <w:lang w:val="vi-VN"/>
        </w:rPr>
        <w:tab/>
        <w:t>3</w:t>
      </w:r>
    </w:p>
    <w:p w14:paraId="2962FCC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1.2. Chức năng và lĩnh vực hoạt động</w:t>
      </w:r>
      <w:r w:rsidRPr="00826B3C">
        <w:rPr>
          <w:b/>
          <w:bCs/>
          <w:sz w:val="24"/>
          <w:lang w:val="vi-VN"/>
        </w:rPr>
        <w:tab/>
        <w:t>4</w:t>
      </w:r>
    </w:p>
    <w:p w14:paraId="5587D0C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1.3. Cơ cấu tổ chức của công ty</w:t>
      </w:r>
      <w:r w:rsidRPr="00826B3C">
        <w:rPr>
          <w:b/>
          <w:bCs/>
          <w:sz w:val="24"/>
          <w:lang w:val="vi-VN"/>
        </w:rPr>
        <w:tab/>
        <w:t>6</w:t>
      </w:r>
    </w:p>
    <w:p w14:paraId="5662545D"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1.4. Tình hình hoạt động của công ty trong 2-3 năm vừa qua</w:t>
      </w:r>
      <w:r w:rsidRPr="00826B3C">
        <w:rPr>
          <w:b/>
          <w:bCs/>
          <w:sz w:val="24"/>
          <w:lang w:val="vi-VN"/>
        </w:rPr>
        <w:tab/>
        <w:t>8</w:t>
      </w:r>
    </w:p>
    <w:p w14:paraId="154B5259"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1.5. Định hướng phát triển của công ty</w:t>
      </w:r>
      <w:r w:rsidRPr="00826B3C">
        <w:rPr>
          <w:b/>
          <w:bCs/>
          <w:sz w:val="24"/>
          <w:lang w:val="vi-VN"/>
        </w:rPr>
        <w:tab/>
        <w:t>10</w:t>
      </w:r>
    </w:p>
    <w:p w14:paraId="05A2DCA7"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1.5.1. Nâng cao năng lực công nghệ và giải pháp</w:t>
      </w:r>
      <w:r w:rsidRPr="00826B3C">
        <w:rPr>
          <w:sz w:val="24"/>
          <w:lang w:val="vi-VN"/>
        </w:rPr>
        <w:tab/>
        <w:t>10</w:t>
      </w:r>
    </w:p>
    <w:p w14:paraId="53F7AE9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1.5.2. Tăng cường đào tạo và phát triển nguồn lực nội bộ</w:t>
      </w:r>
      <w:r w:rsidRPr="00826B3C">
        <w:rPr>
          <w:sz w:val="24"/>
          <w:lang w:val="vi-VN"/>
        </w:rPr>
        <w:tab/>
        <w:t>11</w:t>
      </w:r>
    </w:p>
    <w:p w14:paraId="5FF27C7F"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1.5.3. Đầu tư vào chuyển đổi số nội bộ</w:t>
      </w:r>
      <w:r w:rsidRPr="00826B3C">
        <w:rPr>
          <w:sz w:val="24"/>
          <w:lang w:val="vi-VN"/>
        </w:rPr>
        <w:tab/>
        <w:t>11</w:t>
      </w:r>
    </w:p>
    <w:p w14:paraId="749F0E91"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1.5.4. Khẳng định thương hiệu và văn hóa doanh nghiệp</w:t>
      </w:r>
      <w:r w:rsidRPr="00826B3C">
        <w:rPr>
          <w:sz w:val="24"/>
          <w:lang w:val="vi-VN"/>
        </w:rPr>
        <w:tab/>
        <w:t>12</w:t>
      </w:r>
    </w:p>
    <w:p w14:paraId="14FEC93D"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2: CƠ SỞ PHÂN TÍCH, HIỆN TRẠNG QUẢN TRỊ VÀ THIẾT KẾ NGHIÊN CỨU</w:t>
      </w:r>
      <w:r w:rsidRPr="00826B3C">
        <w:rPr>
          <w:b/>
          <w:bCs/>
          <w:sz w:val="24"/>
          <w:lang w:val="vi-VN"/>
        </w:rPr>
        <w:tab/>
        <w:t>13</w:t>
      </w:r>
    </w:p>
    <w:p w14:paraId="0D7AE6A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2.1. Cơ sở lý thuyết và các khái niệm liên quan</w:t>
      </w:r>
      <w:r w:rsidRPr="00826B3C">
        <w:rPr>
          <w:b/>
          <w:bCs/>
          <w:sz w:val="24"/>
          <w:lang w:val="vi-VN"/>
        </w:rPr>
        <w:tab/>
        <w:t>13</w:t>
      </w:r>
    </w:p>
    <w:p w14:paraId="3EF0598F"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2.1.1. Khách hàng doanh nghiệp và nguy cơ ngừng giao dịch</w:t>
      </w:r>
      <w:r w:rsidRPr="00826B3C">
        <w:rPr>
          <w:sz w:val="24"/>
          <w:lang w:val="vi-VN"/>
        </w:rPr>
        <w:tab/>
        <w:t>13</w:t>
      </w:r>
    </w:p>
    <w:p w14:paraId="25A88D35"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2.1.2. Mô hình RFM trong phân tích hành vi khách hàng</w:t>
      </w:r>
      <w:r w:rsidRPr="00826B3C">
        <w:rPr>
          <w:sz w:val="24"/>
          <w:lang w:val="vi-VN"/>
        </w:rPr>
        <w:tab/>
        <w:t>14</w:t>
      </w:r>
    </w:p>
    <w:p w14:paraId="4E3DDDF4"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2.1.3. Mô hình học máy phân loại và thuật toán CatBoost</w:t>
      </w:r>
      <w:r w:rsidRPr="00826B3C">
        <w:rPr>
          <w:sz w:val="24"/>
          <w:lang w:val="vi-VN"/>
        </w:rPr>
        <w:tab/>
        <w:t>15</w:t>
      </w:r>
    </w:p>
    <w:p w14:paraId="3678C038"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2.1.4. Phương pháp giải thích mô hình với TreeSHAP</w:t>
      </w:r>
      <w:r w:rsidRPr="00826B3C">
        <w:rPr>
          <w:sz w:val="24"/>
          <w:lang w:val="vi-VN"/>
        </w:rPr>
        <w:tab/>
        <w:t>16</w:t>
      </w:r>
    </w:p>
    <w:p w14:paraId="5172F15F"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2.2. Tổng quan phương pháp phân tích và lý do lựa chọn mô hình</w:t>
      </w:r>
      <w:r w:rsidRPr="00826B3C">
        <w:rPr>
          <w:b/>
          <w:bCs/>
          <w:sz w:val="24"/>
          <w:lang w:val="vi-VN"/>
        </w:rPr>
        <w:tab/>
        <w:t>17</w:t>
      </w:r>
    </w:p>
    <w:p w14:paraId="41A298D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2.2.1. Phương pháp phân cụm hành vi khách hàng</w:t>
      </w:r>
      <w:r w:rsidRPr="00826B3C">
        <w:rPr>
          <w:sz w:val="24"/>
          <w:lang w:val="vi-VN"/>
        </w:rPr>
        <w:tab/>
        <w:t>17</w:t>
      </w:r>
    </w:p>
    <w:p w14:paraId="15CF177A"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2.2.2. Phương pháp dự báo nguy cơ rời bỏ trên dữ liệu dạng bảng</w:t>
      </w:r>
      <w:r w:rsidRPr="00826B3C">
        <w:rPr>
          <w:sz w:val="24"/>
          <w:lang w:val="vi-VN"/>
        </w:rPr>
        <w:tab/>
        <w:t>18</w:t>
      </w:r>
    </w:p>
    <w:p w14:paraId="44C457D8"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2.3. Hiện trạng quy trình quản lý khách hàng tại doanh nghiệp</w:t>
      </w:r>
      <w:r w:rsidRPr="00826B3C">
        <w:rPr>
          <w:b/>
          <w:bCs/>
          <w:sz w:val="24"/>
          <w:lang w:val="vi-VN"/>
        </w:rPr>
        <w:tab/>
        <w:t>20</w:t>
      </w:r>
    </w:p>
    <w:p w14:paraId="3B6ADFF9"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2.4. Đánh giá hiện trạng và khoảng trống nghiên cứu</w:t>
      </w:r>
      <w:r w:rsidRPr="00826B3C">
        <w:rPr>
          <w:b/>
          <w:bCs/>
          <w:sz w:val="24"/>
          <w:lang w:val="vi-VN"/>
        </w:rPr>
        <w:tab/>
        <w:t>22</w:t>
      </w:r>
    </w:p>
    <w:p w14:paraId="0E1F198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2.5. Thiết kế nghiên cứu và khung phân tích</w:t>
      </w:r>
      <w:r w:rsidRPr="00826B3C">
        <w:rPr>
          <w:b/>
          <w:bCs/>
          <w:sz w:val="24"/>
          <w:lang w:val="vi-VN"/>
        </w:rPr>
        <w:tab/>
        <w:t>24</w:t>
      </w:r>
    </w:p>
    <w:p w14:paraId="5A22B06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lastRenderedPageBreak/>
        <w:t>2.5.1. Câu hỏi nghiên cứu và mục tiêu phân tích</w:t>
      </w:r>
      <w:r w:rsidRPr="00826B3C">
        <w:rPr>
          <w:sz w:val="24"/>
          <w:lang w:val="vi-VN"/>
        </w:rPr>
        <w:tab/>
        <w:t>24</w:t>
      </w:r>
    </w:p>
    <w:p w14:paraId="7FD70668"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2.5.2. Khung thời gian cắt lát dữ liệu chống rò rỉ thông tin tương lai</w:t>
      </w:r>
      <w:r w:rsidRPr="00826B3C">
        <w:rPr>
          <w:sz w:val="24"/>
          <w:lang w:val="vi-VN"/>
        </w:rPr>
        <w:tab/>
        <w:t>25</w:t>
      </w:r>
    </w:p>
    <w:p w14:paraId="771DC88D"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2.5.3. Khung phân tích tổng thể và hệ thống biến quan sát</w:t>
      </w:r>
      <w:r w:rsidRPr="00826B3C">
        <w:rPr>
          <w:sz w:val="24"/>
          <w:lang w:val="vi-VN"/>
        </w:rPr>
        <w:tab/>
        <w:t>26</w:t>
      </w:r>
    </w:p>
    <w:p w14:paraId="4CA3C45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2.6. Kế hoạch thu thập, xử lý dữ liệu và yêu cầu bảo mật thông tin</w:t>
      </w:r>
      <w:r w:rsidRPr="00826B3C">
        <w:rPr>
          <w:b/>
          <w:bCs/>
          <w:sz w:val="24"/>
          <w:lang w:val="vi-VN"/>
        </w:rPr>
        <w:tab/>
        <w:t>28</w:t>
      </w:r>
    </w:p>
    <w:p w14:paraId="41AFB524"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3: THIẾT KẾ VÀ THỰC HIỆN GIẢI PHÁP PHÂN TÍCH DỮ LIỆU</w:t>
      </w:r>
      <w:r w:rsidRPr="00826B3C">
        <w:rPr>
          <w:b/>
          <w:bCs/>
          <w:sz w:val="24"/>
          <w:lang w:val="vi-VN"/>
        </w:rPr>
        <w:tab/>
        <w:t>30</w:t>
      </w:r>
    </w:p>
    <w:p w14:paraId="0CC4EBC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3.1. Giới thiệu bộ dữ liệu sử dụng và cấu trúc thông tin</w:t>
      </w:r>
      <w:r w:rsidRPr="00826B3C">
        <w:rPr>
          <w:b/>
          <w:bCs/>
          <w:sz w:val="24"/>
          <w:lang w:val="vi-VN"/>
        </w:rPr>
        <w:tab/>
        <w:t>30</w:t>
      </w:r>
    </w:p>
    <w:p w14:paraId="79956ED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3.2. Tiền xử lý dữ liệu và kiểm định logic kế toán</w:t>
      </w:r>
      <w:r w:rsidRPr="00826B3C">
        <w:rPr>
          <w:b/>
          <w:bCs/>
          <w:sz w:val="24"/>
          <w:lang w:val="vi-VN"/>
        </w:rPr>
        <w:tab/>
        <w:t>32</w:t>
      </w:r>
    </w:p>
    <w:p w14:paraId="74C9B6CB"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3.3. Phân tích khám phá dữ liệu và xây dựng bộ chỉ tiêu hành vi</w:t>
      </w:r>
      <w:r w:rsidRPr="00826B3C">
        <w:rPr>
          <w:b/>
          <w:bCs/>
          <w:sz w:val="24"/>
          <w:lang w:val="vi-VN"/>
        </w:rPr>
        <w:tab/>
        <w:t>34</w:t>
      </w:r>
    </w:p>
    <w:p w14:paraId="79768CA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3.4. Phân tích và mô hình hóa chính</w:t>
      </w:r>
      <w:r w:rsidRPr="00826B3C">
        <w:rPr>
          <w:b/>
          <w:bCs/>
          <w:sz w:val="24"/>
          <w:lang w:val="vi-VN"/>
        </w:rPr>
        <w:tab/>
        <w:t>37</w:t>
      </w:r>
    </w:p>
    <w:p w14:paraId="53FE7C5E" w14:textId="77777777" w:rsidR="00D652DD" w:rsidRDefault="00000000">
      <w:pPr>
        <w:tabs>
          <w:tab w:val="right" w:leader="dot" w:pos="9071"/>
        </w:tabs>
        <w:spacing w:after="60" w:line="280" w:lineRule="auto"/>
        <w:ind w:left="400" w:firstLine="0"/>
        <w:rPr>
          <w:sz w:val="24"/>
        </w:rPr>
      </w:pPr>
      <w:r>
        <w:rPr>
          <w:sz w:val="24"/>
        </w:rPr>
        <w:t>3.4.1. Kiến trúc giải pháp mục tiêu (TO-BE)</w:t>
      </w:r>
      <w:r>
        <w:rPr>
          <w:sz w:val="24"/>
        </w:rPr>
        <w:tab/>
        <w:t>37</w:t>
      </w:r>
    </w:p>
    <w:p w14:paraId="64F607AD" w14:textId="77777777" w:rsidR="00D652DD" w:rsidRDefault="00000000">
      <w:pPr>
        <w:tabs>
          <w:tab w:val="right" w:leader="dot" w:pos="9071"/>
        </w:tabs>
        <w:spacing w:after="60" w:line="280" w:lineRule="auto"/>
        <w:ind w:left="400" w:firstLine="0"/>
        <w:rPr>
          <w:sz w:val="24"/>
        </w:rPr>
      </w:pPr>
      <w:r>
        <w:rPr>
          <w:sz w:val="24"/>
        </w:rPr>
        <w:t>3.4.2. Phân khúc khách hàng B2B bằng K-Means và kiểm định GMM</w:t>
      </w:r>
      <w:r>
        <w:rPr>
          <w:sz w:val="24"/>
        </w:rPr>
        <w:tab/>
        <w:t>39</w:t>
      </w:r>
    </w:p>
    <w:p w14:paraId="4D915668" w14:textId="77777777" w:rsidR="00D652DD" w:rsidRDefault="00000000">
      <w:pPr>
        <w:tabs>
          <w:tab w:val="right" w:leader="dot" w:pos="9071"/>
        </w:tabs>
        <w:spacing w:after="60" w:line="280" w:lineRule="auto"/>
        <w:ind w:left="400" w:firstLine="0"/>
        <w:rPr>
          <w:sz w:val="24"/>
        </w:rPr>
      </w:pPr>
      <w:r>
        <w:rPr>
          <w:sz w:val="24"/>
        </w:rPr>
        <w:t>3.4.3. Huấn luyện mô hình học máy phân loại CatBoost Classifier</w:t>
      </w:r>
      <w:r>
        <w:rPr>
          <w:sz w:val="24"/>
        </w:rPr>
        <w:tab/>
        <w:t>42</w:t>
      </w:r>
    </w:p>
    <w:p w14:paraId="5BACB676" w14:textId="77777777" w:rsidR="00D652DD" w:rsidRDefault="00000000">
      <w:pPr>
        <w:tabs>
          <w:tab w:val="right" w:leader="dot" w:pos="9071"/>
        </w:tabs>
        <w:spacing w:after="60" w:line="280" w:lineRule="auto"/>
        <w:ind w:left="200" w:firstLine="0"/>
        <w:rPr>
          <w:b/>
          <w:bCs/>
          <w:sz w:val="24"/>
        </w:rPr>
      </w:pPr>
      <w:r>
        <w:rPr>
          <w:b/>
          <w:bCs/>
          <w:sz w:val="24"/>
        </w:rPr>
        <w:t>3.5. Đánh giá kết quả mô hình và so sánh hiệu năng</w:t>
      </w:r>
      <w:r>
        <w:rPr>
          <w:b/>
          <w:bCs/>
          <w:sz w:val="24"/>
        </w:rPr>
        <w:tab/>
        <w:t>44</w:t>
      </w:r>
    </w:p>
    <w:p w14:paraId="0BE0AF2D" w14:textId="77777777" w:rsidR="00D652DD" w:rsidRDefault="00000000">
      <w:pPr>
        <w:tabs>
          <w:tab w:val="right" w:leader="dot" w:pos="9071"/>
        </w:tabs>
        <w:spacing w:after="60" w:line="280" w:lineRule="auto"/>
        <w:ind w:left="200" w:firstLine="0"/>
        <w:rPr>
          <w:b/>
          <w:bCs/>
          <w:sz w:val="24"/>
        </w:rPr>
      </w:pPr>
      <w:r>
        <w:rPr>
          <w:b/>
          <w:bCs/>
          <w:sz w:val="24"/>
        </w:rPr>
        <w:t>3.6. Trực quan hóa và sản phẩm ứng dụng Web Dashboard</w:t>
      </w:r>
      <w:r>
        <w:rPr>
          <w:b/>
          <w:bCs/>
          <w:sz w:val="24"/>
        </w:rPr>
        <w:tab/>
        <w:t>47</w:t>
      </w:r>
    </w:p>
    <w:p w14:paraId="45AD10D0" w14:textId="77777777" w:rsidR="00D652DD" w:rsidRDefault="00000000">
      <w:pPr>
        <w:tabs>
          <w:tab w:val="right" w:leader="dot" w:pos="9071"/>
        </w:tabs>
        <w:spacing w:after="60" w:line="280" w:lineRule="auto"/>
        <w:ind w:left="200" w:firstLine="0"/>
        <w:rPr>
          <w:b/>
          <w:bCs/>
          <w:sz w:val="24"/>
        </w:rPr>
      </w:pPr>
      <w:r>
        <w:rPr>
          <w:b/>
          <w:bCs/>
          <w:sz w:val="24"/>
        </w:rPr>
        <w:t>3.7. Diễn giải kết quả và đề xuất ứng dụng tại doanh nghiệp</w:t>
      </w:r>
      <w:r>
        <w:rPr>
          <w:b/>
          <w:bCs/>
          <w:sz w:val="24"/>
        </w:rPr>
        <w:tab/>
        <w:t>49</w:t>
      </w:r>
    </w:p>
    <w:p w14:paraId="1B6ACFA2" w14:textId="77777777" w:rsidR="00D652DD" w:rsidRDefault="00000000">
      <w:pPr>
        <w:tabs>
          <w:tab w:val="right" w:leader="dot" w:pos="9071"/>
        </w:tabs>
        <w:spacing w:after="60" w:line="280" w:lineRule="auto"/>
        <w:ind w:left="400" w:firstLine="0"/>
        <w:rPr>
          <w:sz w:val="24"/>
        </w:rPr>
      </w:pPr>
      <w:r>
        <w:rPr>
          <w:sz w:val="24"/>
        </w:rPr>
        <w:t>3.7.1. Bóc tách động lực rời bỏ với TreeSHAP</w:t>
      </w:r>
      <w:r>
        <w:rPr>
          <w:sz w:val="24"/>
        </w:rPr>
        <w:tab/>
        <w:t>49</w:t>
      </w:r>
    </w:p>
    <w:p w14:paraId="6BAC4C0C" w14:textId="77777777" w:rsidR="00D652DD" w:rsidRDefault="00000000">
      <w:pPr>
        <w:tabs>
          <w:tab w:val="right" w:leader="dot" w:pos="9071"/>
        </w:tabs>
        <w:spacing w:after="60" w:line="280" w:lineRule="auto"/>
        <w:ind w:left="400" w:firstLine="0"/>
        <w:rPr>
          <w:sz w:val="24"/>
        </w:rPr>
      </w:pPr>
      <w:r>
        <w:rPr>
          <w:sz w:val="24"/>
        </w:rPr>
        <w:t>3.7.2. Ma trận hành động ưu tiên 4 tầng giữ chân khách hàng</w:t>
      </w:r>
      <w:r>
        <w:rPr>
          <w:sz w:val="24"/>
        </w:rPr>
        <w:tab/>
        <w:t>51</w:t>
      </w:r>
    </w:p>
    <w:p w14:paraId="4BEE4C2A" w14:textId="77777777" w:rsidR="00D652DD" w:rsidRDefault="00000000">
      <w:pPr>
        <w:tabs>
          <w:tab w:val="right" w:leader="dot" w:pos="9071"/>
        </w:tabs>
        <w:spacing w:after="60" w:line="280" w:lineRule="auto"/>
        <w:ind w:left="200" w:firstLine="0"/>
        <w:rPr>
          <w:b/>
          <w:bCs/>
          <w:sz w:val="24"/>
        </w:rPr>
      </w:pPr>
      <w:r>
        <w:rPr>
          <w:b/>
          <w:bCs/>
          <w:sz w:val="24"/>
        </w:rPr>
        <w:t>3.8. Hạn chế kỹ thuật và định hướng phát triển</w:t>
      </w:r>
      <w:r>
        <w:rPr>
          <w:b/>
          <w:bCs/>
          <w:sz w:val="24"/>
        </w:rPr>
        <w:tab/>
        <w:t>53</w:t>
      </w:r>
    </w:p>
    <w:p w14:paraId="0FECBF01" w14:textId="77777777" w:rsidR="00B018F1" w:rsidRDefault="00B018F1">
      <w:pPr>
        <w:rPr>
          <w:b/>
          <w:bCs/>
          <w:lang w:val="vi-VN"/>
        </w:rPr>
      </w:pPr>
      <w:r>
        <w:rPr>
          <w:b/>
          <w:bCs/>
          <w:lang w:val="vi-VN"/>
        </w:rPr>
        <w:br w:type="page"/>
      </w:r>
    </w:p>
    <w:p w14:paraId="08683161"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203B0991" w14:textId="77777777" w:rsidR="006C6E08" w:rsidRDefault="006C6E08">
      <w:pPr>
        <w:rPr>
          <w:lang w:val="vi-VN"/>
        </w:rPr>
      </w:pPr>
      <w:r>
        <w:rPr>
          <w:lang w:val="vi-VN"/>
        </w:rPr>
        <w:br w:type="page"/>
      </w:r>
    </w:p>
    <w:p w14:paraId="13EAC36A" w14:textId="77777777" w:rsidR="006C6E08" w:rsidRPr="004D1911" w:rsidRDefault="00106D95" w:rsidP="004D1911">
      <w:pPr>
        <w:ind w:firstLine="0"/>
        <w:jc w:val="center"/>
        <w:rPr>
          <w:b/>
          <w:bCs/>
          <w:lang w:val="vi-VN"/>
        </w:rPr>
      </w:pPr>
      <w:r w:rsidRPr="004D1911">
        <w:rPr>
          <w:b/>
          <w:bCs/>
          <w:lang w:val="vi-VN"/>
        </w:rPr>
        <w:lastRenderedPageBreak/>
        <w:t>Danh mục các bảng biểu</w:t>
      </w:r>
    </w:p>
    <w:p w14:paraId="305774C7"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1.1. Khái quát chung về Công ty TNHH Giải pháp Phân tích Dữ liệu Insight Data (INDA)</w:t>
      </w:r>
      <w:r w:rsidRPr="00826B3C">
        <w:rPr>
          <w:sz w:val="24"/>
          <w:lang w:val="vi-VN"/>
        </w:rPr>
        <w:tab/>
        <w:t>2</w:t>
      </w:r>
    </w:p>
    <w:p w14:paraId="2627C3C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1.2. Một số dự án cụ thể INDA triển khai giai đoạn 2022–2025</w:t>
      </w:r>
      <w:r w:rsidRPr="00826B3C">
        <w:rPr>
          <w:sz w:val="24"/>
          <w:lang w:val="vi-VN"/>
        </w:rPr>
        <w:tab/>
        <w:t>9</w:t>
      </w:r>
    </w:p>
    <w:p w14:paraId="5E8E2F5C"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2.1. So sánh đặc tính kỹ thuật các phương pháp dự báo nguy cơ rời bỏ trên dữ liệu dạng bảng</w:t>
      </w:r>
      <w:r w:rsidRPr="00826B3C">
        <w:rPr>
          <w:sz w:val="24"/>
          <w:lang w:val="vi-VN"/>
        </w:rPr>
        <w:tab/>
        <w:t>19</w:t>
      </w:r>
    </w:p>
    <w:p w14:paraId="0FBBD19D"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2.2. Bảng mô tả quy trình giám sát khách hàng hiện tại (AS-IS) tại doanh nghiệp</w:t>
      </w:r>
      <w:r w:rsidRPr="00826B3C">
        <w:rPr>
          <w:sz w:val="24"/>
          <w:lang w:val="vi-VN"/>
        </w:rPr>
        <w:tab/>
        <w:t>21</w:t>
      </w:r>
    </w:p>
    <w:p w14:paraId="33652ACF"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3.1. Bảng từ điển dữ liệu trích xuất từ hệ thống FAST ERP</w:t>
      </w:r>
      <w:r w:rsidRPr="00826B3C">
        <w:rPr>
          <w:sz w:val="24"/>
          <w:lang w:val="vi-VN"/>
        </w:rPr>
        <w:tab/>
        <w:t>31</w:t>
      </w:r>
    </w:p>
    <w:p w14:paraId="4B281892"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3.2. Bảng thống kê mô tả hệ thống biến đặc trưng đầu vào phục vụ mô hình hóa</w:t>
      </w:r>
      <w:r w:rsidRPr="00826B3C">
        <w:rPr>
          <w:sz w:val="24"/>
          <w:lang w:val="vi-VN"/>
        </w:rPr>
        <w:tab/>
        <w:t>36</w:t>
      </w:r>
    </w:p>
    <w:p w14:paraId="5C437CEB"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3.3. Hồ sơ đặc trưng hành vi 4 phân khúc khách hàng B2B từ mô hình K-Means (K=4)</w:t>
      </w:r>
      <w:r w:rsidRPr="00826B3C">
        <w:rPr>
          <w:sz w:val="24"/>
          <w:lang w:val="vi-VN"/>
        </w:rPr>
        <w:tab/>
        <w:t>41</w:t>
      </w:r>
    </w:p>
    <w:p w14:paraId="241C221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3.4. Bảng so sánh hiệu năng các thuật toán phân loại trên dữ liệu kiểm định</w:t>
      </w:r>
      <w:r w:rsidRPr="00826B3C">
        <w:rPr>
          <w:sz w:val="24"/>
          <w:lang w:val="vi-VN"/>
        </w:rPr>
        <w:tab/>
        <w:t>45</w:t>
      </w:r>
    </w:p>
    <w:p w14:paraId="665449E1"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3.5. Ma trận hành động ưu tiên 4 tầng và chính sách can thiệp tương ứng</w:t>
      </w:r>
      <w:r w:rsidRPr="00826B3C">
        <w:rPr>
          <w:sz w:val="24"/>
          <w:lang w:val="vi-VN"/>
        </w:rPr>
        <w:tab/>
        <w:t>52</w:t>
      </w:r>
    </w:p>
    <w:p w14:paraId="4AA33D2A" w14:textId="77777777" w:rsidR="00D652DD" w:rsidRPr="00826B3C" w:rsidRDefault="00000000">
      <w:pPr>
        <w:rPr>
          <w:lang w:val="vi-VN"/>
        </w:rPr>
      </w:pPr>
      <w:r w:rsidRPr="00826B3C">
        <w:rPr>
          <w:lang w:val="vi-VN"/>
        </w:rPr>
        <w:br w:type="page"/>
      </w:r>
    </w:p>
    <w:p w14:paraId="736E5AD5"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6B9F90C4"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1.1. Logo Công ty TNHH Giải pháp Phân tích Dữ liệu Insight Data</w:t>
      </w:r>
      <w:r w:rsidRPr="00826B3C">
        <w:rPr>
          <w:sz w:val="24"/>
          <w:lang w:val="vi-VN"/>
        </w:rPr>
        <w:tab/>
        <w:t>3</w:t>
      </w:r>
    </w:p>
    <w:p w14:paraId="6381A4EA"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1.3. Sơ đồ cơ cấu tổ chức Công ty TNHH Giải pháp Phân tích Dữ liệu Insight Data (INDA)</w:t>
      </w:r>
      <w:r w:rsidRPr="00826B3C">
        <w:rPr>
          <w:sz w:val="24"/>
          <w:lang w:val="vi-VN"/>
        </w:rPr>
        <w:tab/>
        <w:t>6</w:t>
      </w:r>
    </w:p>
    <w:p w14:paraId="7FA08CA1"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2.1. Sơ đồ khung nghiên cứu và quy trình phân tích dữ liệu tổng thể</w:t>
      </w:r>
      <w:r w:rsidRPr="00826B3C">
        <w:rPr>
          <w:sz w:val="24"/>
          <w:lang w:val="vi-VN"/>
        </w:rPr>
        <w:tab/>
        <w:t>27</w:t>
      </w:r>
    </w:p>
    <w:p w14:paraId="4D4004B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3.1. Sơ đồ kiến trúc giải pháp quản trị khách hàng mục tiêu (TO-BE)</w:t>
      </w:r>
      <w:r w:rsidRPr="00826B3C">
        <w:rPr>
          <w:sz w:val="24"/>
          <w:lang w:val="vi-VN"/>
        </w:rPr>
        <w:tab/>
        <w:t>38</w:t>
      </w:r>
    </w:p>
    <w:p w14:paraId="2C017649"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3.2. Biểu đồ phân phối doanh thu và chu kỳ giao dịch của khách hàng B2B</w:t>
      </w:r>
      <w:r w:rsidRPr="00826B3C">
        <w:rPr>
          <w:sz w:val="24"/>
          <w:lang w:val="vi-VN"/>
        </w:rPr>
        <w:tab/>
        <w:t>35</w:t>
      </w:r>
    </w:p>
    <w:p w14:paraId="4F23A2E3"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3.3. Biểu đồ phân cụm khách hàng trên không gian đặc trưng RFM</w:t>
      </w:r>
      <w:r w:rsidRPr="00826B3C">
        <w:rPr>
          <w:sz w:val="24"/>
          <w:lang w:val="vi-VN"/>
        </w:rPr>
        <w:tab/>
        <w:t>42</w:t>
      </w:r>
    </w:p>
    <w:p w14:paraId="252CCC89" w14:textId="77777777" w:rsidR="00D652DD" w:rsidRDefault="00000000">
      <w:pPr>
        <w:tabs>
          <w:tab w:val="right" w:leader="dot" w:pos="9071"/>
        </w:tabs>
        <w:spacing w:after="60" w:line="280" w:lineRule="auto"/>
        <w:ind w:firstLine="0"/>
        <w:rPr>
          <w:sz w:val="24"/>
        </w:rPr>
      </w:pPr>
      <w:r>
        <w:rPr>
          <w:sz w:val="24"/>
        </w:rPr>
        <w:t>Hình 3.4. Đường cong ROC và đường cong Precision-Recall của mô hình CatBoost Classifier</w:t>
      </w:r>
      <w:r>
        <w:rPr>
          <w:sz w:val="24"/>
        </w:rPr>
        <w:tab/>
        <w:t>46</w:t>
      </w:r>
    </w:p>
    <w:p w14:paraId="42AF7717" w14:textId="77777777" w:rsidR="00D652DD" w:rsidRDefault="00000000">
      <w:pPr>
        <w:tabs>
          <w:tab w:val="right" w:leader="dot" w:pos="9071"/>
        </w:tabs>
        <w:spacing w:after="60" w:line="280" w:lineRule="auto"/>
        <w:ind w:firstLine="0"/>
        <w:rPr>
          <w:sz w:val="24"/>
        </w:rPr>
      </w:pPr>
      <w:r>
        <w:rPr>
          <w:sz w:val="24"/>
        </w:rPr>
        <w:t>Hình 3.5. Biểu đồ tầm quan trọng đặc trưng toàn cục TreeSHAP</w:t>
      </w:r>
      <w:r>
        <w:rPr>
          <w:sz w:val="24"/>
        </w:rPr>
        <w:tab/>
        <w:t>50</w:t>
      </w:r>
    </w:p>
    <w:p w14:paraId="60788698" w14:textId="77777777" w:rsidR="00D652DD" w:rsidRDefault="00000000">
      <w:pPr>
        <w:tabs>
          <w:tab w:val="right" w:leader="dot" w:pos="9071"/>
        </w:tabs>
        <w:spacing w:after="60" w:line="280" w:lineRule="auto"/>
        <w:ind w:firstLine="0"/>
        <w:rPr>
          <w:sz w:val="24"/>
        </w:rPr>
      </w:pPr>
      <w:r>
        <w:rPr>
          <w:sz w:val="24"/>
        </w:rPr>
        <w:t>Hình 3.6. Biểu đồ thác nước TreeSHAP Waterfall Plot giải thích nguy cơ rời bỏ cá biệt</w:t>
      </w:r>
      <w:r>
        <w:rPr>
          <w:sz w:val="24"/>
        </w:rPr>
        <w:tab/>
        <w:t>51</w:t>
      </w:r>
    </w:p>
    <w:p w14:paraId="0AD05BE0" w14:textId="77777777" w:rsidR="00D652DD" w:rsidRDefault="00000000">
      <w:pPr>
        <w:tabs>
          <w:tab w:val="right" w:leader="dot" w:pos="9071"/>
        </w:tabs>
        <w:spacing w:after="60" w:line="280" w:lineRule="auto"/>
        <w:ind w:firstLine="0"/>
        <w:rPr>
          <w:sz w:val="24"/>
        </w:rPr>
      </w:pPr>
      <w:r>
        <w:rPr>
          <w:sz w:val="24"/>
        </w:rPr>
        <w:t>Hình 3.7. Giao diện Web Dashboard giám sát sức khỏe khách hàng và danh sách cảnh báo sớm</w:t>
      </w:r>
      <w:r>
        <w:rPr>
          <w:sz w:val="24"/>
        </w:rPr>
        <w:tab/>
        <w:t>48</w:t>
      </w:r>
    </w:p>
    <w:p w14:paraId="76614E01" w14:textId="77777777" w:rsidR="004D1911" w:rsidRDefault="004D1911">
      <w:pPr>
        <w:rPr>
          <w:lang w:val="vi-VN"/>
        </w:rPr>
      </w:pPr>
      <w:r>
        <w:rPr>
          <w:lang w:val="vi-VN"/>
        </w:rPr>
        <w:br w:type="page"/>
      </w:r>
    </w:p>
    <w:p w14:paraId="0DFA6DF5"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5B591191"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0303BF0C"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41C4DAE5"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380E4B20"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1764E37E" w14:textId="77777777"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14781C96" w14:textId="77777777"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5EED68BA" w14:textId="77777777"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54D7974A" w14:textId="77777777" w:rsidR="00DC0AB0" w:rsidRPr="00DC0AB0" w:rsidRDefault="00DC0AB0" w:rsidP="00DC0AB0">
      <w:pPr>
        <w:pStyle w:val="Heading4"/>
        <w:spacing w:before="240"/>
        <w:rPr>
          <w:rFonts w:eastAsia="Times New Roman"/>
          <w:kern w:val="0"/>
          <w:lang w:val="vi-VN"/>
          <w14:ligatures w14:val="none"/>
        </w:rPr>
      </w:pPr>
      <w:bookmarkStart w:id="10" w:name="_Toc219211840"/>
      <w:r w:rsidRPr="00B11588">
        <w:rPr>
          <w:rFonts w:ascii="Times New Roman" w:hAnsi="Times New Roman" w:cs="Times New Roman"/>
          <w:bCs/>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341345EF" w14:textId="77777777" w:rsidTr="00DC0AB0">
        <w:trPr>
          <w:jc w:val="center"/>
        </w:trPr>
        <w:tc>
          <w:tcPr>
            <w:tcW w:w="2972" w:type="dxa"/>
            <w:vAlign w:val="center"/>
          </w:tcPr>
          <w:p w14:paraId="6DD3C50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703B756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4ACEE2B2" w14:textId="77777777" w:rsidTr="00DC0AB0">
        <w:trPr>
          <w:jc w:val="center"/>
        </w:trPr>
        <w:tc>
          <w:tcPr>
            <w:tcW w:w="2972" w:type="dxa"/>
            <w:vAlign w:val="center"/>
          </w:tcPr>
          <w:p w14:paraId="626EBC1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4D3379A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w:t>
            </w:r>
            <w:proofErr w:type="spellStart"/>
            <w:r w:rsidRPr="00DC0AB0">
              <w:rPr>
                <w:rFonts w:eastAsia="Times New Roman"/>
                <w:kern w:val="0"/>
                <w:sz w:val="24"/>
                <w14:ligatures w14:val="none"/>
              </w:rPr>
              <w:t>Data</w:t>
            </w:r>
            <w:proofErr w:type="spellEnd"/>
            <w:r w:rsidRPr="00DC0AB0">
              <w:rPr>
                <w:rFonts w:eastAsia="Times New Roman"/>
                <w:kern w:val="0"/>
                <w:sz w:val="24"/>
                <w14:ligatures w14:val="none"/>
              </w:rPr>
              <w:t xml:space="preserve"> Analysis Solution Company Limited</w:t>
            </w:r>
          </w:p>
        </w:tc>
      </w:tr>
      <w:tr w:rsidR="00DC0AB0" w:rsidRPr="00DC0AB0" w14:paraId="39A21AE7" w14:textId="77777777" w:rsidTr="00DC0AB0">
        <w:trPr>
          <w:jc w:val="center"/>
        </w:trPr>
        <w:tc>
          <w:tcPr>
            <w:tcW w:w="2972" w:type="dxa"/>
            <w:vAlign w:val="center"/>
          </w:tcPr>
          <w:p w14:paraId="7DDB972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6C41F6B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1BE05739" w14:textId="77777777" w:rsidTr="00DC0AB0">
        <w:trPr>
          <w:jc w:val="center"/>
        </w:trPr>
        <w:tc>
          <w:tcPr>
            <w:tcW w:w="2972" w:type="dxa"/>
            <w:vAlign w:val="center"/>
          </w:tcPr>
          <w:p w14:paraId="1AEEDCB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58965FA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2E8F5BE3" w14:textId="77777777" w:rsidTr="00DC0AB0">
        <w:trPr>
          <w:jc w:val="center"/>
        </w:trPr>
        <w:tc>
          <w:tcPr>
            <w:tcW w:w="2972" w:type="dxa"/>
            <w:vAlign w:val="center"/>
          </w:tcPr>
          <w:p w14:paraId="087ED91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055BD1E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26D5469D" w14:textId="77777777" w:rsidTr="00DC0AB0">
        <w:trPr>
          <w:jc w:val="center"/>
        </w:trPr>
        <w:tc>
          <w:tcPr>
            <w:tcW w:w="2972" w:type="dxa"/>
            <w:vAlign w:val="center"/>
          </w:tcPr>
          <w:p w14:paraId="4CC4E15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3804AFB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670B1D2F" w14:textId="77777777" w:rsidTr="00DC0AB0">
        <w:trPr>
          <w:jc w:val="center"/>
        </w:trPr>
        <w:tc>
          <w:tcPr>
            <w:tcW w:w="2972" w:type="dxa"/>
            <w:vAlign w:val="center"/>
          </w:tcPr>
          <w:p w14:paraId="5F02ADA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04CDD25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162C32D4" w14:textId="77777777" w:rsidTr="00DC0AB0">
        <w:trPr>
          <w:jc w:val="center"/>
        </w:trPr>
        <w:tc>
          <w:tcPr>
            <w:tcW w:w="2972" w:type="dxa"/>
            <w:vAlign w:val="center"/>
          </w:tcPr>
          <w:p w14:paraId="306B7C2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2686A31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707A36DC" w14:textId="77777777" w:rsidTr="00DC0AB0">
        <w:trPr>
          <w:jc w:val="center"/>
        </w:trPr>
        <w:tc>
          <w:tcPr>
            <w:tcW w:w="2972" w:type="dxa"/>
            <w:vAlign w:val="center"/>
          </w:tcPr>
          <w:p w14:paraId="38A6B7B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6EE208D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Info@inda.vn</w:t>
              </w:r>
            </w:hyperlink>
          </w:p>
        </w:tc>
      </w:tr>
      <w:tr w:rsidR="00DC0AB0" w:rsidRPr="00DC0AB0" w14:paraId="27A7C20C" w14:textId="77777777" w:rsidTr="00DC0AB0">
        <w:trPr>
          <w:jc w:val="center"/>
        </w:trPr>
        <w:tc>
          <w:tcPr>
            <w:tcW w:w="2972" w:type="dxa"/>
            <w:vAlign w:val="center"/>
          </w:tcPr>
          <w:p w14:paraId="1B97817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1E4DBF1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3" w:history="1">
              <w:r w:rsidRPr="00DC0AB0">
                <w:rPr>
                  <w:rFonts w:eastAsia="Times New Roman"/>
                  <w:color w:val="467886"/>
                  <w:kern w:val="0"/>
                  <w:u w:val="single"/>
                  <w14:ligatures w14:val="none"/>
                </w:rPr>
                <w:t>www.inda.vn</w:t>
              </w:r>
            </w:hyperlink>
          </w:p>
        </w:tc>
      </w:tr>
    </w:tbl>
    <w:p w14:paraId="69CC1C26"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5660DD2F"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69CDC9BB" wp14:editId="16C0F82F">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5D1225D2" w14:textId="77777777" w:rsidR="00DC0AB0" w:rsidRPr="00DC0AB0" w:rsidRDefault="00DC0AB0" w:rsidP="00DC0AB0">
      <w:pPr>
        <w:pStyle w:val="Heading5"/>
        <w:spacing w:after="60"/>
        <w:rPr>
          <w:rFonts w:eastAsia="Times New Roman"/>
          <w:iCs/>
          <w:kern w:val="0"/>
          <w14:ligatures w14:val="none"/>
        </w:rPr>
      </w:pPr>
      <w:bookmarkStart w:id="12" w:name="_Toc202271482"/>
      <w:bookmarkStart w:id="13" w:name="_Toc202272078"/>
      <w:bookmarkStart w:id="14" w:name="_Toc219211849"/>
      <w:bookmarkEnd w:id="12"/>
      <w:bookmarkEnd w:id="13"/>
      <w:r>
        <w:rPr>
          <w:rFonts w:ascii="Times New Roman" w:hAnsi="Times New Roman" w:cs="Times New Roman"/>
          <w:bCs/>
        </w:rPr>
        <w:t>Hình 1.1. Logo Công ty TNHH Giải pháp Phân tích Dữ liệu Insight Data</w:t>
      </w:r>
      <w:bookmarkEnd w:id="14"/>
    </w:p>
    <w:p w14:paraId="1C41C9A6"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22E1AF69" w14:textId="77777777"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47131B46" w14:textId="77777777" w:rsidR="00DC0AB0" w:rsidRPr="00B11588" w:rsidRDefault="00DC0AB0" w:rsidP="00B11588">
      <w:pPr>
        <w:spacing w:before="0" w:after="40"/>
        <w:rPr>
          <w:rFonts w:eastAsia="Times New Roman"/>
          <w:bCs/>
          <w:i/>
          <w:iCs/>
          <w:kern w:val="0"/>
          <w14:ligatures w14:val="none"/>
        </w:rPr>
      </w:pPr>
      <w:r w:rsidRPr="00B11588">
        <w:rPr>
          <w:bCs/>
          <w:sz w:val="26"/>
        </w:rPr>
        <w:t xml:space="preserve">Tầm </w:t>
      </w:r>
      <w:proofErr w:type="spellStart"/>
      <w:r w:rsidRPr="00B11588">
        <w:rPr>
          <w:bCs/>
          <w:sz w:val="26"/>
        </w:rPr>
        <w:t>nhìn:Trở</w:t>
      </w:r>
      <w:proofErr w:type="spellEnd"/>
      <w:r w:rsidRPr="00B11588">
        <w:rPr>
          <w:bCs/>
          <w:sz w:val="26"/>
        </w:rPr>
        <w:t xml:space="preserve"> thành tập đoàn dẫn đầu trong lĩnh vực chuyển đổi số, phân tích dữ liệu và trí tuệ nhân tạo (AI).</w:t>
      </w:r>
    </w:p>
    <w:p w14:paraId="430A14E3" w14:textId="77777777"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74D014BD"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6DB8936A"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5CFC33FB"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5263025E"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3B5EB65A"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3B866B3E"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6ACCB121" w14:textId="77777777" w:rsidTr="00A37DBB">
        <w:trPr>
          <w:jc w:val="center"/>
        </w:trPr>
        <w:tc>
          <w:tcPr>
            <w:tcW w:w="4140" w:type="dxa"/>
          </w:tcPr>
          <w:p w14:paraId="2ECD0D7B"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0B8AE700"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53C68657" w14:textId="77777777" w:rsidTr="00A37DBB">
        <w:trPr>
          <w:jc w:val="center"/>
        </w:trPr>
        <w:tc>
          <w:tcPr>
            <w:tcW w:w="8391" w:type="dxa"/>
            <w:gridSpan w:val="2"/>
          </w:tcPr>
          <w:p w14:paraId="49B43FCA"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03FDD01C" wp14:editId="3B257C04">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23000B84"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021CAB13"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20DBA7DC"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25C35FFE"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53465F2D"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4DBE1B43"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1128B1FC"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6140BF73" w14:textId="77777777" w:rsidR="00DC0AB0" w:rsidRPr="00664E44" w:rsidRDefault="00DC0AB0" w:rsidP="00DC0AB0">
      <w:pPr>
        <w:spacing w:before="0" w:after="60"/>
        <w:ind w:left="576" w:hanging="288"/>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0BFD93BE" w14:textId="77777777" w:rsidR="00DC0AB0" w:rsidRPr="00664E44" w:rsidRDefault="00DC0AB0" w:rsidP="00DC0AB0">
      <w:pPr>
        <w:spacing w:before="0" w:after="60"/>
        <w:ind w:left="576" w:hanging="288"/>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1A19A842"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xml:space="preserve">+ Trở thành đối tác chiến lược của nhiều hãng công nghệ hàng đầu thế giới như Oracle, Microsoft, AWS, Databricks, </w:t>
      </w:r>
      <w:proofErr w:type="spellStart"/>
      <w:r w:rsidRPr="00664E44">
        <w:rPr>
          <w:bCs/>
          <w:sz w:val="26"/>
        </w:rPr>
        <w:t>QuerySurge</w:t>
      </w:r>
      <w:proofErr w:type="spellEnd"/>
      <w:r w:rsidRPr="00664E44">
        <w:rPr>
          <w:bCs/>
          <w:sz w:val="26"/>
        </w:rPr>
        <w:t xml:space="preserve"> và là đối tác đầu tiên cung cấp dịch vụ Google Cloud tại Việt Nam.</w:t>
      </w:r>
    </w:p>
    <w:p w14:paraId="6558A359"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147F7017"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77FBE543"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1597436A"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6701E796"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4F1E5A88"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5A83E29B" w14:textId="77777777" w:rsidR="00DC0AB0" w:rsidRPr="00DC2853" w:rsidRDefault="00DC0AB0" w:rsidP="00DC0AB0">
      <w:pPr>
        <w:tabs>
          <w:tab w:val="center" w:pos="4879"/>
        </w:tabs>
        <w:spacing w:before="0" w:after="40"/>
        <w:ind w:left="576" w:hanging="288"/>
        <w:contextualSpacing/>
        <w:rPr>
          <w:bCs/>
          <w:sz w:val="26"/>
        </w:rPr>
      </w:pPr>
      <w:r w:rsidRPr="00664E44">
        <w:rPr>
          <w:bCs/>
          <w:sz w:val="26"/>
        </w:rPr>
        <w:t>- Tư vấn và triển khai giải pháp dữ liệu:</w:t>
      </w:r>
    </w:p>
    <w:p w14:paraId="10992DED"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5F8399DD"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56B29909"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1CA5E1BD"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22D1BF9E"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63B0CD77" w14:textId="77777777" w:rsidR="00DC0AB0" w:rsidRPr="00664E44" w:rsidRDefault="00DC0AB0" w:rsidP="00664E44">
      <w:pPr>
        <w:tabs>
          <w:tab w:val="center" w:pos="4879"/>
        </w:tabs>
        <w:spacing w:before="0" w:after="60"/>
        <w:ind w:left="142"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10C7297F" w14:textId="77777777" w:rsidR="00DC0AB0" w:rsidRPr="00DC0AB0" w:rsidRDefault="00DC0AB0" w:rsidP="00DC0AB0">
      <w:pPr>
        <w:tabs>
          <w:tab w:val="center" w:pos="4879"/>
        </w:tabs>
        <w:spacing w:before="60"/>
        <w:rPr>
          <w:rFonts w:eastAsia="Times New Roman"/>
          <w:kern w:val="0"/>
          <w14:ligatures w14:val="none"/>
        </w:rPr>
      </w:pPr>
      <w:r>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Pr>
          <w:sz w:val="26"/>
        </w:rPr>
        <w:t>Novaland</w:t>
      </w:r>
      <w:proofErr w:type="spellEnd"/>
      <w:r>
        <w:rPr>
          <w:sz w:val="26"/>
        </w:rPr>
        <w:t xml:space="preserve">, </w:t>
      </w:r>
      <w:proofErr w:type="spellStart"/>
      <w:r>
        <w:rPr>
          <w:sz w:val="26"/>
        </w:rPr>
        <w:t>Mutoshi</w:t>
      </w:r>
      <w:proofErr w:type="spellEnd"/>
      <w:r>
        <w:rPr>
          <w:sz w:val="26"/>
        </w:rPr>
        <w:t xml:space="preserve">, PTI, VNPT, </w:t>
      </w:r>
      <w:proofErr w:type="spellStart"/>
      <w:r>
        <w:rPr>
          <w:sz w:val="26"/>
        </w:rPr>
        <w:t>Sacombank</w:t>
      </w:r>
      <w:proofErr w:type="spellEnd"/>
      <w:r>
        <w:rPr>
          <w:sz w:val="26"/>
        </w:rPr>
        <w:t xml:space="preserve">, </w:t>
      </w:r>
      <w:proofErr w:type="spellStart"/>
      <w:r>
        <w:rPr>
          <w:sz w:val="26"/>
        </w:rPr>
        <w:t>VPBank</w:t>
      </w:r>
      <w:proofErr w:type="spellEnd"/>
      <w:r>
        <w:rPr>
          <w:sz w:val="26"/>
        </w:rPr>
        <w:t>, MB Bank, BTP, FPT Software,...</w:t>
      </w:r>
    </w:p>
    <w:p w14:paraId="438FA9C1"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797028ED"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5EDF07CD"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281387FC" wp14:editId="1054A2EB">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2D3B3F7B" w14:textId="77777777" w:rsidR="00DC0AB0" w:rsidRPr="00DC0AB0" w:rsidRDefault="00DC0AB0" w:rsidP="00DC0AB0">
      <w:pPr>
        <w:pStyle w:val="Heading5"/>
        <w:spacing w:after="60"/>
        <w:rPr>
          <w:rFonts w:eastAsia="Times New Roman"/>
          <w:iCs/>
          <w:kern w:val="0"/>
          <w14:ligatures w14:val="none"/>
        </w:rPr>
      </w:pPr>
      <w:bookmarkStart w:id="30" w:name="_Toc202271484"/>
      <w:bookmarkStart w:id="31" w:name="_Toc202272080"/>
      <w:bookmarkStart w:id="32" w:name="_Toc219211851"/>
      <w:bookmarkEnd w:id="30"/>
      <w:bookmarkEnd w:id="31"/>
      <w:r>
        <w:rPr>
          <w:rFonts w:ascii="Times New Roman" w:hAnsi="Times New Roman" w:cs="Times New Roman"/>
          <w:bCs/>
        </w:rPr>
        <w:t>Hình 1.3. Sơ đồ cơ cấu tổ chức Công ty TNHH Giải pháp Phân tích Dữ liệu Insight Data (INDA)</w:t>
      </w:r>
      <w:bookmarkEnd w:id="32"/>
    </w:p>
    <w:p w14:paraId="54FF1CC3"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59FF3ED4"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Ban Điều hành:</w:t>
      </w:r>
    </w:p>
    <w:p w14:paraId="301A2AA0"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Hà Vũ Phượng: Người sáng lập và Giám đốc điều hành (Founder &amp; CEO).</w:t>
      </w:r>
    </w:p>
    <w:p w14:paraId="76E20D45"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Phạm Công Điền: Giám đốc giải pháp (Solution Director).</w:t>
      </w:r>
    </w:p>
    <w:p w14:paraId="59240567"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Ông Đào Kim Lực: Giám đốc dữ liệu (Data Director).</w:t>
      </w:r>
    </w:p>
    <w:p w14:paraId="55F02BA4"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Hội đồng cố vấn:</w:t>
      </w:r>
    </w:p>
    <w:p w14:paraId="79C709A4" w14:textId="77777777" w:rsidR="00DC0AB0" w:rsidRPr="00DC2853" w:rsidRDefault="00DC0AB0" w:rsidP="00DC0AB0">
      <w:pPr>
        <w:spacing w:before="0" w:after="60"/>
        <w:ind w:left="936" w:hanging="288"/>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63C9DB53"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Các khối và phòng ban chức năng chính:</w:t>
      </w:r>
    </w:p>
    <w:p w14:paraId="51EFFE01"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7EF05A0E"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65BBC84A"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6FFFACCD"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3E952038"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7A01E5F9"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35E0754C"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7F00B78D"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598E9F59"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Quy mô và hiệu quả kinh doanh:</w:t>
      </w:r>
    </w:p>
    <w:p w14:paraId="4F83EE60"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135CB8F0"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672F7D6B"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23EB4E7C"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Các dự án và khách hàng tiêu biểu:</w:t>
      </w:r>
    </w:p>
    <w:p w14:paraId="152EB202"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3B6FAABA"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45F57DA8"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75E278EF" w14:textId="77777777" w:rsidR="00DC0AB0" w:rsidRPr="00B11588" w:rsidRDefault="00DC0AB0" w:rsidP="00DC0AB0">
      <w:pPr>
        <w:pStyle w:val="Heading4"/>
        <w:spacing w:before="240"/>
        <w:rPr>
          <w:rFonts w:eastAsia="Times New Roman"/>
          <w:kern w:val="0"/>
          <w:lang w:val="pt-BR"/>
          <w14:ligatures w14:val="none"/>
        </w:rPr>
      </w:pPr>
      <w:bookmarkStart w:id="37" w:name="_Toc219211841"/>
      <w:r w:rsidRPr="00B11588">
        <w:rPr>
          <w:rFonts w:ascii="Times New Roman" w:hAnsi="Times New Roman" w:cs="Times New Roman"/>
          <w:bCs/>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42E16B5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C46600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02DF12D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3392476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CE0924C"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2E595157"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w:t>
            </w:r>
            <w:proofErr w:type="spellStart"/>
            <w:r w:rsidRPr="00DC0AB0">
              <w:rPr>
                <w:rFonts w:eastAsia="Times New Roman"/>
                <w:kern w:val="0"/>
                <w:sz w:val="24"/>
                <w14:ligatures w14:val="none"/>
              </w:rPr>
              <w:t>Sacombank</w:t>
            </w:r>
            <w:proofErr w:type="spellEnd"/>
          </w:p>
        </w:tc>
      </w:tr>
      <w:tr w:rsidR="00DC0AB0" w:rsidRPr="00DC0AB0" w14:paraId="3DC5F54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0DC926BD"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78DFD39C"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7B2B1AB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E600E3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760D66B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331DD3E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FAD4915"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75D979AD"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08496B5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A5696FD"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06EB347E"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70A4542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3A6B5F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2DA01076"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3EB322B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B3C915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0D9F98BC"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 xml:space="preserve">Xây dựng 20 báo cáo phân tích tội phạm cho </w:t>
            </w:r>
            <w:proofErr w:type="spellStart"/>
            <w:r w:rsidRPr="00DC0AB0">
              <w:rPr>
                <w:rFonts w:eastAsia="Times New Roman"/>
                <w:kern w:val="0"/>
                <w:sz w:val="24"/>
                <w14:ligatures w14:val="none"/>
              </w:rPr>
              <w:t>Gtel</w:t>
            </w:r>
            <w:proofErr w:type="spellEnd"/>
            <w:r w:rsidRPr="00DC0AB0">
              <w:rPr>
                <w:rFonts w:eastAsia="Times New Roman"/>
                <w:kern w:val="0"/>
                <w:sz w:val="24"/>
                <w14:ligatures w14:val="none"/>
              </w:rPr>
              <w:t xml:space="preserve"> (Bộ công an)</w:t>
            </w:r>
          </w:p>
        </w:tc>
      </w:tr>
      <w:tr w:rsidR="00DC0AB0" w:rsidRPr="00DC0AB0" w14:paraId="3BF7202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94785B7"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47E1C95F"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25A1215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299151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15CAF18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3188B0CB"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63F31956"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Thành tựu công nghệ và đối tác chiến lược:</w:t>
      </w:r>
    </w:p>
    <w:p w14:paraId="001FDDED"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xml:space="preserve">+ INDA là đơn vị tiên phong trong việc triển khai các công nghệ mới như Databricks và </w:t>
      </w:r>
      <w:proofErr w:type="spellStart"/>
      <w:r w:rsidRPr="00DC2853">
        <w:rPr>
          <w:bCs/>
          <w:sz w:val="26"/>
        </w:rPr>
        <w:t>QuerySurge</w:t>
      </w:r>
      <w:proofErr w:type="spellEnd"/>
      <w:r w:rsidRPr="00DC2853">
        <w:rPr>
          <w:bCs/>
          <w:sz w:val="26"/>
        </w:rPr>
        <w:t xml:space="preserve"> tại Việt Nam.</w:t>
      </w:r>
    </w:p>
    <w:p w14:paraId="61916CDE"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230A5B17"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lastRenderedPageBreak/>
        <w:t xml:space="preserve">+ Đội ngũ nhân sự của INDA đã đạt được hơn 150 chứng chỉ từ các đối tác công nghệ lớn như Oracle, Microsoft, AWS, Google, Databricks, </w:t>
      </w:r>
      <w:proofErr w:type="spellStart"/>
      <w:r w:rsidRPr="00DC2853">
        <w:rPr>
          <w:bCs/>
          <w:sz w:val="26"/>
        </w:rPr>
        <w:t>QuerySurge</w:t>
      </w:r>
      <w:proofErr w:type="spellEnd"/>
      <w:r w:rsidRPr="00DC2853">
        <w:rPr>
          <w:bCs/>
          <w:sz w:val="26"/>
        </w:rPr>
        <w:t>, minh chứng cho năng lực và sự chuyên nghiệp.</w:t>
      </w:r>
    </w:p>
    <w:p w14:paraId="5F554C6F" w14:textId="77777777" w:rsidR="00DC0AB0" w:rsidRPr="00DC2853" w:rsidRDefault="00DC0AB0" w:rsidP="00DC0AB0">
      <w:pPr>
        <w:spacing w:before="0" w:after="60"/>
        <w:ind w:left="576" w:hanging="288"/>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66621850"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5C4B94AB"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5A935BA1" w14:textId="77777777"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622F24D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45A49DBA" w14:textId="77777777"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5743B1B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5B0504A8" w14:textId="77777777"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6A9078B2"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4373326F" w14:textId="77777777"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3562AA23" w14:textId="77777777" w:rsidR="00FB5EEF" w:rsidRPr="00B327E2" w:rsidRDefault="00FB5EEF" w:rsidP="00B327E2">
      <w:pPr>
        <w:tabs>
          <w:tab w:val="left" w:pos="0"/>
          <w:tab w:val="left" w:pos="540"/>
        </w:tabs>
        <w:spacing w:before="0" w:after="60"/>
        <w:rPr>
          <w:bCs/>
          <w:sz w:val="26"/>
        </w:rPr>
      </w:pPr>
      <w:r>
        <w:br w:type="page"/>
      </w:r>
    </w:p>
    <w:p w14:paraId="2525C414" w14:textId="77777777" w:rsidR="00DA3EBE" w:rsidRDefault="00000000">
      <w:pPr>
        <w:pStyle w:val="Heading1"/>
        <w:spacing w:before="240"/>
        <w:jc w:val="center"/>
      </w:pPr>
      <w:r>
        <w:rPr>
          <w:rFonts w:cs="Times New Roman"/>
        </w:rPr>
        <w:lastRenderedPageBreak/>
        <w:t>CHƯƠNG 2: CƠ SỞ PHÂN TÍCH, HIỆN TRẠNG QUẢN TRỊ VÀ THIẾT KẾ NGHIÊN CỨU</w:t>
      </w:r>
    </w:p>
    <w:p w14:paraId="34DFF20E" w14:textId="77777777" w:rsidR="00DA3EBE" w:rsidRDefault="00000000">
      <w:pPr>
        <w:pStyle w:val="Heading2"/>
        <w:jc w:val="left"/>
      </w:pPr>
      <w:r>
        <w:rPr>
          <w:rFonts w:cs="Times New Roman"/>
          <w:i w:val="0"/>
          <w:sz w:val="26"/>
        </w:rPr>
        <w:t>2.1. Cơ sở lý thuyết và các khái niệm liên quan</w:t>
      </w:r>
    </w:p>
    <w:p w14:paraId="0E55E52C" w14:textId="77777777" w:rsidR="00DA3EBE" w:rsidRDefault="00000000">
      <w:pPr>
        <w:pStyle w:val="Heading3"/>
        <w:jc w:val="left"/>
      </w:pPr>
      <w:r>
        <w:rPr>
          <w:rFonts w:cs="Times New Roman"/>
          <w:b/>
          <w:i w:val="0"/>
          <w:sz w:val="26"/>
        </w:rPr>
        <w:t>2.1.1. Khách hàng doanh nghiệp và nguy cơ ngừng giao dịch</w:t>
      </w:r>
    </w:p>
    <w:p w14:paraId="1045738C" w14:textId="77777777" w:rsidR="00DA3EBE" w:rsidRDefault="00000000">
      <w:pPr>
        <w:spacing w:before="0"/>
      </w:pPr>
      <w:r>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fldChar w:fldCharType="begin"/>
      </w:r>
      <w:r>
        <w:instrText>CITATION SOVIGAZ2024 \l 1033</w:instrText>
      </w:r>
      <w:r>
        <w:fldChar w:fldCharType="separate"/>
      </w:r>
      <w:r>
        <w:rPr>
          <w:sz w:val="26"/>
        </w:rPr>
        <w:t>(SOVIGAZ, 2024)</w:t>
      </w:r>
      <w:r>
        <w:rPr>
          <w:sz w:val="26"/>
        </w:rPr>
        <w:fldChar w:fldCharType="end"/>
      </w:r>
      <w:r>
        <w:rPr>
          <w:sz w:val="26"/>
        </w:rPr>
        <w:t>.</w:t>
      </w:r>
    </w:p>
    <w:p w14:paraId="536E7BEE" w14:textId="77777777" w:rsidR="00DA3EBE" w:rsidRDefault="00000000">
      <w:pPr>
        <w:spacing w:before="0"/>
      </w:pPr>
      <w:r>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50952A88" w14:textId="77777777" w:rsidR="00DA3EBE" w:rsidRDefault="00000000">
      <w:pPr>
        <w:spacing w:before="0"/>
      </w:pPr>
      <w:r>
        <w:rPr>
          <w:sz w:val="26"/>
        </w:rPr>
        <w:t>So với thị trường tiêu dùng thông thường, hành vi giao dịch của khách hàng doanh nghiệp sở hữu những điểm dị biệt rõ rệt:</w:t>
      </w:r>
    </w:p>
    <w:p w14:paraId="058D91C8" w14:textId="77777777" w:rsidR="00DA3EBE" w:rsidRDefault="00000000">
      <w:pPr>
        <w:spacing w:before="0" w:after="80"/>
        <w:ind w:left="720" w:hanging="360"/>
      </w:pPr>
      <w:r>
        <w:rPr>
          <w:sz w:val="26"/>
        </w:rPr>
        <w:lastRenderedPageBreak/>
        <w:t>- Chu kỳ mua sắm kéo dài và tính kế hoạch cao: 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231E4820" w14:textId="77777777" w:rsidR="00DA3EBE" w:rsidRDefault="00000000">
      <w:pPr>
        <w:spacing w:before="0" w:after="80"/>
        <w:ind w:left="720" w:hanging="360"/>
      </w:pPr>
      <w:r>
        <w:rPr>
          <w:sz w:val="26"/>
        </w:rPr>
        <w:t>- Quy trình phê duyệt mua hàng đa cấp: 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5BC1BC61" w14:textId="77777777" w:rsidR="00DA3EBE" w:rsidRDefault="00000000">
      <w:pPr>
        <w:spacing w:before="0" w:after="80"/>
        <w:ind w:left="720" w:hanging="360"/>
      </w:pPr>
      <w:r>
        <w:rPr>
          <w:sz w:val="26"/>
        </w:rPr>
        <w:t>- Rào cản dịch chuyển và chi phí duy trì: 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3264BD64" w14:textId="77777777" w:rsidR="00DA3EBE" w:rsidRDefault="00000000">
      <w:pPr>
        <w:spacing w:before="0"/>
      </w:pPr>
      <w:r>
        <w:rPr>
          <w:sz w:val="26"/>
        </w:rPr>
        <w:t>Trong nghiên cứu này, nguy cơ ngừng giao dịch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5DC26B3C" w14:textId="77777777" w:rsidR="00DA3EBE" w:rsidRDefault="00000000">
      <w:pPr>
        <w:pStyle w:val="Heading3"/>
        <w:jc w:val="left"/>
      </w:pPr>
      <w:r>
        <w:rPr>
          <w:rFonts w:cs="Times New Roman"/>
          <w:b/>
          <w:i w:val="0"/>
          <w:sz w:val="26"/>
        </w:rPr>
        <w:t>2.1.2. Mô hình RFM trong phân tích hành vi khách hàng</w:t>
      </w:r>
    </w:p>
    <w:p w14:paraId="0698C8B3" w14:textId="77777777" w:rsidR="00DA3EBE" w:rsidRDefault="00000000">
      <w:pPr>
        <w:spacing w:before="0"/>
      </w:pPr>
      <w:r>
        <w:rPr>
          <w:sz w:val="26"/>
        </w:rPr>
        <w:t xml:space="preserve">Mô hình RFM là phương pháp tiếp cận định lượng kinh điển trong quản trị cơ sở dữ liệu khách hàng, được giới thiệu và phát triển rộng rãi bởi Arthur Hughes </w:t>
      </w:r>
      <w:r>
        <w:fldChar w:fldCharType="begin"/>
      </w:r>
      <w:r>
        <w:instrText>CITATION Hughes1994 \l 1033</w:instrText>
      </w:r>
      <w:r>
        <w:fldChar w:fldCharType="separate"/>
      </w:r>
      <w:r>
        <w:rPr>
          <w:sz w:val="26"/>
        </w:rPr>
        <w:t>(Hughes, 1994)</w:t>
      </w:r>
      <w:r>
        <w:rPr>
          <w:sz w:val="26"/>
        </w:rPr>
        <w:fldChar w:fldCharType="end"/>
      </w:r>
      <w:r>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2E581DB8" w14:textId="77777777" w:rsidR="00DA3EBE" w:rsidRDefault="00000000">
      <w:pPr>
        <w:spacing w:before="0" w:after="80"/>
        <w:ind w:left="720" w:hanging="360"/>
      </w:pPr>
      <w:r>
        <w:rPr>
          <w:sz w:val="26"/>
        </w:rPr>
        <w:lastRenderedPageBreak/>
        <w:t>- Tính gần đây của giao dịch (Recency): Được đo lường bằng số ngày trôi qua kể từ lần giao dịch phát sinh doanh thu gần nhất của khách hàng đến thời điểm quan sát phân tích. Theo quy luật tâm lý và hành vi thương mại, khách hàng có giao dịch càng gần mốc quan sát thì mức độ nhận biết thương hiệu và xác suất tiếp tục tái đặt hàng trong tương lai gần càng cao.</w:t>
      </w:r>
    </w:p>
    <w:p w14:paraId="0578F982" w14:textId="77777777" w:rsidR="00DA3EBE" w:rsidRDefault="00000000">
      <w:pPr>
        <w:spacing w:before="0" w:after="80"/>
        <w:ind w:left="720" w:hanging="360"/>
      </w:pPr>
      <w:r>
        <w:rPr>
          <w:sz w:val="26"/>
        </w:rPr>
        <w:t>- Tần suất giao dịch (Frequency): 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0D08A5A7" w14:textId="77777777" w:rsidR="00DA3EBE" w:rsidRDefault="00000000">
      <w:pPr>
        <w:spacing w:before="0" w:after="80"/>
        <w:ind w:left="720" w:hanging="360"/>
      </w:pPr>
      <w:r>
        <w:rPr>
          <w:sz w:val="26"/>
        </w:rPr>
        <w:t>- Giá trị tiền tệ (Monetary): 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1FC7BEB4" w14:textId="77777777" w:rsidR="00DA3EBE" w:rsidRDefault="00000000">
      <w:pPr>
        <w:spacing w:before="0"/>
      </w:pPr>
      <w:r>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4CEBBA5C" w14:textId="77777777" w:rsidR="00DA3EBE" w:rsidRDefault="00000000">
      <w:pPr>
        <w:spacing w:before="0"/>
      </w:pPr>
      <w:r>
        <w:rPr>
          <w:sz w:val="26"/>
        </w:rPr>
        <w:t>Nhằm khắc phục triệt để hạn chế trên, nghiên cứu này áp dụng phương pháp tiếp cận RFM cắt lát theo các mốc thời gian quan sát.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0A593364" w14:textId="77777777" w:rsidR="00DA3EBE" w:rsidRDefault="00000000">
      <w:pPr>
        <w:pStyle w:val="Heading3"/>
        <w:jc w:val="left"/>
      </w:pPr>
      <w:r>
        <w:rPr>
          <w:rFonts w:cs="Times New Roman"/>
          <w:b/>
          <w:i w:val="0"/>
          <w:sz w:val="26"/>
        </w:rPr>
        <w:lastRenderedPageBreak/>
        <w:t xml:space="preserve">2.1.3. Mô hình học máy phân loại và thuật toán </w:t>
      </w:r>
      <w:proofErr w:type="spellStart"/>
      <w:r>
        <w:rPr>
          <w:rFonts w:cs="Times New Roman"/>
          <w:b/>
          <w:i w:val="0"/>
          <w:sz w:val="26"/>
        </w:rPr>
        <w:t>CatBoost</w:t>
      </w:r>
      <w:proofErr w:type="spellEnd"/>
    </w:p>
    <w:p w14:paraId="1B15403F" w14:textId="77777777" w:rsidR="00DA3EBE" w:rsidRDefault="00000000">
      <w:pPr>
        <w:spacing w:before="0"/>
      </w:pPr>
      <w:r>
        <w:rPr>
          <w:sz w:val="26"/>
        </w:rPr>
        <w:t xml:space="preserve">Xét dưới góc độ khoa học dữ liệu, bài toán dự báo nguy cơ ngừng giao dịch của khách hàng doanh nghiệp được mô hình hóa dưới dạng một bài toán học máy có giám sát thuộc lớp phân loại nhị phân trên dữ liệu dạng bảng. Mục tiêu của thuật toán là tìm kiếm một hàm ánh xạ tối ưu f: X -&gt; [0, 1] nhằm ước lượng xác suất có điều kiện P(Y = 1 | x) cho biết khả năng khách hàng sẽ rơi vào trạng thái ngừng giao dịch trong 90 ngày tiếp theo, dựa trên véc-tơ các biến đặc trưng hành vi quan sát được x in </w:t>
      </w:r>
      <w:proofErr w:type="spellStart"/>
      <w:r>
        <w:rPr>
          <w:sz w:val="26"/>
        </w:rPr>
        <w:t>R^d</w:t>
      </w:r>
      <w:proofErr w:type="spellEnd"/>
      <w:r>
        <w:rPr>
          <w:sz w:val="26"/>
        </w:rPr>
        <w:t>. Trong đó, nhãn mục tiêu Y = 1 biểu thị biến cố khách hàng không phát sinh bất kỳ đơn hàng nào trong cửa sổ dự báo, và Y = 0 biểu thị biến cố khách hàng vẫn duy trì hoạt động mua sắm.</w:t>
      </w:r>
    </w:p>
    <w:p w14:paraId="194E7E37" w14:textId="77777777" w:rsidR="00DA3EBE" w:rsidRDefault="00000000">
      <w:pPr>
        <w:spacing w:before="0"/>
      </w:pPr>
      <w:r>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Pr>
          <w:sz w:val="26"/>
        </w:rPr>
        <w:t>ron</w:t>
      </w:r>
      <w:proofErr w:type="spellEnd"/>
      <w:r>
        <w:rPr>
          <w:sz w:val="26"/>
        </w:rPr>
        <w:t xml:space="preserve"> sâu cả về độ chính xác dự báo lẫn chi phí tính toán </w:t>
      </w:r>
      <w:r>
        <w:fldChar w:fldCharType="begin"/>
      </w:r>
      <w:r>
        <w:instrText>CITATION Chen2016 \l 1033</w:instrText>
      </w:r>
      <w:r>
        <w:fldChar w:fldCharType="separate"/>
      </w:r>
      <w:r>
        <w:rPr>
          <w:sz w:val="26"/>
        </w:rPr>
        <w:t>(Chen &amp; Guestrin, 2016; Ke et al., 2017)</w:t>
      </w:r>
      <w:r>
        <w:rPr>
          <w:sz w:val="26"/>
        </w:rPr>
        <w:fldChar w:fldCharType="end"/>
      </w:r>
      <w:r>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734CC8D6" w14:textId="77777777" w:rsidR="00DA3EBE" w:rsidRDefault="00000000">
      <w:pPr>
        <w:spacing w:before="0"/>
      </w:pPr>
      <w:r>
        <w:rPr>
          <w:sz w:val="26"/>
        </w:rPr>
        <w:t xml:space="preserve">Trong số các thuật toán tăng cường độ dốc hiện đại, </w:t>
      </w:r>
      <w:proofErr w:type="spellStart"/>
      <w:r>
        <w:rPr>
          <w:sz w:val="26"/>
        </w:rPr>
        <w:t>CatBoost</w:t>
      </w:r>
      <w:proofErr w:type="spellEnd"/>
      <w:r>
        <w:rPr>
          <w:sz w:val="26"/>
        </w:rPr>
        <w:t xml:space="preserve"> được đề xuất bởi nhóm nghiên cứu tại Yandex </w:t>
      </w:r>
      <w:r>
        <w:fldChar w:fldCharType="begin"/>
      </w:r>
      <w:r>
        <w:instrText>CITATION Prokhorenkova2018 \l 1033</w:instrText>
      </w:r>
      <w:r>
        <w:fldChar w:fldCharType="separate"/>
      </w:r>
      <w:r>
        <w:rPr>
          <w:sz w:val="26"/>
        </w:rPr>
        <w:t>(Prokhorenkova et al., 2018)</w:t>
      </w:r>
      <w:r>
        <w:rPr>
          <w:sz w:val="26"/>
        </w:rPr>
        <w:fldChar w:fldCharType="end"/>
      </w:r>
      <w:r>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63C1B72C" w14:textId="77777777" w:rsidR="00DA3EBE" w:rsidRDefault="00000000">
      <w:pPr>
        <w:spacing w:before="0" w:after="80"/>
        <w:ind w:left="720" w:hanging="360"/>
      </w:pPr>
      <w:r>
        <w:rPr>
          <w:sz w:val="26"/>
        </w:rPr>
        <w:t xml:space="preserve">- Cấu trúc cây quyết định đối xứng (Oblivious Trees): Không giống như các cây quyết định phát triển tự do theo từng nhánh riêng biệt, </w:t>
      </w:r>
      <w:proofErr w:type="spellStart"/>
      <w:r>
        <w:rPr>
          <w:sz w:val="26"/>
        </w:rPr>
        <w:t>CatBoost</w:t>
      </w:r>
      <w:proofErr w:type="spellEnd"/>
      <w:r>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199CEF86" w14:textId="77777777" w:rsidR="00DA3EBE" w:rsidRDefault="00000000">
      <w:pPr>
        <w:spacing w:before="0" w:after="80"/>
        <w:ind w:left="720" w:hanging="360"/>
      </w:pPr>
      <w:r>
        <w:rPr>
          <w:sz w:val="26"/>
        </w:rPr>
        <w:lastRenderedPageBreak/>
        <w:t xml:space="preserve">- Cơ chế mã hóa biến định danh không gây rò rỉ thông tin (Target Statistics không rò rỉ): 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hoặc thống kê mục tiêu </w:t>
      </w:r>
      <w:proofErr w:type="spellStart"/>
      <w:r>
        <w:rPr>
          <w:sz w:val="26"/>
        </w:rPr>
        <w:t>tiêu</w:t>
      </w:r>
      <w:proofErr w:type="spellEnd"/>
      <w:r>
        <w:rPr>
          <w:sz w:val="26"/>
        </w:rPr>
        <w:t xml:space="preserve"> chuẩn, rất dễ dẫn đến hiện tượng dịch chuyển mục tiêu và làm sai lệch phân phối kiểm định. </w:t>
      </w:r>
      <w:proofErr w:type="spellStart"/>
      <w:r>
        <w:rPr>
          <w:sz w:val="26"/>
        </w:rPr>
        <w:t>CatBoost</w:t>
      </w:r>
      <w:proofErr w:type="spellEnd"/>
      <w:r>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349DA7AB" w14:textId="77777777" w:rsidR="00DA3EBE" w:rsidRDefault="00000000">
      <w:pPr>
        <w:spacing w:before="0" w:after="80"/>
        <w:ind w:left="720" w:hanging="360"/>
      </w:pPr>
      <w:r>
        <w:rPr>
          <w:sz w:val="26"/>
        </w:rPr>
        <w:t xml:space="preserve">- Nguyên lý tăng cường theo thứ tự (Ordered Boosting): Trong các thuật toán như </w:t>
      </w:r>
      <w:proofErr w:type="spellStart"/>
      <w:r>
        <w:rPr>
          <w:sz w:val="26"/>
        </w:rPr>
        <w:t>XGBoost</w:t>
      </w:r>
      <w:proofErr w:type="spellEnd"/>
      <w:r>
        <w:rPr>
          <w:sz w:val="26"/>
        </w:rPr>
        <w:t xml:space="preserve"> hay </w:t>
      </w:r>
      <w:proofErr w:type="spellStart"/>
      <w:r>
        <w:rPr>
          <w:sz w:val="26"/>
        </w:rPr>
        <w:t>LightGBM</w:t>
      </w:r>
      <w:proofErr w:type="spellEnd"/>
      <w:r>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Pr>
          <w:sz w:val="26"/>
        </w:rPr>
        <w:t>CatBoost</w:t>
      </w:r>
      <w:proofErr w:type="spellEnd"/>
      <w:r>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1F36299C" w14:textId="77777777" w:rsidR="00DA3EBE" w:rsidRDefault="00000000">
      <w:pPr>
        <w:pStyle w:val="Heading3"/>
        <w:jc w:val="left"/>
      </w:pPr>
      <w:r>
        <w:rPr>
          <w:rFonts w:cs="Times New Roman"/>
          <w:b/>
          <w:i w:val="0"/>
          <w:sz w:val="26"/>
        </w:rPr>
        <w:t xml:space="preserve">2.1.4. Phương pháp giải thích mô hình với </w:t>
      </w:r>
      <w:proofErr w:type="spellStart"/>
      <w:r>
        <w:rPr>
          <w:rFonts w:cs="Times New Roman"/>
          <w:b/>
          <w:i w:val="0"/>
          <w:sz w:val="26"/>
        </w:rPr>
        <w:t>TreeSHAP</w:t>
      </w:r>
      <w:proofErr w:type="spellEnd"/>
    </w:p>
    <w:p w14:paraId="7BE6FB04" w14:textId="77777777" w:rsidR="00DA3EBE" w:rsidRDefault="00000000">
      <w:pPr>
        <w:spacing w:before="0"/>
      </w:pPr>
      <w:r>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6738D53E" w14:textId="77777777" w:rsidR="00DA3EBE" w:rsidRDefault="00000000">
      <w:pPr>
        <w:spacing w:before="0"/>
      </w:pPr>
      <w:r>
        <w:rPr>
          <w:sz w:val="26"/>
        </w:rPr>
        <w:t xml:space="preserve">Để giải quyết bài toán diễn giải trên các cấu trúc cây phức tạp, nghiên cứu ứng dụng phương pháp giải thích gia tăng dựa trên lý thuyết trò chơi hợp tác </w:t>
      </w:r>
      <w:r>
        <w:fldChar w:fldCharType="begin"/>
      </w:r>
      <w:r>
        <w:instrText>CITATION Lundberg2017 \l 1033</w:instrText>
      </w:r>
      <w:r>
        <w:fldChar w:fldCharType="separate"/>
      </w:r>
      <w:r>
        <w:rPr>
          <w:sz w:val="26"/>
        </w:rPr>
        <w:t>(Lundberg &amp; Lee, 2017)</w:t>
      </w:r>
      <w:r>
        <w:rPr>
          <w:sz w:val="26"/>
        </w:rPr>
        <w:fldChar w:fldCharType="end"/>
      </w:r>
      <w:r>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0A59910E" w14:textId="77777777" w:rsidR="00DA3EBE" w:rsidRDefault="00000000">
      <w:pPr>
        <w:spacing w:before="0" w:after="80"/>
        <w:ind w:left="720" w:hanging="360"/>
      </w:pPr>
      <w:r>
        <w:rPr>
          <w:sz w:val="26"/>
        </w:rPr>
        <w:lastRenderedPageBreak/>
        <w:t>- Tiên đề hiệu quả (Efficiency): Tổng giá trị Shapley của tất cả các biến đặc trưng cộng với giá trị kỳ vọng nền của toàn bộ tập dữ liệu bằng chính xác giá trị dự báo cụ thể của mô hình cho quan sát đó.</w:t>
      </w:r>
    </w:p>
    <w:p w14:paraId="291E7E49" w14:textId="77777777" w:rsidR="00DA3EBE" w:rsidRDefault="00000000">
      <w:pPr>
        <w:spacing w:before="0" w:after="80"/>
        <w:ind w:left="720" w:hanging="360"/>
      </w:pPr>
      <w:r>
        <w:rPr>
          <w:sz w:val="26"/>
        </w:rPr>
        <w:t>- Tiên đề đối xứng (Symmetry): Nếu hai biến đặc trưng khác nhau có mức đóng góp cận biên như nhau vào mọi liên minh chứa chúng, thì giá trị Shapley của hai biến đó bắt buộc phải bằng nhau.</w:t>
      </w:r>
    </w:p>
    <w:p w14:paraId="11DF72D7" w14:textId="77777777" w:rsidR="00DA3EBE" w:rsidRDefault="00000000">
      <w:pPr>
        <w:spacing w:before="0" w:after="80"/>
        <w:ind w:left="720" w:hanging="360"/>
      </w:pPr>
      <w:r>
        <w:rPr>
          <w:sz w:val="26"/>
        </w:rPr>
        <w:t>- Tiên đề phần tử vô hiệu (Dummy/Null player): Một biến đặc trưng hoàn toàn không làm thay đổi giá trị dự báo khi được thêm vào bất kỳ liên minh nào sẽ nhận giá trị Shapley bằng không.</w:t>
      </w:r>
    </w:p>
    <w:p w14:paraId="44455E0C" w14:textId="77777777" w:rsidR="00DA3EBE" w:rsidRDefault="00000000">
      <w:pPr>
        <w:spacing w:before="0" w:after="80"/>
        <w:ind w:left="720" w:hanging="360"/>
      </w:pPr>
      <w:r>
        <w:rPr>
          <w:sz w:val="26"/>
        </w:rPr>
        <w:t>- Tiên đề cộng tính (Additivity): Đối với một mô hình tổng hợp được tạo thành từ tổng của nhiều mô hình thành phần, giá trị Shapley của một biến bằng tổng các giá trị Shapley của biến đó trên từng mô hình thành phần riêng lẻ.</w:t>
      </w:r>
    </w:p>
    <w:p w14:paraId="3435D830" w14:textId="77777777" w:rsidR="00DA3EBE" w:rsidRDefault="00000000">
      <w:pPr>
        <w:spacing w:before="0"/>
      </w:pPr>
      <w:r>
        <w:rPr>
          <w:sz w:val="26"/>
        </w:rPr>
        <w:t xml:space="preserve">Đặc biệt, đối với các mô hình cấu trúc cây như </w:t>
      </w:r>
      <w:proofErr w:type="spellStart"/>
      <w:r>
        <w:rPr>
          <w:sz w:val="26"/>
        </w:rPr>
        <w:t>CatBoost</w:t>
      </w:r>
      <w:proofErr w:type="spellEnd"/>
      <w:r>
        <w:rPr>
          <w:sz w:val="26"/>
        </w:rPr>
        <w:t xml:space="preserve">, thuật toán </w:t>
      </w:r>
      <w:proofErr w:type="spellStart"/>
      <w:r>
        <w:rPr>
          <w:sz w:val="26"/>
        </w:rPr>
        <w:t>TreeSHAP</w:t>
      </w:r>
      <w:proofErr w:type="spellEnd"/>
      <w:r>
        <w:rPr>
          <w:sz w:val="26"/>
        </w:rPr>
        <w:t xml:space="preserve"> do Lundberg và các cộng sự đề xuất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10B37D83" w14:textId="77777777" w:rsidR="00DA3EBE" w:rsidRDefault="00000000">
      <w:pPr>
        <w:spacing w:before="0" w:after="80"/>
        <w:ind w:left="720" w:hanging="360"/>
      </w:pPr>
      <w:r>
        <w:rPr>
          <w:sz w:val="26"/>
        </w:rPr>
        <w:t>- Diễn giải toàn cục: 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50E2B66C" w14:textId="77777777" w:rsidR="00DA3EBE" w:rsidRDefault="00000000">
      <w:pPr>
        <w:spacing w:before="0" w:after="80"/>
        <w:ind w:left="720" w:hanging="360"/>
      </w:pPr>
      <w:r>
        <w:rPr>
          <w:sz w:val="26"/>
        </w:rPr>
        <w:t>- Diễn giải cục bộ: 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247D310A" w14:textId="77777777" w:rsidR="00DA3EBE" w:rsidRDefault="00000000">
      <w:pPr>
        <w:pStyle w:val="Heading2"/>
        <w:jc w:val="left"/>
      </w:pPr>
      <w:r>
        <w:rPr>
          <w:rFonts w:cs="Times New Roman"/>
          <w:i w:val="0"/>
          <w:sz w:val="26"/>
        </w:rPr>
        <w:lastRenderedPageBreak/>
        <w:t>2.2. Tổng quan phương pháp phân tích và lý do lựa chọn mô hình</w:t>
      </w:r>
    </w:p>
    <w:p w14:paraId="71CF245F" w14:textId="77777777" w:rsidR="00DA3EBE" w:rsidRDefault="00000000">
      <w:pPr>
        <w:pStyle w:val="Heading3"/>
        <w:jc w:val="left"/>
      </w:pPr>
      <w:r>
        <w:rPr>
          <w:rFonts w:cs="Times New Roman"/>
          <w:b/>
          <w:i w:val="0"/>
          <w:sz w:val="26"/>
        </w:rPr>
        <w:t>2.2.1. Phương pháp phân cụm hành vi khách hàng</w:t>
      </w:r>
    </w:p>
    <w:p w14:paraId="32B34540" w14:textId="77777777" w:rsidR="00DA3EBE" w:rsidRDefault="00000000">
      <w:pPr>
        <w:spacing w:before="0"/>
      </w:pPr>
      <w:r>
        <w:rPr>
          <w:sz w:val="26"/>
        </w:rPr>
        <w:t>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dữ liệu, các phương pháp phân cụm không giám sát thường được chia thành hai trường phái chính: phân cụm cứng và phân cụm mềm.</w:t>
      </w:r>
    </w:p>
    <w:p w14:paraId="22748217" w14:textId="77777777" w:rsidR="00DA3EBE" w:rsidRDefault="00000000">
      <w:pPr>
        <w:spacing w:before="0"/>
      </w:pPr>
      <w:r>
        <w:rPr>
          <w:sz w:val="26"/>
        </w:rPr>
        <w:t xml:space="preserve">Thuật toán K-Means </w:t>
      </w:r>
      <w:r>
        <w:fldChar w:fldCharType="begin"/>
      </w:r>
      <w:r>
        <w:instrText>CITATION MacQueen1967 \l 1033</w:instrText>
      </w:r>
      <w:r>
        <w:fldChar w:fldCharType="separate"/>
      </w:r>
      <w:r>
        <w:rPr>
          <w:sz w:val="26"/>
        </w:rPr>
        <w:t>(MacQueen, 1967)</w:t>
      </w:r>
      <w:r>
        <w:rPr>
          <w:sz w:val="26"/>
        </w:rPr>
        <w:fldChar w:fldCharType="end"/>
      </w:r>
      <w:r>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6AAF7E06" w14:textId="77777777" w:rsidR="00DA3EBE" w:rsidRDefault="00000000">
      <w:pPr>
        <w:spacing w:before="0"/>
      </w:pPr>
      <w:r>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6982ABEE" w14:textId="77777777" w:rsidR="00DA3EBE" w:rsidRDefault="00000000">
      <w:pPr>
        <w:spacing w:before="0"/>
      </w:pPr>
      <w:r>
        <w:rPr>
          <w:sz w:val="26"/>
        </w:rPr>
        <w:t>Để xác định số lượng cụm K tối ưu và đánh giá chất lượng phân cụm một cách khoa học, nghiên cứu sử dụng phối hợp ba chỉ số kiểm định độc lập:</w:t>
      </w:r>
    </w:p>
    <w:p w14:paraId="550ABE0C" w14:textId="77777777" w:rsidR="00DA3EBE" w:rsidRDefault="00000000">
      <w:pPr>
        <w:spacing w:before="0" w:after="80"/>
        <w:ind w:left="720" w:hanging="360"/>
      </w:pPr>
      <w:r>
        <w:rPr>
          <w:sz w:val="26"/>
        </w:rPr>
        <w:t>- Hệ số Silhouette: Đo lường mức độ tương đồng của một điểm dữ liệu với các điểm trong cùng cụm so với khoảng cách tới cụm lân cận gần nhất (</w:t>
      </w:r>
      <w:proofErr w:type="spellStart"/>
      <w:r>
        <w:rPr>
          <w:sz w:val="26"/>
        </w:rPr>
        <w:t>Rousseeuw</w:t>
      </w:r>
      <w:proofErr w:type="spellEnd"/>
      <w:r>
        <w:rPr>
          <w:sz w:val="26"/>
        </w:rPr>
        <w:t>, 1987). Giá trị dao động từ -1 đến 1, trong đó giá trị càng tiến gần 1 thể hiện cấu trúc phân cụm càng chặt chẽ và tách biệt rõ ràng.</w:t>
      </w:r>
    </w:p>
    <w:p w14:paraId="1829C47A" w14:textId="77777777" w:rsidR="00DA3EBE" w:rsidRDefault="00000000">
      <w:pPr>
        <w:spacing w:before="0" w:after="80"/>
        <w:ind w:left="720" w:hanging="360"/>
      </w:pPr>
      <w:r>
        <w:rPr>
          <w:sz w:val="26"/>
        </w:rPr>
        <w:lastRenderedPageBreak/>
        <w:t xml:space="preserve">- Chỉ số Calinski-Harabasz: </w:t>
      </w:r>
      <w:proofErr w:type="spellStart"/>
      <w:r>
        <w:rPr>
          <w:sz w:val="26"/>
        </w:rPr>
        <w:t>Tỷ</w:t>
      </w:r>
      <w:proofErr w:type="spellEnd"/>
      <w:r>
        <w:rPr>
          <w:sz w:val="26"/>
        </w:rPr>
        <w:t xml:space="preserve"> số giữa phương sai giữa các cụm và phương sai nội tại bên trong các cụm. Giá trị chỉ số càng lớn chứng tỏ các cụm càng cô đọng và cách xa nhau.</w:t>
      </w:r>
    </w:p>
    <w:p w14:paraId="1563484D" w14:textId="77777777" w:rsidR="00DA3EBE" w:rsidRDefault="00000000">
      <w:pPr>
        <w:spacing w:before="0" w:after="80"/>
        <w:ind w:left="720" w:hanging="360"/>
      </w:pPr>
      <w:r>
        <w:rPr>
          <w:sz w:val="26"/>
        </w:rPr>
        <w:t>- Chỉ số Davies-Bouldin: Đánh giá mức độ tương tự trung bình giữa mỗi cụm và cụm tương tự nhất với nó. Giá trị càng nhỏ thể hiện sự phân tách giữa các cụm càng hoàn hảo.</w:t>
      </w:r>
    </w:p>
    <w:p w14:paraId="1CD96C7E" w14:textId="77777777" w:rsidR="00DA3EBE" w:rsidRDefault="00000000">
      <w:pPr>
        <w:spacing w:before="0"/>
      </w:pPr>
      <w:r>
        <w:rPr>
          <w:sz w:val="26"/>
        </w:rPr>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5C23F24B" w14:textId="77777777" w:rsidR="00DA3EBE" w:rsidRDefault="00000000">
      <w:pPr>
        <w:pStyle w:val="Heading3"/>
        <w:jc w:val="left"/>
      </w:pPr>
      <w:r>
        <w:rPr>
          <w:rFonts w:cs="Times New Roman"/>
          <w:b/>
          <w:i w:val="0"/>
          <w:sz w:val="26"/>
        </w:rPr>
        <w:t>2.2.2. Phương pháp dự báo nguy cơ rời bỏ trên dữ liệu dạng bảng</w:t>
      </w:r>
    </w:p>
    <w:p w14:paraId="6A12FCE3" w14:textId="77777777" w:rsidR="00DA3EBE" w:rsidRDefault="00000000">
      <w:pPr>
        <w:spacing w:before="0"/>
      </w:pPr>
      <w:r>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Pr>
          <w:sz w:val="26"/>
        </w:rPr>
        <w:t>XGBoost</w:t>
      </w:r>
      <w:proofErr w:type="spellEnd"/>
      <w:r>
        <w:rPr>
          <w:sz w:val="26"/>
        </w:rPr>
        <w:t xml:space="preserve">, </w:t>
      </w:r>
      <w:proofErr w:type="spellStart"/>
      <w:r>
        <w:rPr>
          <w:sz w:val="26"/>
        </w:rPr>
        <w:t>LightGBM</w:t>
      </w:r>
      <w:proofErr w:type="spellEnd"/>
      <w:r>
        <w:rPr>
          <w:sz w:val="26"/>
        </w:rPr>
        <w:t xml:space="preserve"> và </w:t>
      </w:r>
      <w:proofErr w:type="spellStart"/>
      <w:r>
        <w:rPr>
          <w:sz w:val="26"/>
        </w:rPr>
        <w:t>CatBoost</w:t>
      </w:r>
      <w:proofErr w:type="spellEnd"/>
      <w:r>
        <w:rPr>
          <w:sz w:val="26"/>
        </w:rPr>
        <w:t>. Kết quả phân tích tổng hợp được trình bày chi tiết tại Bảng 2.1.</w:t>
      </w:r>
    </w:p>
    <w:p w14:paraId="757C81E7" w14:textId="77777777" w:rsidR="00DA3EBE" w:rsidRDefault="00000000">
      <w:pPr>
        <w:pStyle w:val="Heading4"/>
        <w:spacing w:after="40"/>
      </w:pPr>
      <w:r>
        <w:rPr>
          <w:rFonts w:ascii="Times New Roman" w:hAnsi="Times New Roman" w:cs="Times New Roman"/>
          <w:bCs/>
        </w:rPr>
        <w:t>Bảng 2.1. So sánh đặc tính kỹ thuật các phương pháp dự báo nguy cơ rời bỏ trên dữ liệu dạng bảng</w:t>
      </w:r>
    </w:p>
    <w:tbl>
      <w:tblPr>
        <w:tblW w:w="0" w:type="auto"/>
        <w:jc w:val="center"/>
        <w:tblLook w:val="04A0" w:firstRow="1" w:lastRow="0" w:firstColumn="1" w:lastColumn="0" w:noHBand="0" w:noVBand="1"/>
      </w:tblPr>
      <w:tblGrid>
        <w:gridCol w:w="1811"/>
        <w:gridCol w:w="1812"/>
        <w:gridCol w:w="1812"/>
        <w:gridCol w:w="1812"/>
        <w:gridCol w:w="1814"/>
      </w:tblGrid>
      <w:tr w:rsidR="00DA3EBE" w14:paraId="1708120A"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4907B45" w14:textId="77777777" w:rsidR="00DA3EBE" w:rsidRDefault="00000000" w:rsidP="001F1541">
            <w:pPr>
              <w:spacing w:before="40" w:after="40" w:line="276" w:lineRule="auto"/>
              <w:ind w:firstLine="13"/>
              <w:jc w:val="center"/>
            </w:pPr>
            <w:r>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5D5E5BF" w14:textId="77777777" w:rsidR="00DA3EBE" w:rsidRDefault="00000000" w:rsidP="001F1541">
            <w:pPr>
              <w:spacing w:before="40" w:after="40" w:line="276" w:lineRule="auto"/>
              <w:ind w:firstLine="13"/>
              <w:jc w:val="center"/>
            </w:pPr>
            <w:r>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29DBCEDE" w14:textId="77777777" w:rsidR="00DA3EBE" w:rsidRDefault="00000000" w:rsidP="001F1541">
            <w:pPr>
              <w:spacing w:before="40" w:after="40" w:line="276" w:lineRule="auto"/>
              <w:ind w:firstLine="13"/>
              <w:jc w:val="center"/>
            </w:pPr>
            <w:r>
              <w:rPr>
                <w:b/>
                <w:sz w:val="22"/>
              </w:rPr>
              <w:t>Rừng ngẫu nhiên (</w:t>
            </w:r>
            <w:proofErr w:type="spellStart"/>
            <w:r>
              <w:rPr>
                <w:b/>
                <w:sz w:val="22"/>
              </w:rPr>
              <w:t>Breiman</w:t>
            </w:r>
            <w:proofErr w:type="spellEnd"/>
            <w:r>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09BE580" w14:textId="77777777" w:rsidR="00DA3EBE" w:rsidRDefault="00000000" w:rsidP="001F1541">
            <w:pPr>
              <w:spacing w:before="40" w:after="40" w:line="276" w:lineRule="auto"/>
              <w:ind w:firstLine="13"/>
              <w:jc w:val="center"/>
            </w:pPr>
            <w:proofErr w:type="spellStart"/>
            <w:r>
              <w:rPr>
                <w:b/>
                <w:sz w:val="22"/>
              </w:rPr>
              <w:t>XGBoost</w:t>
            </w:r>
            <w:proofErr w:type="spellEnd"/>
            <w:r>
              <w:rPr>
                <w:b/>
                <w:sz w:val="22"/>
              </w:rPr>
              <w:t xml:space="preserve"> / </w:t>
            </w:r>
            <w:proofErr w:type="spellStart"/>
            <w:r>
              <w:rPr>
                <w:b/>
                <w:sz w:val="22"/>
              </w:rPr>
              <w:t>LightGBM</w:t>
            </w:r>
            <w:proofErr w:type="spellEnd"/>
            <w:r>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27C04AF3" w14:textId="77777777" w:rsidR="00DA3EBE" w:rsidRDefault="00000000" w:rsidP="001F1541">
            <w:pPr>
              <w:spacing w:before="40" w:after="40" w:line="276" w:lineRule="auto"/>
              <w:ind w:firstLine="13"/>
              <w:jc w:val="center"/>
            </w:pPr>
            <w:proofErr w:type="spellStart"/>
            <w:r>
              <w:rPr>
                <w:b/>
                <w:sz w:val="22"/>
              </w:rPr>
              <w:t>CatBoost</w:t>
            </w:r>
            <w:proofErr w:type="spellEnd"/>
            <w:r>
              <w:rPr>
                <w:b/>
                <w:sz w:val="22"/>
              </w:rPr>
              <w:t xml:space="preserve"> (</w:t>
            </w:r>
            <w:proofErr w:type="spellStart"/>
            <w:r>
              <w:rPr>
                <w:b/>
                <w:sz w:val="22"/>
              </w:rPr>
              <w:t>Prokhorenkova</w:t>
            </w:r>
            <w:proofErr w:type="spellEnd"/>
            <w:r>
              <w:rPr>
                <w:b/>
                <w:sz w:val="22"/>
              </w:rPr>
              <w:t xml:space="preserve"> et al., 2018)</w:t>
            </w:r>
          </w:p>
        </w:tc>
      </w:tr>
      <w:tr w:rsidR="00DA3EBE" w14:paraId="6673F7C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BA8C13B" w14:textId="77777777" w:rsidR="00DA3EBE" w:rsidRDefault="00000000" w:rsidP="001F1541">
            <w:pPr>
              <w:spacing w:before="40" w:after="40" w:line="276" w:lineRule="auto"/>
              <w:ind w:firstLine="13"/>
              <w:jc w:val="center"/>
            </w:pPr>
            <w:r>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409C5BC" w14:textId="77777777" w:rsidR="00DA3EBE" w:rsidRDefault="00000000" w:rsidP="001F1541">
            <w:pPr>
              <w:spacing w:before="40" w:after="40" w:line="276" w:lineRule="auto"/>
              <w:ind w:firstLine="13"/>
              <w:jc w:val="center"/>
            </w:pPr>
            <w:r>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5F373D9" w14:textId="77777777" w:rsidR="00DA3EBE" w:rsidRDefault="00000000" w:rsidP="001F1541">
            <w:pPr>
              <w:spacing w:before="40" w:after="40" w:line="276" w:lineRule="auto"/>
              <w:ind w:firstLine="13"/>
              <w:jc w:val="center"/>
            </w:pPr>
            <w:r>
              <w:rPr>
                <w:sz w:val="22"/>
              </w:rPr>
              <w:t xml:space="preserve">Tập hợp cây quyết định đóng gói độc lập song </w:t>
            </w:r>
            <w:proofErr w:type="spellStart"/>
            <w:r>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7B0084C" w14:textId="77777777" w:rsidR="00DA3EBE" w:rsidRDefault="00000000" w:rsidP="001F1541">
            <w:pPr>
              <w:spacing w:before="40" w:after="40" w:line="276" w:lineRule="auto"/>
              <w:ind w:firstLine="13"/>
              <w:jc w:val="center"/>
            </w:pPr>
            <w:r>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73B3BDA" w14:textId="77777777" w:rsidR="00DA3EBE" w:rsidRDefault="00000000" w:rsidP="001F1541">
            <w:pPr>
              <w:spacing w:before="40" w:after="40" w:line="276" w:lineRule="auto"/>
              <w:ind w:firstLine="13"/>
              <w:jc w:val="center"/>
            </w:pPr>
            <w:r>
              <w:rPr>
                <w:sz w:val="22"/>
              </w:rPr>
              <w:t>Cộng gộp cây quyết định đối xứng tăng cường theo thứ tự</w:t>
            </w:r>
          </w:p>
        </w:tc>
      </w:tr>
      <w:tr w:rsidR="00DA3EBE" w14:paraId="6227B4D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9F5887B" w14:textId="77777777" w:rsidR="00DA3EBE" w:rsidRDefault="00000000" w:rsidP="001F1541">
            <w:pPr>
              <w:spacing w:before="40" w:after="40" w:line="276" w:lineRule="auto"/>
              <w:ind w:firstLine="13"/>
              <w:jc w:val="center"/>
            </w:pPr>
            <w:r>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B817B7A" w14:textId="77777777" w:rsidR="00DA3EBE" w:rsidRDefault="00000000" w:rsidP="001F1541">
            <w:pPr>
              <w:spacing w:before="40" w:after="40" w:line="276" w:lineRule="auto"/>
              <w:ind w:firstLine="13"/>
              <w:jc w:val="center"/>
            </w:pPr>
            <w:r>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16AB1EB" w14:textId="77777777" w:rsidR="00DA3EBE" w:rsidRDefault="00000000" w:rsidP="001F1541">
            <w:pPr>
              <w:spacing w:before="40" w:after="40" w:line="276" w:lineRule="auto"/>
              <w:ind w:firstLine="13"/>
              <w:jc w:val="center"/>
            </w:pPr>
            <w:r>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383980" w14:textId="77777777" w:rsidR="00DA3EBE" w:rsidRDefault="00000000" w:rsidP="001F1541">
            <w:pPr>
              <w:spacing w:before="40" w:after="40" w:line="276" w:lineRule="auto"/>
              <w:ind w:firstLine="13"/>
              <w:jc w:val="center"/>
            </w:pPr>
            <w:r>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9028EA9" w14:textId="77777777" w:rsidR="00DA3EBE" w:rsidRDefault="00000000" w:rsidP="001F1541">
            <w:pPr>
              <w:spacing w:before="40" w:after="40" w:line="276" w:lineRule="auto"/>
              <w:ind w:firstLine="13"/>
              <w:jc w:val="center"/>
            </w:pPr>
            <w:r>
              <w:rPr>
                <w:sz w:val="22"/>
              </w:rPr>
              <w:t>Mã hóa thống kê mục tiêu tự động, triệt tiêu rò rỉ</w:t>
            </w:r>
          </w:p>
        </w:tc>
      </w:tr>
      <w:tr w:rsidR="00DA3EBE" w14:paraId="7EF1BB9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851BF4D" w14:textId="77777777" w:rsidR="00DA3EBE" w:rsidRDefault="00000000" w:rsidP="001F1541">
            <w:pPr>
              <w:spacing w:before="40" w:after="40" w:line="276" w:lineRule="auto"/>
              <w:ind w:firstLine="13"/>
              <w:jc w:val="center"/>
            </w:pPr>
            <w:r>
              <w:rPr>
                <w:sz w:val="22"/>
              </w:rPr>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324B7F9" w14:textId="77777777" w:rsidR="00DA3EBE" w:rsidRDefault="00000000" w:rsidP="001F1541">
            <w:pPr>
              <w:spacing w:before="40" w:after="40" w:line="276" w:lineRule="auto"/>
              <w:ind w:firstLine="13"/>
              <w:jc w:val="center"/>
            </w:pPr>
            <w:r>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2B2C4D8" w14:textId="77777777" w:rsidR="00DA3EBE" w:rsidRDefault="00000000" w:rsidP="001F1541">
            <w:pPr>
              <w:spacing w:before="40" w:after="40" w:line="276" w:lineRule="auto"/>
              <w:ind w:firstLine="13"/>
              <w:jc w:val="center"/>
            </w:pPr>
            <w:r>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F364FD5" w14:textId="77777777" w:rsidR="00DA3EBE" w:rsidRDefault="00000000" w:rsidP="001F1541">
            <w:pPr>
              <w:spacing w:before="40" w:after="40" w:line="276" w:lineRule="auto"/>
              <w:ind w:firstLine="13"/>
              <w:jc w:val="center"/>
            </w:pPr>
            <w:r>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A19585" w14:textId="77777777" w:rsidR="00DA3EBE" w:rsidRDefault="00000000" w:rsidP="001F1541">
            <w:pPr>
              <w:spacing w:before="40" w:after="40" w:line="276" w:lineRule="auto"/>
              <w:ind w:firstLine="13"/>
              <w:jc w:val="center"/>
            </w:pPr>
            <w:r>
              <w:rPr>
                <w:sz w:val="22"/>
              </w:rPr>
              <w:t>Rất cao nhờ cấu trúc cây đối xứng đồng nhất</w:t>
            </w:r>
          </w:p>
        </w:tc>
      </w:tr>
      <w:tr w:rsidR="00DA3EBE" w14:paraId="393171C3"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AB6C3D6" w14:textId="77777777" w:rsidR="00DA3EBE" w:rsidRDefault="00000000" w:rsidP="001F1541">
            <w:pPr>
              <w:spacing w:before="40" w:after="40" w:line="276" w:lineRule="auto"/>
              <w:ind w:firstLine="13"/>
              <w:jc w:val="center"/>
            </w:pPr>
            <w:r>
              <w:rPr>
                <w:sz w:val="22"/>
              </w:rPr>
              <w:lastRenderedPageBreak/>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83A7E7" w14:textId="77777777" w:rsidR="00DA3EBE" w:rsidRDefault="00000000" w:rsidP="001F1541">
            <w:pPr>
              <w:spacing w:before="40" w:after="40" w:line="276" w:lineRule="auto"/>
              <w:ind w:firstLine="13"/>
              <w:jc w:val="center"/>
            </w:pPr>
            <w:r>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5CD4DD8" w14:textId="77777777" w:rsidR="00DA3EBE" w:rsidRDefault="00000000" w:rsidP="001F1541">
            <w:pPr>
              <w:spacing w:before="40" w:after="40" w:line="276" w:lineRule="auto"/>
              <w:ind w:firstLine="13"/>
              <w:jc w:val="center"/>
            </w:pPr>
            <w:r>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03013F0" w14:textId="77777777" w:rsidR="00DA3EBE" w:rsidRDefault="00000000" w:rsidP="001F1541">
            <w:pPr>
              <w:spacing w:before="40" w:after="40" w:line="276" w:lineRule="auto"/>
              <w:ind w:firstLine="13"/>
              <w:jc w:val="center"/>
            </w:pPr>
            <w:r>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F79A811" w14:textId="77777777" w:rsidR="00DA3EBE" w:rsidRDefault="00000000" w:rsidP="001F1541">
            <w:pPr>
              <w:spacing w:before="40" w:after="40" w:line="276" w:lineRule="auto"/>
              <w:ind w:firstLine="13"/>
              <w:jc w:val="center"/>
            </w:pPr>
            <w:r>
              <w:rPr>
                <w:sz w:val="22"/>
              </w:rPr>
              <w:t>Kiểm soát tối ưu nhờ nguyên lý Ordered Boosting</w:t>
            </w:r>
          </w:p>
        </w:tc>
      </w:tr>
      <w:tr w:rsidR="00DA3EBE" w14:paraId="29B86224"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E61AA9" w14:textId="77777777" w:rsidR="00DA3EBE" w:rsidRDefault="00000000" w:rsidP="001F1541">
            <w:pPr>
              <w:spacing w:before="40" w:after="40" w:line="276" w:lineRule="auto"/>
              <w:ind w:firstLine="13"/>
              <w:jc w:val="center"/>
            </w:pPr>
            <w:r>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E99908C" w14:textId="77777777" w:rsidR="00DA3EBE" w:rsidRDefault="00000000" w:rsidP="001F1541">
            <w:pPr>
              <w:spacing w:before="40" w:after="40" w:line="276" w:lineRule="auto"/>
              <w:ind w:firstLine="13"/>
              <w:jc w:val="center"/>
            </w:pPr>
            <w:r>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4B2BD2" w14:textId="77777777" w:rsidR="00DA3EBE" w:rsidRDefault="00000000" w:rsidP="001F1541">
            <w:pPr>
              <w:spacing w:before="40" w:after="40" w:line="276" w:lineRule="auto"/>
              <w:ind w:firstLine="13"/>
              <w:jc w:val="center"/>
            </w:pPr>
            <w:r>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2DCCC91" w14:textId="77777777" w:rsidR="00DA3EBE" w:rsidRDefault="00000000" w:rsidP="001F1541">
            <w:pPr>
              <w:spacing w:before="40" w:after="40" w:line="276" w:lineRule="auto"/>
              <w:ind w:firstLine="13"/>
              <w:jc w:val="center"/>
            </w:pPr>
            <w:r>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BA08FC6" w14:textId="77777777" w:rsidR="00DA3EBE" w:rsidRDefault="00000000" w:rsidP="001F1541">
            <w:pPr>
              <w:spacing w:before="40" w:after="40" w:line="276" w:lineRule="auto"/>
              <w:ind w:firstLine="13"/>
              <w:jc w:val="center"/>
            </w:pPr>
            <w:r>
              <w:rPr>
                <w:sz w:val="22"/>
              </w:rPr>
              <w:t xml:space="preserve">Tối ưu nhất cho dữ liệu bảng có </w:t>
            </w:r>
            <w:proofErr w:type="spellStart"/>
            <w:r>
              <w:rPr>
                <w:sz w:val="22"/>
              </w:rPr>
              <w:t>tỷ</w:t>
            </w:r>
            <w:proofErr w:type="spellEnd"/>
            <w:r>
              <w:rPr>
                <w:sz w:val="22"/>
              </w:rPr>
              <w:t xml:space="preserve"> trọng định danh cao</w:t>
            </w:r>
          </w:p>
        </w:tc>
      </w:tr>
    </w:tbl>
    <w:p w14:paraId="2199D64C" w14:textId="77777777" w:rsidR="00DA3EBE" w:rsidRDefault="00000000">
      <w:pPr>
        <w:spacing w:before="40"/>
        <w:jc w:val="center"/>
      </w:pPr>
      <w:r>
        <w:rPr>
          <w:i/>
          <w:sz w:val="24"/>
        </w:rPr>
        <w:t>Nguồn: Tổng hợp và đánh giá kỹ thuật của tác giả (2026)</w:t>
      </w:r>
    </w:p>
    <w:p w14:paraId="25BEE592" w14:textId="77777777" w:rsidR="00DA3EBE" w:rsidRDefault="00000000">
      <w:pPr>
        <w:spacing w:before="0"/>
      </w:pPr>
      <w:r>
        <w:rPr>
          <w:sz w:val="26"/>
        </w:rPr>
        <w:t>Một thách thức phương pháp luận lớn trong bài toán dự báo nguy cơ ngừng giao dịch khách hàng doanh nghiệp là hiện tượng mất cân bằng nhãn dữ liệu nghiêm trọng.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2779E237" w14:textId="77777777" w:rsidR="00DA3EBE" w:rsidRDefault="00000000">
      <w:pPr>
        <w:spacing w:before="0"/>
      </w:pPr>
      <w:r>
        <w:rPr>
          <w:sz w:val="26"/>
        </w:rPr>
        <w:t>Vì vậy, nghiên cứu thiết lập hệ thống tiêu chí đánh giá hiệu năng chuyên biệt dành riêng cho bài toán mất cân bằng nhãn, bao gồm:</w:t>
      </w:r>
    </w:p>
    <w:p w14:paraId="09E81919" w14:textId="77777777" w:rsidR="00DA3EBE" w:rsidRDefault="00000000">
      <w:pPr>
        <w:spacing w:before="0" w:after="80"/>
        <w:ind w:left="720" w:hanging="360"/>
      </w:pPr>
      <w:r>
        <w:rPr>
          <w:sz w:val="26"/>
        </w:rPr>
        <w:t xml:space="preserve">- Diện tích dưới đường cong ROC (ROC-AUC): Đo lường năng lực phân biệt tổng thể của mô hình giữa hai nhóm khách hàng ở mọi ngưỡng xác suất phân loại khác nhau (Fawcett, 2006). Thước đo này không bị phụ thuộc vào </w:t>
      </w:r>
      <w:proofErr w:type="spellStart"/>
      <w:r>
        <w:rPr>
          <w:sz w:val="26"/>
        </w:rPr>
        <w:t>tỷ</w:t>
      </w:r>
      <w:proofErr w:type="spellEnd"/>
      <w:r>
        <w:rPr>
          <w:sz w:val="26"/>
        </w:rPr>
        <w:t xml:space="preserve"> lệ mất cân bằng của tập dữ liệu kiểm định.</w:t>
      </w:r>
    </w:p>
    <w:p w14:paraId="281781A4" w14:textId="77777777" w:rsidR="00DA3EBE" w:rsidRDefault="00000000">
      <w:pPr>
        <w:spacing w:before="0" w:after="80"/>
        <w:ind w:left="720" w:hanging="360"/>
      </w:pPr>
      <w:r>
        <w:rPr>
          <w:sz w:val="26"/>
        </w:rPr>
        <w:t xml:space="preserve">- Diện tích dưới đường cong Precision-Recall (PR-AUC): Được chỉ định là thước đo hiệu năng mục tiêu quan trọng nhất trong nghiên cứu này (Davis &amp; </w:t>
      </w:r>
      <w:proofErr w:type="spellStart"/>
      <w:r>
        <w:rPr>
          <w:sz w:val="26"/>
        </w:rPr>
        <w:t>Goadrich</w:t>
      </w:r>
      <w:proofErr w:type="spellEnd"/>
      <w:r>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28D534D7" w14:textId="77777777" w:rsidR="00DA3EBE" w:rsidRDefault="00000000">
      <w:pPr>
        <w:spacing w:before="0" w:after="80"/>
        <w:ind w:left="720" w:hanging="360"/>
      </w:pPr>
      <w:r>
        <w:rPr>
          <w:sz w:val="26"/>
        </w:rPr>
        <w:t xml:space="preserve">- Điểm số Brier (Brier Score): Thước đo </w:t>
      </w:r>
      <w:proofErr w:type="spellStart"/>
      <w:r>
        <w:rPr>
          <w:sz w:val="26"/>
        </w:rPr>
        <w:t>đo</w:t>
      </w:r>
      <w:proofErr w:type="spellEnd"/>
      <w:r>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w:t>
      </w:r>
      <w:r>
        <w:rPr>
          <w:sz w:val="26"/>
        </w:rPr>
        <w:lastRenderedPageBreak/>
        <w:t>điểm số rủi ro có ý nghĩa phản ánh xác suất thực nghiệm tin cậy thay vì chỉ là các con số phân hạng tương đối.</w:t>
      </w:r>
    </w:p>
    <w:p w14:paraId="1658E1CB" w14:textId="77777777" w:rsidR="00DA3EBE" w:rsidRDefault="00000000">
      <w:pPr>
        <w:pStyle w:val="Heading2"/>
        <w:jc w:val="left"/>
      </w:pPr>
      <w:r>
        <w:rPr>
          <w:rFonts w:cs="Times New Roman"/>
          <w:i w:val="0"/>
          <w:sz w:val="26"/>
        </w:rPr>
        <w:t>2.3. Hiện trạng quy trình quản lý khách hàng tại doanh nghiệp</w:t>
      </w:r>
    </w:p>
    <w:p w14:paraId="6ADAD95F" w14:textId="77777777" w:rsidR="00DA3EBE" w:rsidRDefault="00000000">
      <w:pPr>
        <w:spacing w:before="0"/>
      </w:pPr>
      <w:r>
        <w:rPr>
          <w:sz w:val="26"/>
        </w:rPr>
        <w:t>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68D20D4B" w14:textId="77777777" w:rsidR="00DA3EBE" w:rsidRDefault="00000000">
      <w:pPr>
        <w:spacing w:before="0"/>
      </w:pPr>
      <w:r>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5D54D2C8" w14:textId="77777777" w:rsidR="00DA3EBE" w:rsidRDefault="00000000">
      <w:pPr>
        <w:pStyle w:val="Heading4"/>
        <w:spacing w:after="40"/>
      </w:pPr>
      <w:r>
        <w:rPr>
          <w:rFonts w:ascii="Times New Roman" w:hAnsi="Times New Roman" w:cs="Times New Roman"/>
          <w:bCs/>
        </w:rPr>
        <w:t>Bảng 2.2. Bảng mô tả quy trình giám sát khách hàng hiện tại (AS-IS) tại doanh nghiệp</w:t>
      </w:r>
    </w:p>
    <w:tbl>
      <w:tblPr>
        <w:tblW w:w="0" w:type="auto"/>
        <w:jc w:val="center"/>
        <w:tblLook w:val="04A0" w:firstRow="1" w:lastRow="0" w:firstColumn="1" w:lastColumn="0" w:noHBand="0" w:noVBand="1"/>
      </w:tblPr>
      <w:tblGrid>
        <w:gridCol w:w="1813"/>
        <w:gridCol w:w="1812"/>
        <w:gridCol w:w="1812"/>
        <w:gridCol w:w="1812"/>
        <w:gridCol w:w="1812"/>
      </w:tblGrid>
      <w:tr w:rsidR="00DA3EBE" w14:paraId="24891FE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1A272903" w14:textId="77777777" w:rsidR="00DA3EBE" w:rsidRDefault="00000000" w:rsidP="001F1541">
            <w:pPr>
              <w:spacing w:before="40" w:after="40" w:line="276" w:lineRule="auto"/>
              <w:ind w:firstLine="0"/>
              <w:jc w:val="center"/>
            </w:pPr>
            <w:r>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6B5D1035" w14:textId="77777777" w:rsidR="00DA3EBE" w:rsidRDefault="00000000" w:rsidP="001F1541">
            <w:pPr>
              <w:spacing w:before="40" w:after="40" w:line="276" w:lineRule="auto"/>
              <w:ind w:firstLine="0"/>
              <w:jc w:val="center"/>
            </w:pPr>
            <w:r>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6C43C354" w14:textId="77777777" w:rsidR="00DA3EBE" w:rsidRDefault="00000000" w:rsidP="001F1541">
            <w:pPr>
              <w:spacing w:before="40" w:after="40" w:line="276" w:lineRule="auto"/>
              <w:ind w:firstLine="0"/>
              <w:jc w:val="center"/>
            </w:pPr>
            <w:r>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EA953F0" w14:textId="77777777" w:rsidR="00DA3EBE" w:rsidRDefault="00000000" w:rsidP="001F1541">
            <w:pPr>
              <w:spacing w:before="40" w:after="40" w:line="276" w:lineRule="auto"/>
              <w:ind w:firstLine="0"/>
              <w:jc w:val="center"/>
            </w:pPr>
            <w:r>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1062A14" w14:textId="77777777" w:rsidR="00DA3EBE" w:rsidRDefault="00000000" w:rsidP="001F1541">
            <w:pPr>
              <w:spacing w:before="40" w:after="40" w:line="276" w:lineRule="auto"/>
              <w:ind w:firstLine="0"/>
              <w:jc w:val="center"/>
            </w:pPr>
            <w:r>
              <w:rPr>
                <w:b/>
                <w:sz w:val="22"/>
              </w:rPr>
              <w:t>Hạn chế và điểm nghẽn chính</w:t>
            </w:r>
          </w:p>
        </w:tc>
      </w:tr>
      <w:tr w:rsidR="00DA3EBE" w14:paraId="0173A7C6"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B99A434" w14:textId="77777777" w:rsidR="00DA3EBE" w:rsidRDefault="00000000" w:rsidP="001F1541">
            <w:pPr>
              <w:spacing w:before="40" w:after="40" w:line="276" w:lineRule="auto"/>
              <w:ind w:firstLine="0"/>
              <w:jc w:val="center"/>
            </w:pPr>
            <w:r>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03D3D14" w14:textId="77777777" w:rsidR="00DA3EBE" w:rsidRDefault="00000000" w:rsidP="001F1541">
            <w:pPr>
              <w:spacing w:before="40" w:after="40" w:line="276" w:lineRule="auto"/>
              <w:ind w:firstLine="0"/>
              <w:jc w:val="center"/>
            </w:pPr>
            <w:r>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85CE81B" w14:textId="77777777" w:rsidR="00DA3EBE" w:rsidRDefault="00000000" w:rsidP="001F1541">
            <w:pPr>
              <w:spacing w:before="40" w:after="40" w:line="276" w:lineRule="auto"/>
              <w:ind w:firstLine="0"/>
              <w:jc w:val="center"/>
            </w:pPr>
            <w:r>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F41245B" w14:textId="77777777" w:rsidR="00DA3EBE" w:rsidRDefault="00000000" w:rsidP="001F1541">
            <w:pPr>
              <w:spacing w:before="40" w:after="40" w:line="276" w:lineRule="auto"/>
              <w:ind w:firstLine="0"/>
              <w:jc w:val="center"/>
            </w:pPr>
            <w:r>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11C9B03" w14:textId="77777777" w:rsidR="00DA3EBE" w:rsidRDefault="00000000" w:rsidP="001F1541">
            <w:pPr>
              <w:spacing w:before="40" w:after="40" w:line="276" w:lineRule="auto"/>
              <w:ind w:firstLine="0"/>
              <w:jc w:val="center"/>
            </w:pPr>
            <w:r>
              <w:rPr>
                <w:sz w:val="22"/>
              </w:rPr>
              <w:t>Chỉ ghi nhận giao dịch phát sinh, không có cơ chế cảnh báo nếu khách hàng chậm đặt hàng so với chu kỳ</w:t>
            </w:r>
          </w:p>
        </w:tc>
      </w:tr>
      <w:tr w:rsidR="00DA3EBE" w14:paraId="58DF29EA"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CF7F6B3" w14:textId="77777777" w:rsidR="00DA3EBE" w:rsidRDefault="00000000" w:rsidP="001F1541">
            <w:pPr>
              <w:spacing w:before="40" w:after="40" w:line="276" w:lineRule="auto"/>
              <w:ind w:firstLine="0"/>
              <w:jc w:val="center"/>
            </w:pPr>
            <w:r>
              <w:rPr>
                <w:sz w:val="22"/>
              </w:rPr>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FC00B77" w14:textId="77777777" w:rsidR="00DA3EBE" w:rsidRDefault="00000000" w:rsidP="001F1541">
            <w:pPr>
              <w:spacing w:before="40" w:after="40" w:line="276" w:lineRule="auto"/>
              <w:ind w:firstLine="0"/>
              <w:jc w:val="center"/>
            </w:pPr>
            <w:r>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584C2BF" w14:textId="77777777" w:rsidR="00DA3EBE" w:rsidRDefault="00000000" w:rsidP="001F1541">
            <w:pPr>
              <w:spacing w:before="40" w:after="40" w:line="276" w:lineRule="auto"/>
              <w:ind w:firstLine="0"/>
              <w:jc w:val="center"/>
            </w:pPr>
            <w:r>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301685" w14:textId="77777777" w:rsidR="00DA3EBE" w:rsidRDefault="00000000" w:rsidP="001F1541">
            <w:pPr>
              <w:spacing w:before="40" w:after="40" w:line="276" w:lineRule="auto"/>
              <w:ind w:firstLine="0"/>
              <w:jc w:val="center"/>
            </w:pPr>
            <w:r>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CDCACD5" w14:textId="77777777" w:rsidR="00DA3EBE" w:rsidRDefault="00000000" w:rsidP="001F1541">
            <w:pPr>
              <w:spacing w:before="40" w:after="40" w:line="276" w:lineRule="auto"/>
              <w:ind w:firstLine="0"/>
              <w:jc w:val="center"/>
            </w:pPr>
            <w:r>
              <w:rPr>
                <w:sz w:val="22"/>
              </w:rPr>
              <w:t xml:space="preserve">Dữ liệu luân chuyển vỏ bình tồn đọng tại kho khách hàng chưa được liên kết thời gian thực với </w:t>
            </w:r>
            <w:r>
              <w:rPr>
                <w:sz w:val="22"/>
              </w:rPr>
              <w:lastRenderedPageBreak/>
              <w:t>phân tích doanh số</w:t>
            </w:r>
          </w:p>
        </w:tc>
      </w:tr>
      <w:tr w:rsidR="00DA3EBE" w14:paraId="3A8076C1"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457DB3D" w14:textId="77777777" w:rsidR="00DA3EBE" w:rsidRDefault="00000000" w:rsidP="001F1541">
            <w:pPr>
              <w:spacing w:before="40" w:after="40" w:line="276" w:lineRule="auto"/>
              <w:ind w:firstLine="0"/>
              <w:jc w:val="center"/>
            </w:pPr>
            <w:r>
              <w:rPr>
                <w:sz w:val="22"/>
              </w:rPr>
              <w:lastRenderedPageBreak/>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98275D9" w14:textId="77777777" w:rsidR="00DA3EBE" w:rsidRDefault="00000000" w:rsidP="001F1541">
            <w:pPr>
              <w:spacing w:before="40" w:after="40" w:line="276" w:lineRule="auto"/>
              <w:ind w:firstLine="0"/>
              <w:jc w:val="center"/>
            </w:pPr>
            <w:r>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CEFD2A2" w14:textId="77777777" w:rsidR="00DA3EBE" w:rsidRDefault="00000000" w:rsidP="001F1541">
            <w:pPr>
              <w:spacing w:before="40" w:after="40" w:line="276" w:lineRule="auto"/>
              <w:ind w:firstLine="0"/>
              <w:jc w:val="center"/>
            </w:pPr>
            <w:r>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77071A8" w14:textId="77777777" w:rsidR="00DA3EBE" w:rsidRDefault="00000000" w:rsidP="001F1541">
            <w:pPr>
              <w:spacing w:before="40" w:after="40" w:line="276" w:lineRule="auto"/>
              <w:ind w:firstLine="0"/>
              <w:jc w:val="center"/>
            </w:pPr>
            <w:r>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FC52DF2" w14:textId="77777777" w:rsidR="00DA3EBE" w:rsidRDefault="00000000" w:rsidP="001F1541">
            <w:pPr>
              <w:spacing w:before="40" w:after="40" w:line="276" w:lineRule="auto"/>
              <w:ind w:firstLine="0"/>
              <w:jc w:val="center"/>
            </w:pPr>
            <w:r>
              <w:rPr>
                <w:sz w:val="22"/>
              </w:rPr>
              <w:t>Báo cáo mang tính chất hồi cứu sau khi kỳ kinh doanh đã kết thúc, tốn nhiều công sức đối soát thủ công</w:t>
            </w:r>
          </w:p>
        </w:tc>
      </w:tr>
      <w:tr w:rsidR="00DA3EBE" w14:paraId="32B32B3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D589BC8" w14:textId="77777777" w:rsidR="00DA3EBE" w:rsidRDefault="00000000" w:rsidP="001F1541">
            <w:pPr>
              <w:spacing w:before="40" w:after="40" w:line="276" w:lineRule="auto"/>
              <w:ind w:firstLine="0"/>
              <w:jc w:val="center"/>
            </w:pPr>
            <w:r>
              <w:rPr>
                <w:sz w:val="22"/>
              </w:rPr>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B5D4768" w14:textId="77777777" w:rsidR="00DA3EBE" w:rsidRDefault="00000000" w:rsidP="001F1541">
            <w:pPr>
              <w:spacing w:before="40" w:after="40" w:line="276" w:lineRule="auto"/>
              <w:ind w:firstLine="0"/>
              <w:jc w:val="center"/>
            </w:pPr>
            <w:r>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4895572" w14:textId="77777777" w:rsidR="00DA3EBE" w:rsidRDefault="00000000" w:rsidP="001F1541">
            <w:pPr>
              <w:spacing w:before="40" w:after="40" w:line="276" w:lineRule="auto"/>
              <w:ind w:firstLine="0"/>
              <w:jc w:val="center"/>
            </w:pPr>
            <w:r>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39FC935" w14:textId="77777777" w:rsidR="00DA3EBE" w:rsidRDefault="00000000" w:rsidP="001F1541">
            <w:pPr>
              <w:spacing w:before="40" w:after="40" w:line="276" w:lineRule="auto"/>
              <w:ind w:firstLine="0"/>
              <w:jc w:val="center"/>
            </w:pPr>
            <w:r>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3F6EB72" w14:textId="77777777" w:rsidR="00DA3EBE" w:rsidRDefault="00000000" w:rsidP="001F1541">
            <w:pPr>
              <w:spacing w:before="40" w:after="40" w:line="276" w:lineRule="auto"/>
              <w:ind w:firstLine="0"/>
              <w:jc w:val="center"/>
            </w:pPr>
            <w:r>
              <w:rPr>
                <w:sz w:val="22"/>
              </w:rPr>
              <w:t>Mang tính định tính và dễ bỏ sót các khách hàng giảm dần đơn hàng nhưng tổng doanh thu lũy kế vẫn còn cao</w:t>
            </w:r>
          </w:p>
        </w:tc>
      </w:tr>
      <w:tr w:rsidR="00DA3EBE" w14:paraId="40C3142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8CA1D0" w14:textId="77777777" w:rsidR="00DA3EBE" w:rsidRDefault="00000000" w:rsidP="001F1541">
            <w:pPr>
              <w:spacing w:before="40" w:after="40" w:line="276" w:lineRule="auto"/>
              <w:ind w:firstLine="0"/>
              <w:jc w:val="center"/>
            </w:pPr>
            <w:r>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286615" w14:textId="77777777" w:rsidR="00DA3EBE" w:rsidRDefault="00000000" w:rsidP="001F1541">
            <w:pPr>
              <w:spacing w:before="40" w:after="40" w:line="276" w:lineRule="auto"/>
              <w:ind w:firstLine="0"/>
              <w:jc w:val="center"/>
            </w:pPr>
            <w:r>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CE0EBF9" w14:textId="77777777" w:rsidR="00DA3EBE" w:rsidRDefault="00000000" w:rsidP="001F1541">
            <w:pPr>
              <w:spacing w:before="40" w:after="40" w:line="276" w:lineRule="auto"/>
              <w:ind w:firstLine="0"/>
              <w:jc w:val="center"/>
            </w:pPr>
            <w:r>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BC9A014" w14:textId="77777777" w:rsidR="00DA3EBE" w:rsidRDefault="00000000" w:rsidP="001F1541">
            <w:pPr>
              <w:spacing w:before="40" w:after="40" w:line="276" w:lineRule="auto"/>
              <w:ind w:firstLine="0"/>
              <w:jc w:val="center"/>
            </w:pPr>
            <w:r>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10ED30A" w14:textId="77777777" w:rsidR="00DA3EBE" w:rsidRDefault="00000000" w:rsidP="001F1541">
            <w:pPr>
              <w:spacing w:before="40" w:after="40" w:line="276" w:lineRule="auto"/>
              <w:ind w:firstLine="0"/>
              <w:jc w:val="center"/>
            </w:pPr>
            <w:r>
              <w:rPr>
                <w:sz w:val="22"/>
              </w:rPr>
              <w:t>Phản ứng thụ động sau khi sự kiện rời bỏ đã diễn ra, khách hàng thường đã chuyển sang đối tác cung ứng khác</w:t>
            </w:r>
          </w:p>
        </w:tc>
      </w:tr>
    </w:tbl>
    <w:p w14:paraId="16E9F19E" w14:textId="77777777" w:rsidR="00DA3EBE" w:rsidRDefault="00000000">
      <w:pPr>
        <w:spacing w:before="40"/>
        <w:jc w:val="center"/>
      </w:pPr>
      <w:r>
        <w:rPr>
          <w:i/>
          <w:sz w:val="24"/>
        </w:rPr>
        <w:t>Nguồn: Khảo sát thực tế quy trình vận hành tại SOVIGAZ (2026)</w:t>
      </w:r>
    </w:p>
    <w:p w14:paraId="27E70A20" w14:textId="77777777" w:rsidR="00DA3EBE" w:rsidRDefault="00000000">
      <w:pPr>
        <w:pStyle w:val="Heading2"/>
        <w:jc w:val="left"/>
      </w:pPr>
      <w:r>
        <w:rPr>
          <w:rFonts w:cs="Times New Roman"/>
          <w:i w:val="0"/>
          <w:sz w:val="26"/>
        </w:rPr>
        <w:t>2.4. Đánh giá hiện trạng và khoảng trống nghiên cứu</w:t>
      </w:r>
    </w:p>
    <w:p w14:paraId="657C2B4A" w14:textId="77777777" w:rsidR="00DA3EBE" w:rsidRDefault="00000000">
      <w:pPr>
        <w:spacing w:before="0"/>
      </w:pPr>
      <w:r>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6795A287" w14:textId="77777777" w:rsidR="00DA3EBE" w:rsidRDefault="00000000">
      <w:pPr>
        <w:spacing w:before="0"/>
      </w:pPr>
      <w:r>
        <w:rPr>
          <w:sz w:val="26"/>
        </w:rPr>
        <w:t xml:space="preserve">Về mặt ưu điểm: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Pr>
          <w:sz w:val="26"/>
        </w:rPr>
        <w:t>Nitơ</w:t>
      </w:r>
      <w:proofErr w:type="spellEnd"/>
      <w:r>
        <w:rPr>
          <w:sz w:val="26"/>
        </w:rPr>
        <w:t>, Argon, CO2, Que hàn...), đơn giá, chiết khấu và chi nhánh phát hành. Dữ liệu này cung cấp một nguồn tài nguyên quý giá, phản ánh đầy đủ bức tranh vận động thương mại của doanh nghiệp trong giai đoạn 2023 - 2026.</w:t>
      </w:r>
    </w:p>
    <w:p w14:paraId="7288FD6A" w14:textId="77777777" w:rsidR="00DA3EBE" w:rsidRDefault="00000000">
      <w:pPr>
        <w:spacing w:before="0"/>
      </w:pPr>
      <w:r>
        <w:rPr>
          <w:sz w:val="26"/>
        </w:rPr>
        <w:lastRenderedPageBreak/>
        <w:t>Về mặt hạn chế và điểm nghẽn kỹ thuật: Mặc dù sở hữu kho dữ liệu đồ sộ, doanh nghiệp vẫn chưa khai thác được giá trị dự báo từ khối tài sản này do vướng phải ba điểm nghẽn chính:</w:t>
      </w:r>
    </w:p>
    <w:p w14:paraId="0C6ECCB0" w14:textId="77777777" w:rsidR="00DA3EBE" w:rsidRDefault="00000000">
      <w:pPr>
        <w:spacing w:before="0" w:after="80"/>
        <w:ind w:left="720" w:hanging="360"/>
      </w:pPr>
      <w:r>
        <w:rPr>
          <w:sz w:val="26"/>
        </w:rPr>
        <w:t xml:space="preserve">- Phương thức quản trị mang tính chất thụ động và hồi cứu: 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dịch từ 2 đến 3 tháng trước và thường đã ký kết hợp đồng mới với một đơn vị phân phối đối thủ. Việc tiếp cận cứu vãn ở giai đoạn này đạt </w:t>
      </w:r>
      <w:proofErr w:type="spellStart"/>
      <w:r>
        <w:rPr>
          <w:sz w:val="26"/>
        </w:rPr>
        <w:t>tỷ</w:t>
      </w:r>
      <w:proofErr w:type="spellEnd"/>
      <w:r>
        <w:rPr>
          <w:sz w:val="26"/>
        </w:rPr>
        <w:t xml:space="preserve"> lệ thành công rất thấp.</w:t>
      </w:r>
    </w:p>
    <w:p w14:paraId="11AF351C" w14:textId="77777777" w:rsidR="00DA3EBE" w:rsidRDefault="00000000">
      <w:pPr>
        <w:spacing w:before="0" w:after="80"/>
        <w:ind w:left="720" w:hanging="360"/>
      </w:pPr>
      <w:r>
        <w:rPr>
          <w:sz w:val="26"/>
        </w:rPr>
        <w:t>- Tiêu chí phân nhóm khách hàng đơn chiều và cứng nhắc: 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09953D5B" w14:textId="77777777" w:rsidR="00DA3EBE" w:rsidRDefault="00000000">
      <w:pPr>
        <w:spacing w:before="0" w:after="80"/>
        <w:ind w:left="720" w:hanging="360"/>
      </w:pPr>
      <w:r>
        <w:rPr>
          <w:sz w:val="26"/>
        </w:rPr>
        <w:t>- Sự phân tán và thiếu tính tự động hóa trong luồng thông tin: 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3D5F78CB" w14:textId="77777777" w:rsidR="00DA3EBE" w:rsidRDefault="00000000">
      <w:pPr>
        <w:spacing w:before="0"/>
      </w:pPr>
      <w:r>
        <w:rPr>
          <w:sz w:val="26"/>
        </w:rPr>
        <w:t>Từ những phân tích trên, khoảng trống nghiên cứu và ứng dụng thực tiễn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12A9C815" w14:textId="77777777" w:rsidR="00DA3EBE" w:rsidRDefault="00000000">
      <w:pPr>
        <w:pStyle w:val="Heading2"/>
        <w:jc w:val="left"/>
      </w:pPr>
      <w:r>
        <w:rPr>
          <w:rFonts w:cs="Times New Roman"/>
          <w:i w:val="0"/>
          <w:sz w:val="26"/>
        </w:rPr>
        <w:lastRenderedPageBreak/>
        <w:t>2.5. Thiết kế nghiên cứu và khung phân tích</w:t>
      </w:r>
    </w:p>
    <w:p w14:paraId="166D9A49" w14:textId="77777777" w:rsidR="00DA3EBE" w:rsidRDefault="00000000">
      <w:pPr>
        <w:pStyle w:val="Heading3"/>
        <w:jc w:val="left"/>
      </w:pPr>
      <w:r>
        <w:rPr>
          <w:rFonts w:cs="Times New Roman"/>
          <w:b/>
          <w:i w:val="0"/>
          <w:sz w:val="26"/>
        </w:rPr>
        <w:t>2.5.1. Câu hỏi nghiên cứu và mục tiêu phân tích</w:t>
      </w:r>
    </w:p>
    <w:p w14:paraId="05C48F08" w14:textId="77777777" w:rsidR="00DA3EBE" w:rsidRDefault="00000000">
      <w:pPr>
        <w:spacing w:before="0"/>
      </w:pPr>
      <w:r>
        <w:rPr>
          <w:sz w:val="26"/>
        </w:rPr>
        <w:t>Xuất phát từ yêu cầu thực tiễn của doanh nghiệp và khoảng trống nghiên cứu đã được chỉ ra, đề tài thực tập tốt nghiệp tập trung giải quyết ba câu hỏi nghiên cứu trọng tâm:</w:t>
      </w:r>
    </w:p>
    <w:p w14:paraId="60AFD556" w14:textId="77777777" w:rsidR="00DA3EBE" w:rsidRDefault="00000000">
      <w:pPr>
        <w:spacing w:before="0" w:after="80"/>
        <w:ind w:left="720" w:hanging="360"/>
      </w:pPr>
      <w:r>
        <w:rPr>
          <w:sz w:val="26"/>
        </w:rPr>
        <w:t>- Câu hỏi 1: Làm thế nào để phân khúc khách hàng doanh nghiệp một cách khoa học và khách quan dựa trên dữ liệu hành vi giao dịch lịch sử từ hệ thống ERP mà không phụ thuộc vào các ngưỡng quy tắc chủ quan?</w:t>
      </w:r>
    </w:p>
    <w:p w14:paraId="54981D42" w14:textId="77777777" w:rsidR="00DA3EBE" w:rsidRDefault="00000000">
      <w:pPr>
        <w:spacing w:before="0" w:after="80"/>
        <w:ind w:left="720" w:hanging="360"/>
      </w:pPr>
      <w:r>
        <w:rPr>
          <w:sz w:val="26"/>
        </w:rPr>
        <w:t xml:space="preserve">- Câu hỏi 2: Mô hình học máy nào cho hiệu quả phân loại tối ưu trong việc phát hiện và cảnh báo sớm nguy cơ ngừng giao dịch trước 90 ngày trên dữ liệu dạng bảng có </w:t>
      </w:r>
      <w:proofErr w:type="spellStart"/>
      <w:r>
        <w:rPr>
          <w:sz w:val="26"/>
        </w:rPr>
        <w:t>tỷ</w:t>
      </w:r>
      <w:proofErr w:type="spellEnd"/>
      <w:r>
        <w:rPr>
          <w:sz w:val="26"/>
        </w:rPr>
        <w:t xml:space="preserve"> lệ mất cân bằng nhãn cao?</w:t>
      </w:r>
    </w:p>
    <w:p w14:paraId="6AA73EB9" w14:textId="77777777" w:rsidR="00DA3EBE" w:rsidRDefault="00000000">
      <w:pPr>
        <w:spacing w:before="0" w:after="80"/>
        <w:ind w:left="720" w:hanging="360"/>
      </w:pPr>
      <w:r>
        <w:rPr>
          <w:sz w:val="26"/>
        </w:rPr>
        <w:t>- Câu hỏi 3: 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2D1E1F91" w14:textId="77777777" w:rsidR="00DA3EBE" w:rsidRDefault="00000000">
      <w:pPr>
        <w:spacing w:before="0"/>
      </w:pPr>
      <w:r>
        <w:rPr>
          <w:sz w:val="26"/>
        </w:rPr>
        <w:t>Tương ứng với ba câu hỏi nghiên cứu, mục tiêu cụ thể của đề tài bao gồm:</w:t>
      </w:r>
    </w:p>
    <w:p w14:paraId="77ADC7C7" w14:textId="77777777" w:rsidR="00DA3EBE" w:rsidRDefault="00000000">
      <w:pPr>
        <w:spacing w:before="0" w:after="60"/>
        <w:ind w:left="1080" w:hanging="360"/>
      </w:pPr>
      <w:r>
        <w:rPr>
          <w:sz w:val="26"/>
        </w:rPr>
        <w:t>+ Mục tiêu 1: Xây dựng quy trình xử lý dữ liệu và thiết kế bộ đặc trưng hành vi RFM cắt lát theo thời gian, kết hợp thuật toán phân cụm K-Means và GMM để xác lập các phân khúc khách hàng trực quan.</w:t>
      </w:r>
    </w:p>
    <w:p w14:paraId="60D60FC8" w14:textId="77777777" w:rsidR="00DA3EBE" w:rsidRDefault="00000000">
      <w:pPr>
        <w:spacing w:before="0" w:after="60"/>
        <w:ind w:left="1080" w:hanging="360"/>
      </w:pPr>
      <w:r>
        <w:rPr>
          <w:sz w:val="26"/>
        </w:rPr>
        <w:t xml:space="preserve">+ Mục tiêu 2: Thiết kế kiến trúc cửa sổ thời gian chống rò rỉ dữ liệu, huấn luyện và đánh giá mô hình học máy phân loại </w:t>
      </w:r>
      <w:proofErr w:type="spellStart"/>
      <w:r>
        <w:rPr>
          <w:sz w:val="26"/>
        </w:rPr>
        <w:t>CatBoost</w:t>
      </w:r>
      <w:proofErr w:type="spellEnd"/>
      <w:r>
        <w:rPr>
          <w:sz w:val="26"/>
        </w:rPr>
        <w:t xml:space="preserve"> trên tập dữ liệu bảng mất cân bằng, đạt các chỉ số phân định ROC-AUC và PR-AUC cao vượt trội so với các mô hình tham chiếu.</w:t>
      </w:r>
    </w:p>
    <w:p w14:paraId="0F285A7A" w14:textId="77777777" w:rsidR="00DA3EBE" w:rsidRDefault="00000000">
      <w:pPr>
        <w:spacing w:before="0" w:after="60"/>
        <w:ind w:left="1080" w:hanging="360"/>
      </w:pPr>
      <w:r>
        <w:rPr>
          <w:sz w:val="26"/>
        </w:rPr>
        <w:t xml:space="preserve">+ Mục tiêu 3: Tích hợp thuật toán </w:t>
      </w:r>
      <w:proofErr w:type="spellStart"/>
      <w:r>
        <w:rPr>
          <w:sz w:val="26"/>
        </w:rPr>
        <w:t>TreeSHAP</w:t>
      </w:r>
      <w:proofErr w:type="spellEnd"/>
      <w:r>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1A23C69A" w14:textId="77777777" w:rsidR="00DA3EBE" w:rsidRDefault="00000000">
      <w:pPr>
        <w:pStyle w:val="Heading3"/>
        <w:jc w:val="left"/>
      </w:pPr>
      <w:r>
        <w:rPr>
          <w:rFonts w:cs="Times New Roman"/>
          <w:b/>
          <w:i w:val="0"/>
          <w:sz w:val="26"/>
        </w:rPr>
        <w:lastRenderedPageBreak/>
        <w:t>2.5.2. Khung thời gian cắt lát dữ liệu chống rò rỉ thông tin tương lai</w:t>
      </w:r>
    </w:p>
    <w:p w14:paraId="6986B1F9" w14:textId="77777777" w:rsidR="00DA3EBE" w:rsidRDefault="00000000">
      <w:pPr>
        <w:spacing w:before="0"/>
      </w:pPr>
      <w:r>
        <w:rPr>
          <w:sz w:val="26"/>
        </w:rPr>
        <w:t>Trong các nghiên cứu ứng dụng học máy vào dữ liệu giao dịch kinh doanh dạng chuỗi thời gian, rò rỉ thông tin tương lai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6F6687DA" w14:textId="77777777" w:rsidR="00DA3EBE" w:rsidRDefault="00000000">
      <w:pPr>
        <w:spacing w:before="0"/>
      </w:pPr>
      <w:r>
        <w:rPr>
          <w:sz w:val="26"/>
        </w:rPr>
        <w:t>Để loại bỏ triệt để nguy cơ thiên lệch trên, nghiên cứu thiết lập một cấu trúc cắt lát dữ liệu theo thời gian nghiêm ngặt dựa trên ba cấu phần xác định:</w:t>
      </w:r>
    </w:p>
    <w:p w14:paraId="4B76B3B3" w14:textId="77777777" w:rsidR="00DA3EBE" w:rsidRDefault="00000000">
      <w:pPr>
        <w:spacing w:before="0" w:after="80"/>
        <w:ind w:left="720" w:hanging="360"/>
      </w:pPr>
      <w:r>
        <w:rPr>
          <w:sz w:val="26"/>
        </w:rPr>
        <w:t xml:space="preserve">- Mốc thời gian quan sát (Observation Point - </w:t>
      </w:r>
      <w:proofErr w:type="spellStart"/>
      <w:r>
        <w:rPr>
          <w:sz w:val="26"/>
        </w:rPr>
        <w:t>T_obs</w:t>
      </w:r>
      <w:proofErr w:type="spellEnd"/>
      <w:r>
        <w:rPr>
          <w:sz w:val="26"/>
        </w:rPr>
        <w:t>): Thời điểm cố định được chọn làm mốc tham chiếu phân tích. Tại mốc thời gian này, hệ thống đóng băng toàn bộ dữ liệu giao dịch phát sinh và tiến hành trích xuất đặc trưng cũng như gán nhãn dự báo.</w:t>
      </w:r>
    </w:p>
    <w:p w14:paraId="23D8BD76" w14:textId="77777777" w:rsidR="00DA3EBE" w:rsidRDefault="00000000">
      <w:pPr>
        <w:spacing w:before="0" w:after="80"/>
        <w:ind w:left="720" w:hanging="360"/>
      </w:pPr>
      <w:r>
        <w:rPr>
          <w:sz w:val="26"/>
        </w:rPr>
        <w:t>- Cửa sổ quan sát lịch sử (Observation Window - 365 ngày): Khoảng thời gian kéo dài chính xác 365 ngày tính lùi từ mốc quan sát trở về trước: [</w:t>
      </w:r>
      <w:proofErr w:type="spellStart"/>
      <w:r>
        <w:rPr>
          <w:sz w:val="26"/>
        </w:rPr>
        <w:t>T_obs</w:t>
      </w:r>
      <w:proofErr w:type="spellEnd"/>
      <w:r>
        <w:rPr>
          <w:sz w:val="26"/>
        </w:rPr>
        <w:t xml:space="preserve"> - 365 ngày, </w:t>
      </w:r>
      <w:proofErr w:type="spellStart"/>
      <w:r>
        <w:rPr>
          <w:sz w:val="26"/>
        </w:rPr>
        <w:t>T_obs</w:t>
      </w:r>
      <w:proofErr w:type="spellEnd"/>
      <w:r>
        <w:rPr>
          <w:sz w:val="26"/>
        </w:rPr>
        <w:t xml:space="preserve">]. Toàn bộ các đặc trưng hành vi như tính gần đây, tần suất, doanh thu, độ biến thiên chu kỳ và </w:t>
      </w:r>
      <w:proofErr w:type="spellStart"/>
      <w:r>
        <w:rPr>
          <w:sz w:val="26"/>
        </w:rPr>
        <w:t>tỷ</w:t>
      </w:r>
      <w:proofErr w:type="spellEnd"/>
      <w:r>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Pr>
          <w:sz w:val="26"/>
        </w:rPr>
        <w:t>T_obs</w:t>
      </w:r>
      <w:proofErr w:type="spellEnd"/>
      <w:r>
        <w:rPr>
          <w:sz w:val="26"/>
        </w:rPr>
        <w:t>.</w:t>
      </w:r>
    </w:p>
    <w:p w14:paraId="4CE90CC4" w14:textId="77777777" w:rsidR="00DA3EBE" w:rsidRDefault="00000000">
      <w:pPr>
        <w:spacing w:before="0" w:after="80"/>
        <w:ind w:left="720" w:hanging="360"/>
      </w:pPr>
      <w:r>
        <w:rPr>
          <w:sz w:val="26"/>
        </w:rPr>
        <w:t>- Cửa sổ dán nhãn dự báo (Prediction Window - 90 ngày): Khoảng thời gian kéo dài chính xác 90 ngày tiếp theo ngay sau mốc quan sát: [</w:t>
      </w:r>
      <w:proofErr w:type="spellStart"/>
      <w:r>
        <w:rPr>
          <w:sz w:val="26"/>
        </w:rPr>
        <w:t>T_obs</w:t>
      </w:r>
      <w:proofErr w:type="spellEnd"/>
      <w:r>
        <w:rPr>
          <w:sz w:val="26"/>
        </w:rPr>
        <w:t xml:space="preserve">, </w:t>
      </w:r>
      <w:proofErr w:type="spellStart"/>
      <w:r>
        <w:rPr>
          <w:sz w:val="26"/>
        </w:rPr>
        <w:t>T_obs</w:t>
      </w:r>
      <w:proofErr w:type="spellEnd"/>
      <w:r>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239B9E2F" w14:textId="77777777" w:rsidR="00DA3EBE" w:rsidRDefault="00000000">
      <w:pPr>
        <w:spacing w:before="0"/>
      </w:pPr>
      <w:r>
        <w:rPr>
          <w:sz w:val="26"/>
        </w:rPr>
        <w:t xml:space="preserve">Cơ chế tách bạch hoàn toàn về mặt thời gian giữa cửa sổ tính toán đặc trưng và cửa sổ xác định nhãn mục tiêu bảo đảm tính hợp lệ toán học của mô hình học máy, phản </w:t>
      </w:r>
      <w:r>
        <w:rPr>
          <w:sz w:val="26"/>
        </w:rPr>
        <w:lastRenderedPageBreak/>
        <w:t xml:space="preserve">ánh chính xác bài toán nghiệp vụ mà chuyên viên kinh doanh phải đối mặt trong thực tế: đứng tại thời điểm hiện tại và đưa ra dự báo về nguy cơ khách hàng sẽ dừng mua hàng trong quý tiếp </w:t>
      </w:r>
      <w:proofErr w:type="spellStart"/>
      <w:r>
        <w:rPr>
          <w:sz w:val="26"/>
        </w:rPr>
        <w:t>theo.</w:t>
      </w:r>
      <w:proofErr w:type="spellEnd"/>
    </w:p>
    <w:p w14:paraId="241048E4" w14:textId="77777777" w:rsidR="00DA3EBE" w:rsidRDefault="00000000">
      <w:pPr>
        <w:pStyle w:val="Heading3"/>
        <w:jc w:val="left"/>
      </w:pPr>
      <w:r>
        <w:rPr>
          <w:rFonts w:cs="Times New Roman"/>
          <w:b/>
          <w:i w:val="0"/>
          <w:sz w:val="26"/>
        </w:rPr>
        <w:t>2.5.3. Khung phân tích tổng thể và hệ thống biến quan sát</w:t>
      </w:r>
    </w:p>
    <w:p w14:paraId="1FC9282C" w14:textId="77777777" w:rsidR="00DA3EBE" w:rsidRDefault="00000000">
      <w:pPr>
        <w:spacing w:before="0"/>
      </w:pPr>
      <w:r>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0316F58E" w14:textId="77777777" w:rsidR="00DA3EBE" w:rsidRDefault="00000000" w:rsidP="00826B3C">
      <w:pPr>
        <w:spacing w:after="40"/>
        <w:ind w:firstLine="0"/>
        <w:jc w:val="center"/>
      </w:pPr>
      <w:r>
        <w:rPr>
          <w:noProof/>
        </w:rPr>
        <w:drawing>
          <wp:inline distT="0" distB="0" distL="0" distR="0" wp14:anchorId="19FAD915" wp14:editId="4766A796">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22D70CB3" w14:textId="77777777" w:rsidR="00DA3EBE" w:rsidRDefault="00000000">
      <w:pPr>
        <w:pStyle w:val="Heading5"/>
        <w:spacing w:before="80" w:after="40"/>
      </w:pPr>
      <w:r>
        <w:rPr>
          <w:rFonts w:ascii="Times New Roman" w:hAnsi="Times New Roman" w:cs="Times New Roman"/>
          <w:bCs/>
        </w:rPr>
        <w:t>Hình 2.1. Sơ đồ khung nghiên cứu và quy trình phân tích dữ liệu tổng thể</w:t>
      </w:r>
    </w:p>
    <w:p w14:paraId="2F0EE6C7" w14:textId="77777777" w:rsidR="00DA3EBE" w:rsidRDefault="00000000">
      <w:pPr>
        <w:spacing w:before="40"/>
        <w:jc w:val="center"/>
      </w:pPr>
      <w:r>
        <w:rPr>
          <w:i/>
          <w:sz w:val="24"/>
        </w:rPr>
        <w:t>Nguồn: Đề xuất bởi nhóm nghiên cứu tại INDA (2026)</w:t>
      </w:r>
    </w:p>
    <w:p w14:paraId="69B8302A" w14:textId="77777777" w:rsidR="00DA3EBE" w:rsidRDefault="00000000">
      <w:pPr>
        <w:spacing w:before="0"/>
      </w:pPr>
      <w:r>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5A1CAD39" w14:textId="77777777" w:rsidR="00DA3EBE" w:rsidRDefault="00000000">
      <w:pPr>
        <w:spacing w:before="0" w:after="80"/>
        <w:ind w:left="720" w:hanging="360"/>
      </w:pPr>
      <w:r>
        <w:rPr>
          <w:sz w:val="26"/>
        </w:rPr>
        <w:t>- 1. Nhóm biến RFM cắt lát: Bao gồm số ngày kể từ giao dịch gần nhất (Recency), tổng số ngày phát sinh đơn hàng (Frequency), và tổng giá trị doanh thu thuần tích lũy (Monetary) được tính trong cửa sổ 365 ngày.</w:t>
      </w:r>
    </w:p>
    <w:p w14:paraId="192E481D" w14:textId="77777777" w:rsidR="00DA3EBE" w:rsidRDefault="00000000">
      <w:pPr>
        <w:spacing w:before="0" w:after="80"/>
        <w:ind w:left="720" w:hanging="360"/>
      </w:pPr>
      <w:r>
        <w:rPr>
          <w:sz w:val="26"/>
        </w:rPr>
        <w:lastRenderedPageBreak/>
        <w:t xml:space="preserve">- 2. Nhóm biến động thái xu hướng: Đo lường </w:t>
      </w:r>
      <w:proofErr w:type="spellStart"/>
      <w:r>
        <w:rPr>
          <w:sz w:val="26"/>
        </w:rPr>
        <w:t>tỷ</w:t>
      </w:r>
      <w:proofErr w:type="spellEnd"/>
      <w:r>
        <w:rPr>
          <w:sz w:val="26"/>
        </w:rPr>
        <w:t xml:space="preserve"> lệ thay đổi tần suất mua sắm trong 90 ngày gần nhất so với 275 ngày trước đó, </w:t>
      </w:r>
      <w:proofErr w:type="spellStart"/>
      <w:r>
        <w:rPr>
          <w:sz w:val="26"/>
        </w:rPr>
        <w:t>tỷ</w:t>
      </w:r>
      <w:proofErr w:type="spellEnd"/>
      <w:r>
        <w:rPr>
          <w:sz w:val="26"/>
        </w:rPr>
        <w:t xml:space="preserve"> lệ tăng giảm doanh thu trung bình mỗi tháng, giúp nắm bắt sớm sự sụt giảm nhịp độ tiêu thụ.</w:t>
      </w:r>
    </w:p>
    <w:p w14:paraId="1F91434C" w14:textId="77777777" w:rsidR="00DA3EBE" w:rsidRDefault="00000000">
      <w:pPr>
        <w:spacing w:before="0" w:after="80"/>
        <w:ind w:left="720" w:hanging="360"/>
      </w:pPr>
      <w:r>
        <w:rPr>
          <w:sz w:val="26"/>
        </w:rPr>
        <w:t>- 3. Nhóm biến chu kỳ và tính đều đặn: 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22CF8E62" w14:textId="77777777" w:rsidR="00DA3EBE" w:rsidRDefault="00000000">
      <w:pPr>
        <w:spacing w:before="0" w:after="80"/>
        <w:ind w:left="720" w:hanging="360"/>
      </w:pPr>
      <w:r>
        <w:rPr>
          <w:sz w:val="26"/>
        </w:rPr>
        <w:t xml:space="preserve">- 4. Nhóm biến cơ cấu mặt hàng: </w:t>
      </w:r>
      <w:proofErr w:type="spellStart"/>
      <w:r>
        <w:rPr>
          <w:sz w:val="26"/>
        </w:rPr>
        <w:t>Tỷ</w:t>
      </w:r>
      <w:proofErr w:type="spellEnd"/>
      <w:r>
        <w:rPr>
          <w:sz w:val="26"/>
        </w:rPr>
        <w:t xml:space="preserve"> trọng doanh thu đóng góp từ từng nhóm sản phẩm chủ lực bao gồm khí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que hàn và vật tư thiết bị kỹ thuật.</w:t>
      </w:r>
    </w:p>
    <w:p w14:paraId="0F95FBEE" w14:textId="77777777" w:rsidR="00DA3EBE" w:rsidRDefault="00000000">
      <w:pPr>
        <w:spacing w:before="0" w:after="80"/>
        <w:ind w:left="720" w:hanging="360"/>
      </w:pPr>
      <w:r>
        <w:rPr>
          <w:sz w:val="26"/>
        </w:rPr>
        <w:t xml:space="preserve">- 5. Nhóm biến công nợ và rủi ro tài chính: Số dư nợ hiện hành tại mốc quan sát và </w:t>
      </w:r>
      <w:proofErr w:type="spellStart"/>
      <w:r>
        <w:rPr>
          <w:sz w:val="26"/>
        </w:rPr>
        <w:t>tỷ</w:t>
      </w:r>
      <w:proofErr w:type="spellEnd"/>
      <w:r>
        <w:rPr>
          <w:sz w:val="26"/>
        </w:rPr>
        <w:t xml:space="preserve"> lệ dư nợ trên tổng doanh thu lũy kế, phản ánh mối liên hệ mật thiết giữa tình trạng tài chính công nợ và nguy cơ gián đoạn quan hệ giao dịch thương mại.</w:t>
      </w:r>
    </w:p>
    <w:p w14:paraId="07EE8107" w14:textId="77777777" w:rsidR="00DA3EBE" w:rsidRDefault="00000000">
      <w:pPr>
        <w:pStyle w:val="Heading2"/>
        <w:jc w:val="left"/>
      </w:pPr>
      <w:r>
        <w:rPr>
          <w:rFonts w:cs="Times New Roman"/>
          <w:i w:val="0"/>
          <w:sz w:val="26"/>
        </w:rPr>
        <w:t>2.6. Kế hoạch thu thập, xử lý dữ liệu và yêu cầu bảo mật thông tin</w:t>
      </w:r>
    </w:p>
    <w:p w14:paraId="63D8996C" w14:textId="77777777" w:rsidR="00DA3EBE" w:rsidRDefault="00000000">
      <w:pPr>
        <w:spacing w:before="0"/>
      </w:pPr>
      <w:r>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0782A0B3" w14:textId="77777777" w:rsidR="00DA3EBE" w:rsidRDefault="00000000">
      <w:pPr>
        <w:spacing w:before="0"/>
      </w:pPr>
      <w:r>
        <w:rPr>
          <w:sz w:val="26"/>
        </w:rPr>
        <w:t>Quy trình tiền xử lý và làm sạch dữ liệu được thiết kế bài bản qua các công đoạn kỹ thuật:</w:t>
      </w:r>
    </w:p>
    <w:p w14:paraId="395BAC0C" w14:textId="77777777" w:rsidR="00DA3EBE" w:rsidRDefault="00000000">
      <w:pPr>
        <w:spacing w:before="0" w:after="80"/>
        <w:ind w:left="720" w:hanging="360"/>
      </w:pPr>
      <w:r>
        <w:rPr>
          <w:sz w:val="26"/>
        </w:rPr>
        <w:t>- Lọc và loại bỏ các bản ghi không mang bản chất thương mại: Loại trừ các dòng dữ liệu điều chỉnh kế toán âm, các chứng từ hủy hóa đơn, các giao dịch điều chuyển kho nội bộ hoặc xuất hàng dùng thử nghiệm của nhà máy.</w:t>
      </w:r>
    </w:p>
    <w:p w14:paraId="0CE42AF8" w14:textId="77777777" w:rsidR="00DA3EBE" w:rsidRDefault="00000000">
      <w:pPr>
        <w:spacing w:before="0" w:after="80"/>
        <w:ind w:left="720" w:hanging="360"/>
      </w:pPr>
      <w:r>
        <w:rPr>
          <w:sz w:val="26"/>
        </w:rPr>
        <w:t xml:space="preserve">- Xử lý giá trị khuyết thiếu và bất thường: Kiểm tra và điền khuyết thiếu cho các trường mã nhóm sản phẩm dựa trên bảng danh mục mặt hàng chuẩn; loại bỏ các bản ghi có số lượng hoặc thành tiền bằng không </w:t>
      </w:r>
      <w:proofErr w:type="spellStart"/>
      <w:r>
        <w:rPr>
          <w:sz w:val="26"/>
        </w:rPr>
        <w:t>không</w:t>
      </w:r>
      <w:proofErr w:type="spellEnd"/>
      <w:r>
        <w:rPr>
          <w:sz w:val="26"/>
        </w:rPr>
        <w:t xml:space="preserve"> hợp lệ.</w:t>
      </w:r>
    </w:p>
    <w:p w14:paraId="28512112" w14:textId="77777777" w:rsidR="00DA3EBE" w:rsidRDefault="00000000">
      <w:pPr>
        <w:spacing w:before="0" w:after="80"/>
        <w:ind w:left="720" w:hanging="360"/>
      </w:pPr>
      <w:r>
        <w:rPr>
          <w:sz w:val="26"/>
        </w:rPr>
        <w:lastRenderedPageBreak/>
        <w:t>- Đồng nhất đơn vị tính và chuẩn hóa định danh: Quy đổi các đơn vị đo lường sản phẩm khí (chai, bình, bồn lỏng, kg, mét khối) về cùng hệ quy chuẩn thể tích hoặc khối lượng chuẩn để bảo đảm tính so sánh nhất quán trên toàn hệ thống.</w:t>
      </w:r>
    </w:p>
    <w:p w14:paraId="4B6E7320" w14:textId="77777777" w:rsidR="00DA3EBE" w:rsidRDefault="00000000">
      <w:pPr>
        <w:spacing w:before="0"/>
      </w:pPr>
      <w:r>
        <w:rPr>
          <w:sz w:val="26"/>
        </w:rPr>
        <w:t>Về yêu cầu bảo mật thông tin và đạo đức dữ liệu: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67436651" w14:textId="77777777" w:rsidR="00DA3EBE" w:rsidRDefault="00000000">
      <w:pPr>
        <w:spacing w:before="0" w:after="80"/>
        <w:ind w:left="720" w:hanging="360"/>
      </w:pPr>
      <w:r>
        <w:rPr>
          <w:sz w:val="26"/>
        </w:rPr>
        <w:t xml:space="preserve">- Khử định danh </w:t>
      </w:r>
      <w:proofErr w:type="spellStart"/>
      <w:r>
        <w:rPr>
          <w:sz w:val="26"/>
        </w:rPr>
        <w:t>danh</w:t>
      </w:r>
      <w:proofErr w:type="spellEnd"/>
      <w:r>
        <w:rPr>
          <w:sz w:val="26"/>
        </w:rPr>
        <w:t xml:space="preserve"> tính khách hàng: 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1FB92D82" w14:textId="77777777" w:rsidR="00DA3EBE" w:rsidRDefault="00000000">
      <w:pPr>
        <w:spacing w:before="0" w:after="80"/>
        <w:ind w:left="720" w:hanging="360"/>
        <w:rPr>
          <w:sz w:val="26"/>
          <w:lang w:val="vi-VN"/>
        </w:rPr>
      </w:pPr>
      <w:r>
        <w:rPr>
          <w:sz w:val="26"/>
        </w:rPr>
        <w:t>- Phạm vi và mục đích sử dụng dữ liệu: 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1E13A647" w14:textId="77777777" w:rsidR="00DF342D" w:rsidRDefault="00DF342D">
      <w:pPr>
        <w:spacing w:before="0" w:after="80"/>
        <w:ind w:left="720" w:hanging="360"/>
        <w:rPr>
          <w:sz w:val="26"/>
          <w:lang w:val="vi-VN"/>
        </w:rPr>
      </w:pPr>
    </w:p>
    <w:p w14:paraId="72DEA14B" w14:textId="77777777" w:rsidR="00DF342D" w:rsidRDefault="00DF342D">
      <w:pPr>
        <w:spacing w:before="0" w:after="80"/>
        <w:ind w:left="720" w:hanging="360"/>
        <w:rPr>
          <w:sz w:val="26"/>
          <w:lang w:val="vi-VN"/>
        </w:rPr>
      </w:pPr>
      <w:r>
        <w:rPr>
          <w:sz w:val="26"/>
          <w:lang w:val="vi-VN"/>
        </w:rPr>
        <w:br w:type="page"/>
      </w:r>
    </w:p>
    <w:p w14:paraId="61DEC097" w14:textId="77777777" w:rsidR="00D652DD" w:rsidRPr="00826B3C" w:rsidRDefault="00000000">
      <w:pPr>
        <w:pStyle w:val="Heading1"/>
        <w:spacing w:before="240"/>
        <w:jc w:val="center"/>
        <w:rPr>
          <w:lang w:val="vi-VN"/>
        </w:rPr>
      </w:pPr>
      <w:r w:rsidRPr="00826B3C">
        <w:rPr>
          <w:rFonts w:cs="Times New Roman"/>
          <w:bCs/>
          <w:lang w:val="vi-VN"/>
        </w:rPr>
        <w:lastRenderedPageBreak/>
        <w:t>CHƯƠNG 3: THIẾT KẾ VÀ THỰC HIỆN GIẢI PHÁP PHÂN TÍCH DỮ LIỆU</w:t>
      </w:r>
    </w:p>
    <w:p w14:paraId="398F54EC" w14:textId="77777777" w:rsidR="00D652DD" w:rsidRPr="00826B3C" w:rsidRDefault="00000000">
      <w:pPr>
        <w:pStyle w:val="Heading2"/>
        <w:spacing w:before="240"/>
        <w:jc w:val="left"/>
        <w:rPr>
          <w:lang w:val="vi-VN"/>
        </w:rPr>
      </w:pPr>
      <w:r w:rsidRPr="00826B3C">
        <w:rPr>
          <w:rFonts w:cs="Times New Roman"/>
          <w:bCs/>
          <w:i w:val="0"/>
          <w:sz w:val="26"/>
          <w:lang w:val="vi-VN"/>
        </w:rPr>
        <w:t>3.1. Giới thiệu bộ dữ liệu sử dụng và cấu trúc thông tin</w:t>
      </w:r>
    </w:p>
    <w:p w14:paraId="4AB9A312" w14:textId="77777777" w:rsidR="00D652DD" w:rsidRPr="00826B3C" w:rsidRDefault="00000000">
      <w:pPr>
        <w:spacing w:before="0"/>
        <w:rPr>
          <w:lang w:val="vi-VN"/>
        </w:rPr>
      </w:pPr>
      <w:r w:rsidRPr="00826B3C">
        <w:rPr>
          <w:sz w:val="26"/>
          <w:lang w:val="vi-VN"/>
        </w:rPr>
        <w:t xml:space="preserve">Nghiên cứu sử dụng tập dữ liệu giao dịch thực tế được trích xuất trực tiếp từ phân hệ kế toán bán hàng và quản trị kho vận của hệ thống FAST ERP tại Công ty Cổ phần Hơi Kỹ nghệ Que Hàn </w:t>
      </w:r>
      <w:r>
        <w:fldChar w:fldCharType="begin"/>
      </w:r>
      <w:r w:rsidRPr="00826B3C">
        <w:rPr>
          <w:lang w:val="vi-VN"/>
        </w:rPr>
        <w:instrText>CITATION SOVIGAZ2024 \l 1033</w:instrText>
      </w:r>
      <w:r>
        <w:fldChar w:fldCharType="separate"/>
      </w:r>
      <w:r w:rsidRPr="00826B3C">
        <w:rPr>
          <w:sz w:val="26"/>
          <w:lang w:val="vi-VN"/>
        </w:rPr>
        <w:t>(SOVIGAZ, 2024)</w:t>
      </w:r>
      <w:r>
        <w:rPr>
          <w:sz w:val="26"/>
        </w:rPr>
        <w:fldChar w:fldCharType="end"/>
      </w:r>
      <w:r w:rsidRPr="00826B3C">
        <w:rPr>
          <w:sz w:val="26"/>
          <w:lang w:val="vi-VN"/>
        </w:rPr>
        <w:t>. Dữ liệu bao trùm toàn bộ các phát sinh bán hàng trong khung thời gian liên tục từ ngày 01 tháng 01 năm 2023 đến ngày 31 tháng 03 năm 2026 trên phạm vi toàn bộ các đơn vị thành viên, trạm chiết nạp và chi nhánh trực thuộc tại khu vực phía Nam. Quy mô tập dữ liệu thô bao gồm 228.581 bản ghi giao dịch thương mại của 1.359 khách hàng doanh nghiệp thuộc nhiều lĩnh vực công nghiệp khác nhau như gia công cơ khí, luyện kim, đóng tàu, xây dựng công trình, y tế và hóa chất.</w:t>
      </w:r>
    </w:p>
    <w:p w14:paraId="4EB1D25D" w14:textId="77777777" w:rsidR="00D652DD" w:rsidRPr="00826B3C" w:rsidRDefault="00000000">
      <w:pPr>
        <w:spacing w:before="0"/>
        <w:rPr>
          <w:lang w:val="vi-VN"/>
        </w:rPr>
      </w:pPr>
      <w:r w:rsidRPr="00826B3C">
        <w:rPr>
          <w:sz w:val="26"/>
          <w:lang w:val="vi-VN"/>
        </w:rPr>
        <w:t>Hệ thống cơ sở dữ liệu bán hàng của doanh nghiệp được cấu trúc theo mô hình hình sao, bao gồm một bảng sự kiện bán hàng trung tâm và các bảng thứ nguyên danh mục phục vụ truy vấn và bóc tách thông tin:</w:t>
      </w:r>
    </w:p>
    <w:p w14:paraId="16E0180C" w14:textId="77777777" w:rsidR="00D652DD" w:rsidRPr="00826B3C" w:rsidRDefault="00000000">
      <w:pPr>
        <w:spacing w:before="0" w:after="80"/>
        <w:ind w:left="720" w:hanging="360"/>
        <w:rPr>
          <w:lang w:val="vi-VN"/>
        </w:rPr>
      </w:pPr>
      <w:r w:rsidRPr="00826B3C">
        <w:rPr>
          <w:sz w:val="26"/>
          <w:lang w:val="vi-VN"/>
        </w:rPr>
        <w:t>- Bảng sự kiện giao dịch bán hàng: Lưu vết toàn bộ các dòng chi tiết của chứng từ xuất kho kiêm hóa đơn bán hàng. Mỗi dòng dữ liệu phản ánh một quy cách thương phẩm khí hoặc dịch vụ phụ trợ được cung ứng, đi kèm các trường định danh duy nhất về số chứng từ, ngày phát sinh, mã khách hàng, mã sản phẩm, đơn vị tính, số lượng, doanh thu trước thuế và tiền thuế giá trị gia tăng.</w:t>
      </w:r>
    </w:p>
    <w:p w14:paraId="2E074B2B" w14:textId="77777777" w:rsidR="00D652DD" w:rsidRPr="00826B3C" w:rsidRDefault="00000000">
      <w:pPr>
        <w:spacing w:before="0" w:after="80"/>
        <w:ind w:left="720" w:hanging="360"/>
        <w:rPr>
          <w:lang w:val="vi-VN"/>
        </w:rPr>
      </w:pPr>
      <w:r w:rsidRPr="00826B3C">
        <w:rPr>
          <w:sz w:val="26"/>
          <w:lang w:val="vi-VN"/>
        </w:rPr>
        <w:t>- Bảng thứ nguyên danh mục khách hàng: Chứa đựng các thuộc tính nền tảng của 1.359 đối tác doanh nghiệp, bao gồm mã định danh khách hàng, tên giao dịch, phân vùng địa lý theo các trung tâm kinh tế trọng điểm như Thành phố Hồ Chí Minh, Bình Dương, Đồng Nai, Bà Rịa - Vũng Tàu, thời điểm thiết lập quan hệ giao dịch và điều khoản công nợ theo hợp đồng nguyên tắc.</w:t>
      </w:r>
    </w:p>
    <w:p w14:paraId="68DB7D0C" w14:textId="77777777" w:rsidR="00D652DD" w:rsidRPr="00826B3C" w:rsidRDefault="00000000">
      <w:pPr>
        <w:spacing w:before="0" w:after="80"/>
        <w:ind w:left="720" w:hanging="360"/>
        <w:rPr>
          <w:lang w:val="vi-VN"/>
        </w:rPr>
      </w:pPr>
      <w:r w:rsidRPr="00826B3C">
        <w:rPr>
          <w:sz w:val="26"/>
          <w:lang w:val="vi-VN"/>
        </w:rPr>
        <w:t xml:space="preserve">- Bảng thứ nguyên danh mục vật tư sản phẩm: Phân loại chi tiết toàn bộ danh mục sản phẩm của SOVIGAZ thành 3 nhóm quy cách chính: khí nén công nghiệp đóng chai cao áp (ôxy, nitơ, argon, axetylen, carbon dioxide), khí hóa lỏng đóng </w:t>
      </w:r>
      <w:r w:rsidRPr="00826B3C">
        <w:rPr>
          <w:sz w:val="26"/>
          <w:lang w:val="vi-VN"/>
        </w:rPr>
        <w:lastRenderedPageBreak/>
        <w:t>bình áp lực (bình DCL-175 và bồn lỏng), cùng các dịch vụ kỹ thuật liên quan đến kiểm định bồn trạm và cho thuê vỏ bình chứa khí.</w:t>
      </w:r>
    </w:p>
    <w:p w14:paraId="475919B0" w14:textId="77777777" w:rsidR="00D652DD" w:rsidRPr="00826B3C" w:rsidRDefault="00000000">
      <w:pPr>
        <w:spacing w:before="0"/>
        <w:rPr>
          <w:lang w:val="vi-VN"/>
        </w:rPr>
      </w:pPr>
      <w:r w:rsidRPr="00826B3C">
        <w:rPr>
          <w:sz w:val="26"/>
          <w:lang w:val="vi-VN"/>
        </w:rPr>
        <w:t>Cấu trúc chi tiết các trường thông tin then chốt được trích xuất từ bảng sự kiện bán hàng và từ điển dữ liệu của hệ thống FAST ERP được tổng hợp tại Bảng 3.1 dưới đây:</w:t>
      </w:r>
    </w:p>
    <w:p w14:paraId="403B5718" w14:textId="77777777" w:rsidR="00D652DD" w:rsidRPr="00826B3C" w:rsidRDefault="00000000">
      <w:pPr>
        <w:pStyle w:val="Heading4"/>
        <w:spacing w:before="160" w:after="60"/>
        <w:rPr>
          <w:lang w:val="vi-VN"/>
        </w:rPr>
      </w:pPr>
      <w:r w:rsidRPr="00826B3C">
        <w:rPr>
          <w:rFonts w:ascii="Times New Roman" w:hAnsi="Times New Roman" w:cs="Times New Roman"/>
          <w:bCs/>
          <w:lang w:val="vi-VN"/>
        </w:rPr>
        <w:t>Bảng 3.1. Bảng từ điển dữ liệu trích xuất từ hệ thống FAST ERP</w:t>
      </w:r>
    </w:p>
    <w:tbl>
      <w:tblPr>
        <w:tblW w:w="0" w:type="auto"/>
        <w:jc w:val="center"/>
        <w:tblLook w:val="04A0" w:firstRow="1" w:lastRow="0" w:firstColumn="1" w:lastColumn="0" w:noHBand="0" w:noVBand="1"/>
      </w:tblPr>
      <w:tblGrid>
        <w:gridCol w:w="1689"/>
        <w:gridCol w:w="1538"/>
        <w:gridCol w:w="3588"/>
        <w:gridCol w:w="2246"/>
      </w:tblGrid>
      <w:tr w:rsidR="00D652DD" w14:paraId="58B709D9" w14:textId="77777777">
        <w:trPr>
          <w:cantSplit/>
          <w:tblHeade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3F890B9C" w14:textId="77777777" w:rsidR="00D652DD" w:rsidRDefault="00000000" w:rsidP="00826B3C">
            <w:pPr>
              <w:spacing w:before="40" w:after="40" w:line="276" w:lineRule="auto"/>
              <w:ind w:firstLine="0"/>
              <w:jc w:val="center"/>
            </w:pPr>
            <w:r>
              <w:rPr>
                <w:b/>
                <w:bCs/>
                <w:sz w:val="22"/>
              </w:rPr>
              <w:t>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078F3BFD" w14:textId="77777777" w:rsidR="00D652DD" w:rsidRDefault="00000000" w:rsidP="00826B3C">
            <w:pPr>
              <w:spacing w:before="40" w:after="40" w:line="276" w:lineRule="auto"/>
              <w:ind w:firstLine="0"/>
              <w:jc w:val="center"/>
            </w:pPr>
            <w:r>
              <w:rPr>
                <w:b/>
                <w:bCs/>
                <w:sz w:val="22"/>
              </w:rPr>
              <w:t>Kiểu dữ liệu</w:t>
            </w:r>
          </w:p>
        </w:tc>
        <w:tc>
          <w:tcPr>
            <w:tcW w:w="374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1CFD03FF" w14:textId="77777777" w:rsidR="00D652DD" w:rsidRDefault="00000000" w:rsidP="00826B3C">
            <w:pPr>
              <w:spacing w:before="40" w:after="40" w:line="276" w:lineRule="auto"/>
              <w:ind w:firstLine="0"/>
              <w:jc w:val="center"/>
            </w:pPr>
            <w:r>
              <w:rPr>
                <w:b/>
                <w:bCs/>
                <w:sz w:val="22"/>
              </w:rPr>
              <w:t>Ý nghĩa nghiệp vụ trong hệ thống</w:t>
            </w:r>
          </w:p>
        </w:tc>
        <w:tc>
          <w:tcPr>
            <w:tcW w:w="230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318F121F" w14:textId="77777777" w:rsidR="00D652DD" w:rsidRDefault="00000000" w:rsidP="00826B3C">
            <w:pPr>
              <w:spacing w:before="40" w:after="40" w:line="276" w:lineRule="auto"/>
              <w:ind w:firstLine="0"/>
              <w:jc w:val="center"/>
            </w:pPr>
            <w:r>
              <w:rPr>
                <w:b/>
                <w:bCs/>
                <w:sz w:val="22"/>
              </w:rPr>
              <w:t>Ví dụ / Giá trị hợp lệ</w:t>
            </w:r>
          </w:p>
        </w:tc>
      </w:tr>
      <w:tr w:rsidR="00D652DD" w14:paraId="08E0E35B"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101BAD4" w14:textId="77777777" w:rsidR="00D652DD" w:rsidRDefault="00000000" w:rsidP="00826B3C">
            <w:pPr>
              <w:spacing w:before="40" w:after="40" w:line="276" w:lineRule="auto"/>
              <w:ind w:firstLine="0"/>
              <w:jc w:val="center"/>
            </w:pPr>
            <w:r>
              <w:rPr>
                <w:sz w:val="22"/>
              </w:rPr>
              <w:t>stt_rec</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A690732"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A45DB22" w14:textId="77777777" w:rsidR="00D652DD" w:rsidRDefault="00000000" w:rsidP="00826B3C">
            <w:pPr>
              <w:spacing w:before="40" w:after="40" w:line="276" w:lineRule="auto"/>
              <w:ind w:firstLine="0"/>
              <w:jc w:val="left"/>
            </w:pPr>
            <w:r>
              <w:rPr>
                <w:sz w:val="22"/>
              </w:rPr>
              <w:t>Mã định danh duy nhất của chứng từ bán hàng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4F4A815" w14:textId="77777777" w:rsidR="00D652DD" w:rsidRDefault="00000000" w:rsidP="00826B3C">
            <w:pPr>
              <w:spacing w:before="40" w:after="40" w:line="276" w:lineRule="auto"/>
              <w:ind w:firstLine="0"/>
              <w:jc w:val="left"/>
            </w:pPr>
            <w:r>
              <w:rPr>
                <w:sz w:val="22"/>
              </w:rPr>
              <w:t>SO1-230105-00124</w:t>
            </w:r>
          </w:p>
        </w:tc>
      </w:tr>
      <w:tr w:rsidR="00D652DD" w14:paraId="12320632"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67ED69A" w14:textId="77777777" w:rsidR="00D652DD" w:rsidRDefault="00000000" w:rsidP="00826B3C">
            <w:pPr>
              <w:spacing w:before="40" w:after="40" w:line="276" w:lineRule="auto"/>
              <w:ind w:firstLine="0"/>
              <w:jc w:val="center"/>
            </w:pPr>
            <w:r>
              <w:rPr>
                <w:sz w:val="22"/>
              </w:rPr>
              <w:t>ma_kh</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AFBA2CB"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2A11F35" w14:textId="77777777" w:rsidR="00D652DD" w:rsidRDefault="00000000" w:rsidP="00826B3C">
            <w:pPr>
              <w:spacing w:before="40" w:after="40" w:line="276" w:lineRule="auto"/>
              <w:ind w:firstLine="0"/>
              <w:jc w:val="left"/>
            </w:pPr>
            <w:r>
              <w:rPr>
                <w:sz w:val="22"/>
              </w:rPr>
              <w:t>Mã định danh duy nhất của khách hàng doanh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A372FCF" w14:textId="77777777" w:rsidR="00D652DD" w:rsidRDefault="00000000" w:rsidP="00826B3C">
            <w:pPr>
              <w:spacing w:before="40" w:after="40" w:line="276" w:lineRule="auto"/>
              <w:ind w:firstLine="0"/>
              <w:jc w:val="left"/>
            </w:pPr>
            <w:r>
              <w:rPr>
                <w:sz w:val="22"/>
              </w:rPr>
              <w:t>KH_0012, KH_0412</w:t>
            </w:r>
          </w:p>
        </w:tc>
      </w:tr>
      <w:tr w:rsidR="00D652DD" w14:paraId="0398AE19"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4247885" w14:textId="77777777" w:rsidR="00D652DD" w:rsidRDefault="00000000" w:rsidP="00826B3C">
            <w:pPr>
              <w:spacing w:before="40" w:after="40" w:line="276" w:lineRule="auto"/>
              <w:ind w:firstLine="0"/>
              <w:jc w:val="center"/>
            </w:pPr>
            <w:r>
              <w:rPr>
                <w:sz w:val="22"/>
              </w:rPr>
              <w:t>ngay_ct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6303D51" w14:textId="77777777" w:rsidR="00D652DD" w:rsidRDefault="00000000" w:rsidP="00826B3C">
            <w:pPr>
              <w:spacing w:before="40" w:after="40" w:line="276" w:lineRule="auto"/>
              <w:ind w:firstLine="0"/>
              <w:jc w:val="center"/>
            </w:pPr>
            <w:r>
              <w:rPr>
                <w:sz w:val="22"/>
              </w:rPr>
              <w:t>Ngày tháng</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3AD0C57" w14:textId="77777777" w:rsidR="00D652DD" w:rsidRDefault="00000000" w:rsidP="00826B3C">
            <w:pPr>
              <w:spacing w:before="40" w:after="40" w:line="276" w:lineRule="auto"/>
              <w:ind w:firstLine="0"/>
              <w:jc w:val="left"/>
            </w:pPr>
            <w:r>
              <w:rPr>
                <w:sz w:val="22"/>
              </w:rPr>
              <w:t>Ngày phát sinh chứng từ xuất bán khí công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0BF3D1F" w14:textId="77777777" w:rsidR="00D652DD" w:rsidRDefault="00000000" w:rsidP="00826B3C">
            <w:pPr>
              <w:spacing w:before="40" w:after="40" w:line="276" w:lineRule="auto"/>
              <w:ind w:firstLine="0"/>
              <w:jc w:val="left"/>
            </w:pPr>
            <w:r>
              <w:rPr>
                <w:sz w:val="22"/>
              </w:rPr>
              <w:t>01/01/2023 - 31/03/2026</w:t>
            </w:r>
          </w:p>
        </w:tc>
      </w:tr>
      <w:tr w:rsidR="00D652DD" w:rsidRPr="00826B3C" w14:paraId="48C395AA"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35BB4C6" w14:textId="77777777" w:rsidR="00D652DD" w:rsidRDefault="00000000" w:rsidP="00826B3C">
            <w:pPr>
              <w:spacing w:before="40" w:after="40" w:line="276" w:lineRule="auto"/>
              <w:ind w:firstLine="0"/>
              <w:jc w:val="center"/>
            </w:pPr>
            <w:r>
              <w:rPr>
                <w:sz w:val="22"/>
              </w:rPr>
              <w:t>ma_vt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032D28B"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8C3E453" w14:textId="77777777" w:rsidR="00D652DD" w:rsidRDefault="00000000" w:rsidP="00826B3C">
            <w:pPr>
              <w:spacing w:before="40" w:after="40" w:line="276" w:lineRule="auto"/>
              <w:ind w:firstLine="0"/>
              <w:jc w:val="left"/>
            </w:pPr>
            <w:r>
              <w:rPr>
                <w:sz w:val="22"/>
              </w:rPr>
              <w:t>Mã danh mục thương phẩm khí hoặc dịch vụ kỹ thuật</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E1B4F73" w14:textId="77777777" w:rsidR="00D652DD" w:rsidRPr="00826B3C" w:rsidRDefault="00000000" w:rsidP="00826B3C">
            <w:pPr>
              <w:spacing w:before="40" w:after="40" w:line="276" w:lineRule="auto"/>
              <w:ind w:firstLine="0"/>
              <w:jc w:val="left"/>
              <w:rPr>
                <w:lang w:val="pt-BR"/>
              </w:rPr>
            </w:pPr>
            <w:r w:rsidRPr="00826B3C">
              <w:rPr>
                <w:sz w:val="22"/>
                <w:lang w:val="pt-BR"/>
              </w:rPr>
              <w:t>OXY-C40, N2-DCL, AR-B175</w:t>
            </w:r>
          </w:p>
        </w:tc>
      </w:tr>
      <w:tr w:rsidR="00D652DD" w14:paraId="2BB2FEE6"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2517F04" w14:textId="77777777" w:rsidR="00D652DD" w:rsidRDefault="00000000" w:rsidP="00826B3C">
            <w:pPr>
              <w:spacing w:before="40" w:after="40" w:line="276" w:lineRule="auto"/>
              <w:ind w:firstLine="0"/>
              <w:jc w:val="center"/>
            </w:pPr>
            <w:proofErr w:type="spellStart"/>
            <w:r>
              <w:rPr>
                <w:sz w:val="22"/>
              </w:rPr>
              <w:t>ten_vt</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B827147"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6408CCE" w14:textId="77777777" w:rsidR="00D652DD" w:rsidRDefault="00000000" w:rsidP="00826B3C">
            <w:pPr>
              <w:spacing w:before="40" w:after="40" w:line="276" w:lineRule="auto"/>
              <w:ind w:firstLine="0"/>
              <w:jc w:val="left"/>
            </w:pPr>
            <w:r>
              <w:rPr>
                <w:sz w:val="22"/>
              </w:rPr>
              <w:t>Tên quy cách thương phẩm khí và hình thức chứa</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56696C5" w14:textId="77777777" w:rsidR="00D652DD" w:rsidRDefault="00000000" w:rsidP="00826B3C">
            <w:pPr>
              <w:spacing w:before="40" w:after="40" w:line="276" w:lineRule="auto"/>
              <w:ind w:firstLine="0"/>
              <w:jc w:val="left"/>
            </w:pPr>
            <w:r>
              <w:rPr>
                <w:sz w:val="22"/>
              </w:rPr>
              <w:t>Ôxy công nghiệp 99,6% chai 40L</w:t>
            </w:r>
          </w:p>
        </w:tc>
      </w:tr>
      <w:tr w:rsidR="00D652DD" w14:paraId="7BCD0155"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CE996A6" w14:textId="77777777" w:rsidR="00D652DD" w:rsidRDefault="00000000" w:rsidP="00826B3C">
            <w:pPr>
              <w:spacing w:before="40" w:after="40" w:line="276" w:lineRule="auto"/>
              <w:ind w:firstLine="0"/>
              <w:jc w:val="center"/>
            </w:pPr>
            <w:r>
              <w:rPr>
                <w:sz w:val="22"/>
              </w:rPr>
              <w:t>so_luong</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84510A7"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C9CD945" w14:textId="77777777" w:rsidR="00D652DD" w:rsidRDefault="00000000" w:rsidP="00826B3C">
            <w:pPr>
              <w:spacing w:before="40" w:after="40" w:line="276" w:lineRule="auto"/>
              <w:ind w:firstLine="0"/>
              <w:jc w:val="left"/>
            </w:pPr>
            <w:r>
              <w:rPr>
                <w:sz w:val="22"/>
              </w:rPr>
              <w:t>Sản lượng xuất bán quy đổi theo quy cách đóng gói</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847F69E" w14:textId="77777777" w:rsidR="00D652DD" w:rsidRDefault="00000000" w:rsidP="00826B3C">
            <w:pPr>
              <w:spacing w:before="40" w:after="40" w:line="276" w:lineRule="auto"/>
              <w:ind w:firstLine="0"/>
              <w:jc w:val="left"/>
            </w:pPr>
            <w:r>
              <w:rPr>
                <w:sz w:val="22"/>
              </w:rPr>
              <w:t>15.0, 50.0, 200.0</w:t>
            </w:r>
          </w:p>
        </w:tc>
      </w:tr>
      <w:tr w:rsidR="00D652DD" w14:paraId="60A773A1"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2B9167D" w14:textId="77777777" w:rsidR="00D652DD" w:rsidRDefault="00000000" w:rsidP="00826B3C">
            <w:pPr>
              <w:spacing w:before="40" w:after="40" w:line="276" w:lineRule="auto"/>
              <w:ind w:firstLine="0"/>
              <w:jc w:val="center"/>
            </w:pPr>
            <w:r>
              <w:rPr>
                <w:sz w:val="22"/>
              </w:rPr>
              <w:t>dvt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1A06F96"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2E58D7C" w14:textId="77777777" w:rsidR="00D652DD" w:rsidRDefault="00000000" w:rsidP="00826B3C">
            <w:pPr>
              <w:spacing w:before="40" w:after="40" w:line="276" w:lineRule="auto"/>
              <w:ind w:firstLine="0"/>
              <w:jc w:val="left"/>
            </w:pPr>
            <w:r>
              <w:rPr>
                <w:sz w:val="22"/>
              </w:rPr>
              <w:t>Đơn vị tính quy ước (chai, bình DCL, bồn, m3, kg)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B719D2C" w14:textId="77777777" w:rsidR="00D652DD" w:rsidRDefault="00000000" w:rsidP="00826B3C">
            <w:pPr>
              <w:spacing w:before="40" w:after="40" w:line="276" w:lineRule="auto"/>
              <w:ind w:firstLine="0"/>
              <w:jc w:val="left"/>
            </w:pPr>
            <w:r>
              <w:rPr>
                <w:sz w:val="22"/>
              </w:rPr>
              <w:t>Chai, Bình, Bồn, m3, kg</w:t>
            </w:r>
          </w:p>
        </w:tc>
      </w:tr>
      <w:tr w:rsidR="00D652DD" w14:paraId="3EAC8767"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30BCEBE" w14:textId="77777777" w:rsidR="00D652DD" w:rsidRDefault="00000000" w:rsidP="00826B3C">
            <w:pPr>
              <w:spacing w:before="40" w:after="40" w:line="276" w:lineRule="auto"/>
              <w:ind w:firstLine="0"/>
              <w:jc w:val="center"/>
            </w:pPr>
            <w:r>
              <w:rPr>
                <w:sz w:val="22"/>
              </w:rPr>
              <w:t>tien2</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7070E0A"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4B26641" w14:textId="77777777" w:rsidR="00D652DD" w:rsidRDefault="00000000" w:rsidP="00826B3C">
            <w:pPr>
              <w:spacing w:before="40" w:after="40" w:line="276" w:lineRule="auto"/>
              <w:ind w:firstLine="0"/>
              <w:jc w:val="left"/>
            </w:pPr>
            <w:r>
              <w:rPr>
                <w:sz w:val="22"/>
              </w:rPr>
              <w:t>Doanh số bán hàng thực tế trước thuế giá trị gia tăng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B09B688" w14:textId="77777777" w:rsidR="00D652DD" w:rsidRDefault="00000000" w:rsidP="00826B3C">
            <w:pPr>
              <w:spacing w:before="40" w:after="40" w:line="276" w:lineRule="auto"/>
              <w:ind w:firstLine="0"/>
              <w:jc w:val="left"/>
            </w:pPr>
            <w:r>
              <w:rPr>
                <w:sz w:val="22"/>
              </w:rPr>
              <w:t>12.500.000, 45.200.000</w:t>
            </w:r>
          </w:p>
        </w:tc>
      </w:tr>
      <w:tr w:rsidR="00D652DD" w14:paraId="358861B8"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BD347F7" w14:textId="77777777" w:rsidR="00D652DD" w:rsidRDefault="00000000" w:rsidP="00826B3C">
            <w:pPr>
              <w:spacing w:before="40" w:after="40" w:line="276" w:lineRule="auto"/>
              <w:ind w:firstLine="0"/>
              <w:jc w:val="center"/>
            </w:pPr>
            <w:r>
              <w:rPr>
                <w:sz w:val="22"/>
              </w:rPr>
              <w:t>thue</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37CCEDB"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61898C7" w14:textId="77777777" w:rsidR="00D652DD" w:rsidRDefault="00000000" w:rsidP="00826B3C">
            <w:pPr>
              <w:spacing w:before="40" w:after="40" w:line="276" w:lineRule="auto"/>
              <w:ind w:firstLine="0"/>
              <w:jc w:val="left"/>
            </w:pPr>
            <w:r>
              <w:rPr>
                <w:sz w:val="22"/>
              </w:rPr>
              <w:t>Thuế giá trị gia tăng ghi nhận trên hóa đơn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8A9CF74" w14:textId="77777777" w:rsidR="00D652DD" w:rsidRDefault="00000000" w:rsidP="00826B3C">
            <w:pPr>
              <w:spacing w:before="40" w:after="40" w:line="276" w:lineRule="auto"/>
              <w:ind w:firstLine="0"/>
              <w:jc w:val="left"/>
            </w:pPr>
            <w:r>
              <w:rPr>
                <w:sz w:val="22"/>
              </w:rPr>
              <w:t>1.000.000, 3.616.000</w:t>
            </w:r>
          </w:p>
        </w:tc>
      </w:tr>
      <w:tr w:rsidR="00D652DD" w14:paraId="3910C516"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C199BBF" w14:textId="77777777" w:rsidR="00D652DD" w:rsidRDefault="00000000" w:rsidP="00826B3C">
            <w:pPr>
              <w:spacing w:before="40" w:after="40" w:line="276" w:lineRule="auto"/>
              <w:ind w:firstLine="0"/>
              <w:jc w:val="center"/>
            </w:pPr>
            <w:r>
              <w:rPr>
                <w:sz w:val="22"/>
              </w:rPr>
              <w:t>ma_kho</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D78C84E"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DA90A9C" w14:textId="77777777" w:rsidR="00D652DD" w:rsidRDefault="00000000" w:rsidP="00826B3C">
            <w:pPr>
              <w:spacing w:before="40" w:after="40" w:line="276" w:lineRule="auto"/>
              <w:ind w:firstLine="0"/>
              <w:jc w:val="left"/>
            </w:pPr>
            <w:r>
              <w:rPr>
                <w:sz w:val="22"/>
              </w:rPr>
              <w:t>Mã trạm chiết nạp hoặc kho xuất hàng trực thuộc</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908FE4F" w14:textId="77777777" w:rsidR="00D652DD" w:rsidRDefault="00000000" w:rsidP="00826B3C">
            <w:pPr>
              <w:spacing w:before="40" w:after="40" w:line="276" w:lineRule="auto"/>
              <w:ind w:firstLine="0"/>
              <w:jc w:val="left"/>
            </w:pPr>
            <w:r>
              <w:rPr>
                <w:sz w:val="22"/>
              </w:rPr>
              <w:t>KHO_SG, KHO_BD, KHO_DN</w:t>
            </w:r>
          </w:p>
        </w:tc>
      </w:tr>
      <w:tr w:rsidR="00D652DD" w14:paraId="1B450C8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365B329" w14:textId="77777777" w:rsidR="00D652DD" w:rsidRDefault="00000000" w:rsidP="00826B3C">
            <w:pPr>
              <w:spacing w:before="40" w:after="40" w:line="276" w:lineRule="auto"/>
              <w:ind w:firstLine="0"/>
              <w:jc w:val="center"/>
            </w:pPr>
            <w:r>
              <w:rPr>
                <w:sz w:val="22"/>
              </w:rPr>
              <w:t>dien_giai</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F970162"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F1D1678" w14:textId="77777777" w:rsidR="00D652DD" w:rsidRDefault="00000000" w:rsidP="00826B3C">
            <w:pPr>
              <w:spacing w:before="40" w:after="40" w:line="276" w:lineRule="auto"/>
              <w:ind w:firstLine="0"/>
              <w:jc w:val="left"/>
            </w:pPr>
            <w:r>
              <w:rPr>
                <w:sz w:val="22"/>
              </w:rPr>
              <w:t>Diễn giải nghiệp vụ kế toán và chứng từ tham chiếu</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9F3DBD2" w14:textId="77777777" w:rsidR="00D652DD" w:rsidRDefault="00000000" w:rsidP="00826B3C">
            <w:pPr>
              <w:spacing w:before="40" w:after="40" w:line="276" w:lineRule="auto"/>
              <w:ind w:firstLine="0"/>
              <w:jc w:val="left"/>
            </w:pPr>
            <w:r>
              <w:rPr>
                <w:sz w:val="22"/>
              </w:rPr>
              <w:t>Xuất bán khí ôxy theo HĐ 004512</w:t>
            </w:r>
          </w:p>
        </w:tc>
      </w:tr>
    </w:tbl>
    <w:p w14:paraId="42FDD5EE" w14:textId="77777777" w:rsidR="00D652DD" w:rsidRDefault="00000000">
      <w:pPr>
        <w:spacing w:before="40" w:after="160" w:line="312" w:lineRule="auto"/>
        <w:jc w:val="center"/>
      </w:pPr>
      <w:r>
        <w:rPr>
          <w:i/>
          <w:sz w:val="22"/>
        </w:rPr>
        <w:t>Nguồn: Trích xuất và chuẩn hóa từ từ điển dữ liệu FAST ERP của SOVIGAZ (2024)</w:t>
      </w:r>
    </w:p>
    <w:p w14:paraId="1F04EB39" w14:textId="77777777" w:rsidR="00D652DD" w:rsidRDefault="00000000">
      <w:pPr>
        <w:pStyle w:val="Heading2"/>
        <w:spacing w:before="240"/>
        <w:jc w:val="left"/>
      </w:pPr>
      <w:r>
        <w:rPr>
          <w:rFonts w:cs="Times New Roman"/>
          <w:bCs/>
          <w:i w:val="0"/>
          <w:sz w:val="26"/>
        </w:rPr>
        <w:lastRenderedPageBreak/>
        <w:t>3.2. Tiền xử lý dữ liệu và kiểm định logic kế toán</w:t>
      </w:r>
    </w:p>
    <w:p w14:paraId="1AC0A26E" w14:textId="77777777" w:rsidR="00D652DD" w:rsidRDefault="00000000">
      <w:pPr>
        <w:spacing w:before="0"/>
      </w:pPr>
      <w:r>
        <w:rPr>
          <w:sz w:val="26"/>
        </w:rPr>
        <w:t>Dữ liệu kế toán phát sinh từ hệ thống ERP trong môi trường kinh doanh thực tế luôn chứa đựng những đặc thù nghiệp vụ phức tạp, đòi hỏi quy trình tiền xử lý và kiểm định logic chặt chẽ trước khi áp dụng các kỹ thuật học máy. Nhóm nghiên cứu tiến hành làm sạch dữ liệu qua ba bước kỹ thuật chuyên sâu:</w:t>
      </w:r>
    </w:p>
    <w:p w14:paraId="6B241CB1" w14:textId="77777777" w:rsidR="00D652DD" w:rsidRDefault="00000000">
      <w:pPr>
        <w:spacing w:before="0" w:after="80"/>
        <w:ind w:left="720" w:hanging="360"/>
      </w:pPr>
      <w:r>
        <w:rPr>
          <w:sz w:val="26"/>
        </w:rPr>
        <w:t>- Xử lý bút toán điều chỉnh kế toán âm và chứng từ hủy: Trong hoạt động kinh doanh bán buôn khí công nghiệp, việc khách hàng hoàn trả vỏ bình rỗng có phát sinh hoàn tiền cọc, điều chỉnh chiết khấu thương mại cuối quý hoặc hủy hóa đơn do điều chỉnh đơn giá dẫn đến việc ghi nhận các dòng giao dịch mang giá trị sản lượng hoặc doanh thu âm trong bảng sự kiện bán hàng. Nếu đưa trực tiếp các dòng giao dịch này vào tính toán, chỉ số tần suất giao dịch và chu kỳ mua sắm sẽ bị sai lệch nghiêm trọng. Nghiên cứu thực hiện đối trừ các dòng điều chỉnh âm với chứng từ xuất bán gốc tương ứng dựa trên mã số hóa đơn tham chiếu. Đồng thời, toàn bộ các bản ghi điều chuyển hàng nội bộ giữa các chi nhánh hoặc kho trung chuyển của SOVIGAZ được nhận diện qua mã kho và loại bỏ hoàn toàn nhằm bảo đảm dữ liệu chỉ phản ánh hành vi thương mại thực chất với đối tác bên ngoài.</w:t>
      </w:r>
    </w:p>
    <w:p w14:paraId="636D9E1F" w14:textId="77777777" w:rsidR="00D652DD" w:rsidRDefault="00000000">
      <w:pPr>
        <w:spacing w:before="0" w:after="80"/>
        <w:ind w:left="720" w:hanging="360"/>
      </w:pPr>
      <w:r>
        <w:rPr>
          <w:sz w:val="26"/>
        </w:rPr>
        <w:t>- Kiểm tra và xử lý giá trị khuyết thiếu: Kết quả kiểm tra toàn vẹn dữ liệu cho thấy trường mã nhóm khách hàng và địa bàn phân bố có tỷ lệ khuyết thiếu 3,4% do lịch sử chuyển đổi hệ thống phần mềm tại một số trạm chiết nạp cũ. Nhóm nghiên cứu tiến hành đối chiếu chéo mã số thuế doanh nghiệp với danh bạ khách hàng tập trung và nhật ký điều vận xe bồn để bổ sung đầy đủ thông tin địa bàn và lĩnh vực hoạt động. Đối với các bản ghi có sự bất thường về đơn giá bán (sai lệch quá 3 lần độ lệch chuẩn so với giá trung bình tháng của cùng chủng loại khí), nguyên nhân được xác định là do lỗi nhập liệu ký tự từ nhân viên kế toán và đã được hiệu chỉnh về đúng mức giá niêm yết trong kỳ.</w:t>
      </w:r>
    </w:p>
    <w:p w14:paraId="7F57F3C8" w14:textId="77777777" w:rsidR="00D652DD" w:rsidRDefault="00000000">
      <w:pPr>
        <w:spacing w:before="0" w:after="80"/>
        <w:ind w:left="720" w:hanging="360"/>
      </w:pPr>
      <w:r>
        <w:rPr>
          <w:sz w:val="26"/>
        </w:rPr>
        <w:t xml:space="preserve">- Chuẩn hóa và đồng nhất đơn vị tính vật lý: Do đặc tính phân phối khí công nghiệp đa dạng về hình thức đóng gói (chai nén áp lực cao 40 lít, cụm bình ghép pallet, bình chứa khí lỏng DCL-175, hoặc bơm trực tiếp từ xe bồn theo khối lượng tấn), các trường số lượng trong hóa đơn mang nhiều đơn vị tính khác nhau. Nghiên </w:t>
      </w:r>
      <w:r>
        <w:rPr>
          <w:sz w:val="26"/>
        </w:rPr>
        <w:lastRenderedPageBreak/>
        <w:t>cứu xây dựng bảng hệ số quy đổi vật lý tiêu chuẩn dựa trên khối lượng riêng và hệ số dãn nở của từng loại khí (tính toán ở điều kiện nhiệt độ 15 độ C và áp suất tiêu chuẩn 1 atm). Toàn bộ khối lượng khí xuất bán được quy chuẩn về đơn vị thể tích mét khối tiêu chuẩn đối với khí nén và tấn đối với khí hóa lỏng quy mô lớn, tạo cơ sở đồng nhất cho việc so sánh quy mô tiêu thụ giữa các đối tác.</w:t>
      </w:r>
    </w:p>
    <w:p w14:paraId="6C304EC4" w14:textId="77777777" w:rsidR="00D652DD" w:rsidRDefault="00000000">
      <w:pPr>
        <w:pStyle w:val="Heading2"/>
        <w:spacing w:before="240"/>
        <w:jc w:val="left"/>
      </w:pPr>
      <w:r>
        <w:rPr>
          <w:rFonts w:cs="Times New Roman"/>
          <w:bCs/>
          <w:i w:val="0"/>
          <w:sz w:val="26"/>
        </w:rPr>
        <w:t>3.3. Phân tích khám phá dữ liệu và xây dựng bộ chỉ tiêu hành vi</w:t>
      </w:r>
    </w:p>
    <w:p w14:paraId="144AB303" w14:textId="77777777" w:rsidR="00D652DD" w:rsidRDefault="00000000">
      <w:pPr>
        <w:spacing w:before="0"/>
      </w:pPr>
      <w:r>
        <w:rPr>
          <w:sz w:val="26"/>
        </w:rPr>
        <w:t>Sau khi hoàn tất công đoạn làm sạch và chuẩn hóa dữ liệu, bước phân tích khám phá dữ liệu được thực hiện nhằm bóc tách các quy luật phân phối nền tảng của tập khách hàng doanh nghiệp tại SOVIGAZ:</w:t>
      </w:r>
    </w:p>
    <w:p w14:paraId="10C22CAB" w14:textId="77777777" w:rsidR="00D652DD" w:rsidRDefault="00000000">
      <w:pPr>
        <w:spacing w:before="0" w:after="80"/>
        <w:ind w:left="720" w:hanging="360"/>
      </w:pPr>
      <w:r>
        <w:rPr>
          <w:sz w:val="26"/>
        </w:rPr>
        <w:t>- Phân phối doanh thu và quy luật tập trung: Phân tích doanh số bán hàng tích lũy của 1.359 khách hàng trong giai đoạn quan sát cho thấy mức độ tập trung doanh thu rất cao, tuân thủ chặt chẽ nguyên lý Pareto. Nhóm 20% khách hàng doanh nghiệp đứng đầu chiếm tới 78,4% tổng doanh thu toàn công ty. Ngược lại, nhóm 50% khách hàng ở phân khúc quy mô nhỏ chỉ đóng góp 6,2% doanh thu. Kết quả này khẳng định rằng nguy cơ rời bỏ ở nhóm khách hàng quy mô lớn sẽ gây ra tác động tiêu cực ngay lập tức tới dòng tiền của doanh nghiệp, đòi hỏi cơ chế giám sát sức khỏe khách hàng chuyên biệt.</w:t>
      </w:r>
    </w:p>
    <w:p w14:paraId="043866E7" w14:textId="77777777" w:rsidR="00D652DD" w:rsidRDefault="00000000">
      <w:pPr>
        <w:spacing w:before="0" w:after="80"/>
        <w:ind w:left="720" w:hanging="360"/>
      </w:pPr>
      <w:r>
        <w:rPr>
          <w:sz w:val="26"/>
        </w:rPr>
        <w:t>- Phân phối chu kỳ đặt hàng giữa các lần mua: Chu kỳ giao dịch bình quân giữa hai đơn hàng liên tiếp của khách hàng đạt mức 32,4 ngày, nhưng phân phối có độ lệch phải lớn và độ lệch chuẩn lên tới 22,8 ngày. Đối với nhóm khách hàng sản xuất liên tục như nhà máy kết cấu thép và nhà máy đóng tàu, chu kỳ đặt hàng diễn ra đều đặn từ 3 đến 7 ngày một lần. Trong khi đó, các cơ sở gia công cơ khí nhỏ hoặc đơn vị thi công công trình dân dụng có chu kỳ mua hàng biến thiên rộng từ 40 đến 60 ngày tùy thuộc vào tiến độ nhận thầu dự án.</w:t>
      </w:r>
    </w:p>
    <w:p w14:paraId="02D06A0A" w14:textId="77777777" w:rsidR="00D652DD" w:rsidRDefault="00000000">
      <w:pPr>
        <w:spacing w:before="0"/>
      </w:pPr>
      <w:r>
        <w:rPr>
          <w:sz w:val="26"/>
        </w:rPr>
        <w:t>Đặc trưng phân phối doanh thu tích lũy và khoảng cách chu kỳ giao dịch của toàn bộ tập khách hàng B2B được thể hiện trực quan tại Hình 3.2 dưới đây:</w:t>
      </w:r>
    </w:p>
    <w:p w14:paraId="1080A501" w14:textId="77777777" w:rsidR="00D652DD" w:rsidRDefault="00000000" w:rsidP="00826B3C">
      <w:pPr>
        <w:spacing w:after="80"/>
        <w:ind w:firstLine="0"/>
        <w:jc w:val="center"/>
      </w:pPr>
      <w:r>
        <w:rPr>
          <w:noProof/>
        </w:rPr>
        <w:lastRenderedPageBreak/>
        <w:drawing>
          <wp:inline distT="0" distB="0" distL="0" distR="0" wp14:anchorId="4837FEBB" wp14:editId="27343296">
            <wp:extent cx="5669280" cy="2347883"/>
            <wp:effectExtent l="0" t="0" r="0" b="0"/>
            <wp:docPr id="2122143270" name="Picture 212214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eda_distribution.png"/>
                    <pic:cNvPicPr/>
                  </pic:nvPicPr>
                  <pic:blipFill>
                    <a:blip r:embed="rId18"/>
                    <a:stretch>
                      <a:fillRect/>
                    </a:stretch>
                  </pic:blipFill>
                  <pic:spPr>
                    <a:xfrm>
                      <a:off x="0" y="0"/>
                      <a:ext cx="5669280" cy="2347883"/>
                    </a:xfrm>
                    <a:prstGeom prst="rect">
                      <a:avLst/>
                    </a:prstGeom>
                  </pic:spPr>
                </pic:pic>
              </a:graphicData>
            </a:graphic>
          </wp:inline>
        </w:drawing>
      </w:r>
    </w:p>
    <w:p w14:paraId="3246C0A7" w14:textId="77777777" w:rsidR="00D652DD" w:rsidRDefault="00000000">
      <w:pPr>
        <w:pStyle w:val="Heading5"/>
        <w:spacing w:before="80" w:after="40"/>
      </w:pPr>
      <w:r>
        <w:rPr>
          <w:rFonts w:ascii="Times New Roman" w:hAnsi="Times New Roman" w:cs="Times New Roman"/>
          <w:bCs/>
        </w:rPr>
        <w:t>Hình 3.2. Biểu đồ phân phối doanh thu và chu kỳ giao dịch của khách hàng B2B</w:t>
      </w:r>
    </w:p>
    <w:p w14:paraId="5F59945E" w14:textId="77777777" w:rsidR="00D652DD" w:rsidRDefault="00000000">
      <w:pPr>
        <w:spacing w:before="40" w:after="160" w:line="312" w:lineRule="auto"/>
        <w:jc w:val="center"/>
      </w:pPr>
      <w:r>
        <w:rPr>
          <w:i/>
          <w:sz w:val="22"/>
        </w:rPr>
        <w:t>Nguồn: Kết quả phân tích dữ liệu FAST ERP của tác giả</w:t>
      </w:r>
    </w:p>
    <w:p w14:paraId="0A9DC1DA" w14:textId="77777777" w:rsidR="00D652DD" w:rsidRDefault="00000000">
      <w:pPr>
        <w:spacing w:before="0"/>
      </w:pPr>
      <w:r>
        <w:rPr>
          <w:sz w:val="26"/>
        </w:rPr>
        <w:t>Nhằm phản ánh toàn diện hành vi mua hàng và xu hướng vận động của khách hàng B2B, nghiên cứu áp dụng kỹ thuật trích xuất đặc trưng trên khung thời gian quan sát lịch sử 365 ngày trượt lùi từ mốc quan sát. Thay vì chỉ sử dụng các giá trị tổng hợp tĩnh, 11 chỉ tiêu hành vi được tính toán và phân bổ thành 5 nhóm chỉ tiêu then chốt:</w:t>
      </w:r>
    </w:p>
    <w:p w14:paraId="61228AA8" w14:textId="77777777" w:rsidR="00D652DD" w:rsidRDefault="00000000">
      <w:pPr>
        <w:spacing w:before="0" w:after="80"/>
        <w:ind w:left="720" w:hanging="360"/>
      </w:pPr>
      <w:r>
        <w:rPr>
          <w:sz w:val="26"/>
        </w:rPr>
        <w:t>- Nhóm chỉ tiêu RFM cơ sở: Bao gồm số ngày kể từ lần phát sinh đơn hàng cuối cùng đến mốc quan sát (recency_days), tổng số lần giao dịch hợp lệ phát sinh trong năm (frequency_count), và tổng doanh số bán hàng thuần tính bằng triệu đồng (monetary_total).</w:t>
      </w:r>
    </w:p>
    <w:p w14:paraId="052E2D4C" w14:textId="77777777" w:rsidR="00D652DD" w:rsidRDefault="00000000">
      <w:pPr>
        <w:spacing w:before="0" w:after="80"/>
        <w:ind w:left="720" w:hanging="360"/>
      </w:pPr>
      <w:r>
        <w:rPr>
          <w:sz w:val="26"/>
        </w:rPr>
        <w:t>- Nhóm chỉ tiêu chu kỳ và độ ổn định đặt hàng: Bao gồm khoảng cách trung bình giữa các lần mua liên tiếp (order_interval_mean) và độ biến thiên chu kỳ tính bằng độ lệch chuẩn (order_interval_std). Khi khách hàng bắt đầu có xu hướng giãn cách chu kỳ đặt hàng so với mức trung bình lịch sử của chính họ, đây là dấu hiệu cảnh báo hành vi sớm.</w:t>
      </w:r>
    </w:p>
    <w:p w14:paraId="578C5D0D" w14:textId="77777777" w:rsidR="00D652DD" w:rsidRDefault="00000000">
      <w:pPr>
        <w:spacing w:before="0" w:after="80"/>
        <w:ind w:left="720" w:hanging="360"/>
      </w:pPr>
      <w:r>
        <w:rPr>
          <w:sz w:val="26"/>
        </w:rPr>
        <w:t>- Nhóm chỉ tiêu động thái xu hướng và đà mua sắm: Bao gồm tỷ lệ tăng trưởng doanh số quý 4 so với quý 1 trong năm quan sát (revenue_growth_q4_q1) và tỷ lệ tăng trưởng số lượng đơn hàng quý 4 so với quý 1 (order_growth_q4_q1). Các chỉ tiêu này phản ánh tốc độ suy giảm hoặc tăng trưởng nhu cầu theo thời gian thực.</w:t>
      </w:r>
    </w:p>
    <w:p w14:paraId="3EDAAE83" w14:textId="77777777" w:rsidR="00D652DD" w:rsidRDefault="00000000">
      <w:pPr>
        <w:spacing w:before="0" w:after="80"/>
        <w:ind w:left="720" w:hanging="360"/>
      </w:pPr>
      <w:r>
        <w:rPr>
          <w:sz w:val="26"/>
        </w:rPr>
        <w:t xml:space="preserve">- Nhóm chỉ tiêu cơ cấu ngành hàng và đa dạng sản phẩm: Bao gồm số lượng chủng loại khí khác nhau được tiêu thụ (product_type_count), tỷ trọng doanh thu từ khí nén đóng chai (gas_revenue_ratio), và tỷ trọng doanh thu từ khí hóa lỏng quy mô </w:t>
      </w:r>
      <w:r>
        <w:rPr>
          <w:sz w:val="26"/>
        </w:rPr>
        <w:lastRenderedPageBreak/>
        <w:t>lớn (liquid_gas_revenue_ratio). Khách hàng sử dụng đồng thời nhiều danh mục sản phẩm thường có mức độ gắn kết hệ sinh thái cao hơn và khó rời bỏ hơn so với khách hàng chỉ mua đơn lẻ một mặt hàng.</w:t>
      </w:r>
    </w:p>
    <w:p w14:paraId="6665BBEB" w14:textId="77777777" w:rsidR="00D652DD" w:rsidRDefault="00000000">
      <w:pPr>
        <w:spacing w:before="0" w:after="80"/>
        <w:ind w:left="720" w:hanging="360"/>
      </w:pPr>
      <w:r>
        <w:rPr>
          <w:sz w:val="26"/>
        </w:rPr>
        <w:t>- Nhóm chỉ tiêu quản lý tài sản vỏ bình khí: Bao gồm số lượng vỏ bình khí đang tồn đọng tại kho của khách hàng tại mốc quan sát (cylinder_outstanding). Trong ngành khí công nghiệp, việc khách hàng ngừng giao dịch mua khí nhưng vẫn giữ số lượng lớn vỏ chai là tín hiệu nguy cơ khách hàng đang sử dụng vỏ bình của SOVIGAZ để nạp khí từ các đơn vị cung cấp cạnh tranh.</w:t>
      </w:r>
    </w:p>
    <w:p w14:paraId="67E70886" w14:textId="77777777" w:rsidR="00D652DD" w:rsidRDefault="00000000">
      <w:pPr>
        <w:spacing w:before="0"/>
      </w:pPr>
      <w:r>
        <w:rPr>
          <w:sz w:val="26"/>
        </w:rPr>
        <w:t>Các chỉ số thống kê mô tả của hệ thống 11 biến đặc trưng đầu vào phục vụ mô hình hóa được trình bày chi tiết tại Bảng 3.2:</w:t>
      </w:r>
    </w:p>
    <w:p w14:paraId="253EFAF0" w14:textId="77777777" w:rsidR="00D652DD" w:rsidRDefault="00000000">
      <w:pPr>
        <w:pStyle w:val="Heading4"/>
        <w:spacing w:before="160" w:after="60"/>
      </w:pPr>
      <w:r>
        <w:rPr>
          <w:rFonts w:ascii="Times New Roman" w:hAnsi="Times New Roman" w:cs="Times New Roman"/>
          <w:bCs/>
        </w:rPr>
        <w:t>Bảng 3.2. Bảng thống kê mô tả hệ thống biến đặc trưng đầu vào phục vụ mô hình hóa</w:t>
      </w:r>
    </w:p>
    <w:tbl>
      <w:tblPr>
        <w:tblW w:w="0" w:type="auto"/>
        <w:jc w:val="center"/>
        <w:tblLook w:val="04A0" w:firstRow="1" w:lastRow="0" w:firstColumn="1" w:lastColumn="0" w:noHBand="0" w:noVBand="1"/>
      </w:tblPr>
      <w:tblGrid>
        <w:gridCol w:w="2159"/>
        <w:gridCol w:w="1794"/>
        <w:gridCol w:w="935"/>
        <w:gridCol w:w="1074"/>
        <w:gridCol w:w="1074"/>
        <w:gridCol w:w="927"/>
        <w:gridCol w:w="1098"/>
      </w:tblGrid>
      <w:tr w:rsidR="00D652DD" w14:paraId="0FC5DC0E" w14:textId="77777777">
        <w:trPr>
          <w:cantSplit/>
          <w:tblHeade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C2D7F22" w14:textId="77777777" w:rsidR="00D652DD" w:rsidRDefault="00000000" w:rsidP="00826B3C">
            <w:pPr>
              <w:spacing w:before="40" w:after="40" w:line="276" w:lineRule="auto"/>
              <w:ind w:firstLine="0"/>
              <w:jc w:val="center"/>
            </w:pPr>
            <w:r>
              <w:rPr>
                <w:b/>
                <w:bCs/>
                <w:sz w:val="20"/>
              </w:rPr>
              <w:t>Tên biến đặc trưng</w:t>
            </w:r>
          </w:p>
        </w:tc>
        <w:tc>
          <w:tcPr>
            <w:tcW w:w="201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8733329" w14:textId="77777777" w:rsidR="00D652DD" w:rsidRDefault="00000000" w:rsidP="00826B3C">
            <w:pPr>
              <w:spacing w:before="40" w:after="40" w:line="276" w:lineRule="auto"/>
              <w:ind w:firstLine="0"/>
              <w:jc w:val="center"/>
            </w:pPr>
            <w:r>
              <w:rPr>
                <w:b/>
                <w:bCs/>
                <w:sz w:val="20"/>
              </w:rPr>
              <w:t>Nhóm chỉ tiêu</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67E96D0" w14:textId="77777777" w:rsidR="00D652DD" w:rsidRDefault="00000000" w:rsidP="00826B3C">
            <w:pPr>
              <w:spacing w:before="40" w:after="40" w:line="276" w:lineRule="auto"/>
              <w:ind w:firstLine="0"/>
              <w:jc w:val="center"/>
            </w:pPr>
            <w:r>
              <w:rPr>
                <w:b/>
                <w:bCs/>
                <w:sz w:val="20"/>
              </w:rPr>
              <w:t>Đơn vị tính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16CB18E" w14:textId="77777777" w:rsidR="00D652DD" w:rsidRDefault="00000000" w:rsidP="00826B3C">
            <w:pPr>
              <w:spacing w:before="40" w:after="40" w:line="276" w:lineRule="auto"/>
              <w:ind w:firstLine="0"/>
              <w:jc w:val="center"/>
            </w:pPr>
            <w:r>
              <w:rPr>
                <w:b/>
                <w:bCs/>
                <w:sz w:val="20"/>
              </w:rPr>
              <w:t>Trung bình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1E4887F" w14:textId="77777777" w:rsidR="00D652DD" w:rsidRDefault="00000000" w:rsidP="00826B3C">
            <w:pPr>
              <w:spacing w:before="40" w:after="40" w:line="276" w:lineRule="auto"/>
              <w:ind w:firstLine="0"/>
              <w:jc w:val="center"/>
            </w:pPr>
            <w:r>
              <w:rPr>
                <w:b/>
                <w:bCs/>
                <w:sz w:val="20"/>
              </w:rPr>
              <w:t>Độ lệch chuẩn</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7557056" w14:textId="77777777" w:rsidR="00D652DD" w:rsidRDefault="00000000" w:rsidP="00826B3C">
            <w:pPr>
              <w:spacing w:before="40" w:after="40" w:line="276" w:lineRule="auto"/>
              <w:ind w:firstLine="0"/>
              <w:jc w:val="center"/>
            </w:pPr>
            <w:r>
              <w:rPr>
                <w:b/>
                <w:bCs/>
                <w:sz w:val="20"/>
              </w:rPr>
              <w:t>Giá trị nhỏ nhất</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3C38B5A" w14:textId="77777777" w:rsidR="00D652DD" w:rsidRDefault="00000000" w:rsidP="00826B3C">
            <w:pPr>
              <w:spacing w:before="40" w:after="40" w:line="276" w:lineRule="auto"/>
              <w:ind w:firstLine="0"/>
              <w:jc w:val="center"/>
            </w:pPr>
            <w:r>
              <w:rPr>
                <w:b/>
                <w:bCs/>
                <w:sz w:val="20"/>
              </w:rPr>
              <w:t>Giá trị lớn nhất</w:t>
            </w:r>
          </w:p>
        </w:tc>
      </w:tr>
      <w:tr w:rsidR="00D652DD" w14:paraId="60D4BFFE"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97CF31" w14:textId="77777777" w:rsidR="00D652DD" w:rsidRDefault="00000000" w:rsidP="00826B3C">
            <w:pPr>
              <w:spacing w:before="40" w:after="40" w:line="276" w:lineRule="auto"/>
              <w:ind w:firstLine="0"/>
              <w:jc w:val="left"/>
            </w:pPr>
            <w:r>
              <w:rPr>
                <w:sz w:val="20"/>
              </w:rPr>
              <w:t>recency_days</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EF456EE"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EB7B0EB"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80AF3A6" w14:textId="77777777" w:rsidR="00D652DD" w:rsidRDefault="00000000" w:rsidP="00826B3C">
            <w:pPr>
              <w:spacing w:before="40" w:after="40" w:line="276" w:lineRule="auto"/>
              <w:ind w:firstLine="0"/>
              <w:jc w:val="center"/>
            </w:pPr>
            <w:r>
              <w:rPr>
                <w:sz w:val="20"/>
              </w:rPr>
              <w:t>46,28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731FDB2" w14:textId="77777777" w:rsidR="00D652DD" w:rsidRDefault="00000000" w:rsidP="00826B3C">
            <w:pPr>
              <w:spacing w:before="40" w:after="40" w:line="276" w:lineRule="auto"/>
              <w:ind w:firstLine="0"/>
              <w:jc w:val="center"/>
            </w:pPr>
            <w:r>
              <w:rPr>
                <w:sz w:val="20"/>
              </w:rPr>
              <w:t>38,15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3DE800F"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E3BCF4" w14:textId="77777777" w:rsidR="00D652DD" w:rsidRDefault="00000000" w:rsidP="00826B3C">
            <w:pPr>
              <w:spacing w:before="40" w:after="40" w:line="276" w:lineRule="auto"/>
              <w:ind w:firstLine="0"/>
              <w:jc w:val="center"/>
            </w:pPr>
            <w:r>
              <w:rPr>
                <w:sz w:val="20"/>
              </w:rPr>
              <w:t>365,00</w:t>
            </w:r>
          </w:p>
        </w:tc>
      </w:tr>
      <w:tr w:rsidR="00D652DD" w14:paraId="39A2501B"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CD66DEE" w14:textId="77777777" w:rsidR="00D652DD" w:rsidRDefault="00000000" w:rsidP="00826B3C">
            <w:pPr>
              <w:spacing w:before="40" w:after="40" w:line="276" w:lineRule="auto"/>
              <w:ind w:firstLine="0"/>
              <w:jc w:val="left"/>
            </w:pPr>
            <w:r>
              <w:rPr>
                <w:sz w:val="20"/>
              </w:rPr>
              <w:t>frequency_count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9442A90"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21ADC1" w14:textId="77777777" w:rsidR="00D652DD" w:rsidRDefault="00000000" w:rsidP="00826B3C">
            <w:pPr>
              <w:spacing w:before="40" w:after="40" w:line="276" w:lineRule="auto"/>
              <w:ind w:firstLine="0"/>
              <w:jc w:val="center"/>
            </w:pPr>
            <w:r>
              <w:rPr>
                <w:sz w:val="20"/>
              </w:rPr>
              <w:t>Lần</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139DFB" w14:textId="77777777" w:rsidR="00D652DD" w:rsidRDefault="00000000" w:rsidP="00826B3C">
            <w:pPr>
              <w:spacing w:before="40" w:after="40" w:line="276" w:lineRule="auto"/>
              <w:ind w:firstLine="0"/>
              <w:jc w:val="center"/>
            </w:pPr>
            <w:r>
              <w:rPr>
                <w:sz w:val="20"/>
              </w:rPr>
              <w:t>18,42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A069FE" w14:textId="77777777" w:rsidR="00D652DD" w:rsidRDefault="00000000" w:rsidP="00826B3C">
            <w:pPr>
              <w:spacing w:before="40" w:after="40" w:line="276" w:lineRule="auto"/>
              <w:ind w:firstLine="0"/>
              <w:jc w:val="center"/>
            </w:pPr>
            <w:r>
              <w:rPr>
                <w:sz w:val="20"/>
              </w:rPr>
              <w:t>14,36</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60F1DDF"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CF9E3BB" w14:textId="77777777" w:rsidR="00D652DD" w:rsidRDefault="00000000" w:rsidP="00826B3C">
            <w:pPr>
              <w:spacing w:before="40" w:after="40" w:line="276" w:lineRule="auto"/>
              <w:ind w:firstLine="0"/>
              <w:jc w:val="center"/>
            </w:pPr>
            <w:r>
              <w:rPr>
                <w:sz w:val="20"/>
              </w:rPr>
              <w:t>112,00</w:t>
            </w:r>
          </w:p>
        </w:tc>
      </w:tr>
      <w:tr w:rsidR="00D652DD" w14:paraId="47C38D3D"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E7E71D" w14:textId="77777777" w:rsidR="00D652DD" w:rsidRDefault="00000000" w:rsidP="00826B3C">
            <w:pPr>
              <w:spacing w:before="40" w:after="40" w:line="276" w:lineRule="auto"/>
              <w:ind w:firstLine="0"/>
              <w:jc w:val="left"/>
            </w:pPr>
            <w:r>
              <w:rPr>
                <w:sz w:val="20"/>
              </w:rPr>
              <w:t>monetary_total</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9A0C11"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1CDBB6B" w14:textId="77777777" w:rsidR="00D652DD" w:rsidRDefault="00000000" w:rsidP="00826B3C">
            <w:pPr>
              <w:spacing w:before="40" w:after="40" w:line="276" w:lineRule="auto"/>
              <w:ind w:firstLine="0"/>
              <w:jc w:val="center"/>
            </w:pPr>
            <w:r>
              <w:rPr>
                <w:sz w:val="20"/>
              </w:rPr>
              <w:t>Triệu VNĐ</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9BF081" w14:textId="77777777" w:rsidR="00D652DD" w:rsidRDefault="00000000" w:rsidP="00826B3C">
            <w:pPr>
              <w:spacing w:before="40" w:after="40" w:line="276" w:lineRule="auto"/>
              <w:ind w:firstLine="0"/>
              <w:jc w:val="center"/>
            </w:pPr>
            <w:r>
              <w:rPr>
                <w:sz w:val="20"/>
              </w:rPr>
              <w:t>284,50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5666FCA" w14:textId="77777777" w:rsidR="00D652DD" w:rsidRDefault="00000000" w:rsidP="00826B3C">
            <w:pPr>
              <w:spacing w:before="40" w:after="40" w:line="276" w:lineRule="auto"/>
              <w:ind w:firstLine="0"/>
              <w:jc w:val="center"/>
            </w:pPr>
            <w:r>
              <w:rPr>
                <w:sz w:val="20"/>
              </w:rPr>
              <w:t>412,18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5DB53A7" w14:textId="77777777" w:rsidR="00D652DD" w:rsidRDefault="00000000" w:rsidP="00826B3C">
            <w:pPr>
              <w:spacing w:before="40" w:after="40" w:line="276" w:lineRule="auto"/>
              <w:ind w:firstLine="0"/>
              <w:jc w:val="center"/>
            </w:pPr>
            <w:r>
              <w:rPr>
                <w:sz w:val="20"/>
              </w:rPr>
              <w:t>2,40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A24FB26" w14:textId="77777777" w:rsidR="00D652DD" w:rsidRDefault="00000000" w:rsidP="00826B3C">
            <w:pPr>
              <w:spacing w:before="40" w:after="40" w:line="276" w:lineRule="auto"/>
              <w:ind w:firstLine="0"/>
              <w:jc w:val="center"/>
            </w:pPr>
            <w:r>
              <w:rPr>
                <w:sz w:val="20"/>
              </w:rPr>
              <w:t>3.840,00</w:t>
            </w:r>
          </w:p>
        </w:tc>
      </w:tr>
      <w:tr w:rsidR="00D652DD" w14:paraId="681364B5"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0E2BFC" w14:textId="77777777" w:rsidR="00D652DD" w:rsidRDefault="00000000" w:rsidP="00826B3C">
            <w:pPr>
              <w:spacing w:before="40" w:after="40" w:line="276" w:lineRule="auto"/>
              <w:ind w:firstLine="0"/>
              <w:jc w:val="left"/>
            </w:pPr>
            <w:r>
              <w:rPr>
                <w:sz w:val="20"/>
              </w:rPr>
              <w:t>order_interval_mean</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EBA3FAF" w14:textId="77777777" w:rsidR="00D652DD" w:rsidRPr="00826B3C" w:rsidRDefault="00000000" w:rsidP="00826B3C">
            <w:pPr>
              <w:spacing w:before="40" w:after="40" w:line="276" w:lineRule="auto"/>
              <w:ind w:firstLine="0"/>
              <w:jc w:val="center"/>
              <w:rPr>
                <w:lang w:val="pt-BR"/>
              </w:rPr>
            </w:pPr>
            <w:r w:rsidRPr="00826B3C">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A29EDF2"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9A40CB" w14:textId="77777777" w:rsidR="00D652DD" w:rsidRDefault="00000000" w:rsidP="00826B3C">
            <w:pPr>
              <w:spacing w:before="40" w:after="40" w:line="276" w:lineRule="auto"/>
              <w:ind w:firstLine="0"/>
              <w:jc w:val="center"/>
            </w:pPr>
            <w:r>
              <w:rPr>
                <w:sz w:val="20"/>
              </w:rPr>
              <w:t>32,45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B48A74" w14:textId="77777777" w:rsidR="00D652DD" w:rsidRDefault="00000000" w:rsidP="00826B3C">
            <w:pPr>
              <w:spacing w:before="40" w:after="40" w:line="276" w:lineRule="auto"/>
              <w:ind w:firstLine="0"/>
              <w:jc w:val="center"/>
            </w:pPr>
            <w:r>
              <w:rPr>
                <w:sz w:val="20"/>
              </w:rPr>
              <w:t>22,80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3074C2" w14:textId="77777777" w:rsidR="00D652DD" w:rsidRDefault="00000000" w:rsidP="00826B3C">
            <w:pPr>
              <w:spacing w:before="40" w:after="40" w:line="276" w:lineRule="auto"/>
              <w:ind w:firstLine="0"/>
              <w:jc w:val="center"/>
            </w:pPr>
            <w:r>
              <w:rPr>
                <w:sz w:val="20"/>
              </w:rPr>
              <w:t>3,20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FC108B" w14:textId="77777777" w:rsidR="00D652DD" w:rsidRDefault="00000000" w:rsidP="00826B3C">
            <w:pPr>
              <w:spacing w:before="40" w:after="40" w:line="276" w:lineRule="auto"/>
              <w:ind w:firstLine="0"/>
              <w:jc w:val="center"/>
            </w:pPr>
            <w:r>
              <w:rPr>
                <w:sz w:val="20"/>
              </w:rPr>
              <w:t>182,50</w:t>
            </w:r>
          </w:p>
        </w:tc>
      </w:tr>
      <w:tr w:rsidR="00D652DD" w14:paraId="1EB0C9A8"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0B6725" w14:textId="77777777" w:rsidR="00D652DD" w:rsidRDefault="00000000" w:rsidP="00826B3C">
            <w:pPr>
              <w:spacing w:before="40" w:after="40" w:line="276" w:lineRule="auto"/>
              <w:ind w:firstLine="0"/>
              <w:jc w:val="left"/>
            </w:pPr>
            <w:r>
              <w:rPr>
                <w:sz w:val="20"/>
              </w:rPr>
              <w:t>order_interval_std</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F80C5CB" w14:textId="77777777" w:rsidR="00D652DD" w:rsidRPr="00826B3C" w:rsidRDefault="00000000" w:rsidP="00826B3C">
            <w:pPr>
              <w:spacing w:before="40" w:after="40" w:line="276" w:lineRule="auto"/>
              <w:ind w:firstLine="0"/>
              <w:jc w:val="center"/>
              <w:rPr>
                <w:lang w:val="pt-BR"/>
              </w:rPr>
            </w:pPr>
            <w:r w:rsidRPr="00826B3C">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A30BDEF"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F354B7" w14:textId="77777777" w:rsidR="00D652DD" w:rsidRDefault="00000000" w:rsidP="00826B3C">
            <w:pPr>
              <w:spacing w:before="40" w:after="40" w:line="276" w:lineRule="auto"/>
              <w:ind w:firstLine="0"/>
              <w:jc w:val="center"/>
            </w:pPr>
            <w:r>
              <w:rPr>
                <w:sz w:val="20"/>
              </w:rPr>
              <w:t>11,84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405B0A0" w14:textId="77777777" w:rsidR="00D652DD" w:rsidRDefault="00000000" w:rsidP="00826B3C">
            <w:pPr>
              <w:spacing w:before="40" w:after="40" w:line="276" w:lineRule="auto"/>
              <w:ind w:firstLine="0"/>
              <w:jc w:val="center"/>
            </w:pPr>
            <w:r>
              <w:rPr>
                <w:sz w:val="20"/>
              </w:rPr>
              <w:t>9,62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5589D1"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19510C3" w14:textId="77777777" w:rsidR="00D652DD" w:rsidRDefault="00000000" w:rsidP="00826B3C">
            <w:pPr>
              <w:spacing w:before="40" w:after="40" w:line="276" w:lineRule="auto"/>
              <w:ind w:firstLine="0"/>
              <w:jc w:val="center"/>
            </w:pPr>
            <w:r>
              <w:rPr>
                <w:sz w:val="20"/>
              </w:rPr>
              <w:t>64,30</w:t>
            </w:r>
          </w:p>
        </w:tc>
      </w:tr>
      <w:tr w:rsidR="00D652DD" w14:paraId="5A3C9649"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F34EA13" w14:textId="77777777" w:rsidR="00D652DD" w:rsidRDefault="00000000" w:rsidP="00826B3C">
            <w:pPr>
              <w:spacing w:before="40" w:after="40" w:line="276" w:lineRule="auto"/>
              <w:ind w:firstLine="0"/>
              <w:jc w:val="left"/>
            </w:pPr>
            <w:r>
              <w:rPr>
                <w:sz w:val="20"/>
              </w:rPr>
              <w:t>revenue_growth_q4_q1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C04D603" w14:textId="77777777" w:rsidR="00D652DD" w:rsidRDefault="00000000" w:rsidP="00826B3C">
            <w:pPr>
              <w:spacing w:before="40" w:after="40" w:line="276" w:lineRule="auto"/>
              <w:ind w:firstLine="0"/>
              <w:jc w:val="center"/>
            </w:pPr>
            <w:r>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092F559"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0DB4361" w14:textId="77777777" w:rsidR="00D652DD" w:rsidRDefault="00000000" w:rsidP="00826B3C">
            <w:pPr>
              <w:spacing w:before="40" w:after="40" w:line="276" w:lineRule="auto"/>
              <w:ind w:firstLine="0"/>
              <w:jc w:val="center"/>
            </w:pPr>
            <w:r>
              <w:rPr>
                <w:sz w:val="20"/>
              </w:rPr>
              <w:t>0,94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6B4B73A" w14:textId="77777777" w:rsidR="00D652DD" w:rsidRDefault="00000000" w:rsidP="00826B3C">
            <w:pPr>
              <w:spacing w:before="40" w:after="40" w:line="276" w:lineRule="auto"/>
              <w:ind w:firstLine="0"/>
              <w:jc w:val="center"/>
            </w:pPr>
            <w:r>
              <w:rPr>
                <w:sz w:val="20"/>
              </w:rPr>
              <w:t>0,38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E627DA" w14:textId="77777777" w:rsidR="00D652DD" w:rsidRDefault="00000000" w:rsidP="00826B3C">
            <w:pPr>
              <w:spacing w:before="40" w:after="40" w:line="276" w:lineRule="auto"/>
              <w:ind w:firstLine="0"/>
              <w:jc w:val="center"/>
            </w:pPr>
            <w:r>
              <w:rPr>
                <w:sz w:val="20"/>
              </w:rPr>
              <w:t>0,05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193B2BB" w14:textId="77777777" w:rsidR="00D652DD" w:rsidRDefault="00000000" w:rsidP="00826B3C">
            <w:pPr>
              <w:spacing w:before="40" w:after="40" w:line="276" w:lineRule="auto"/>
              <w:ind w:firstLine="0"/>
              <w:jc w:val="center"/>
            </w:pPr>
            <w:r>
              <w:rPr>
                <w:sz w:val="20"/>
              </w:rPr>
              <w:t>2,85</w:t>
            </w:r>
          </w:p>
        </w:tc>
      </w:tr>
      <w:tr w:rsidR="00D652DD" w14:paraId="0D6D508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5E4D01" w14:textId="77777777" w:rsidR="00D652DD" w:rsidRDefault="00000000" w:rsidP="00826B3C">
            <w:pPr>
              <w:spacing w:before="40" w:after="40" w:line="276" w:lineRule="auto"/>
              <w:ind w:firstLine="0"/>
              <w:jc w:val="left"/>
            </w:pPr>
            <w:r>
              <w:rPr>
                <w:sz w:val="20"/>
              </w:rPr>
              <w:t>order_growth_q4_q1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BCFB13" w14:textId="77777777" w:rsidR="00D652DD" w:rsidRDefault="00000000" w:rsidP="00826B3C">
            <w:pPr>
              <w:spacing w:before="40" w:after="40" w:line="276" w:lineRule="auto"/>
              <w:ind w:firstLine="0"/>
              <w:jc w:val="center"/>
            </w:pPr>
            <w:r>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F8EE54"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5DBF20C" w14:textId="77777777" w:rsidR="00D652DD" w:rsidRDefault="00000000" w:rsidP="00826B3C">
            <w:pPr>
              <w:spacing w:before="40" w:after="40" w:line="276" w:lineRule="auto"/>
              <w:ind w:firstLine="0"/>
              <w:jc w:val="center"/>
            </w:pPr>
            <w:r>
              <w:rPr>
                <w:sz w:val="20"/>
              </w:rPr>
              <w:t>0,91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1E16E8F" w14:textId="77777777" w:rsidR="00D652DD" w:rsidRDefault="00000000" w:rsidP="00826B3C">
            <w:pPr>
              <w:spacing w:before="40" w:after="40" w:line="276" w:lineRule="auto"/>
              <w:ind w:firstLine="0"/>
              <w:jc w:val="center"/>
            </w:pPr>
            <w:r>
              <w:rPr>
                <w:sz w:val="20"/>
              </w:rPr>
              <w:t>0,42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05B2044"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2F1B304" w14:textId="77777777" w:rsidR="00D652DD" w:rsidRDefault="00000000" w:rsidP="00826B3C">
            <w:pPr>
              <w:spacing w:before="40" w:after="40" w:line="276" w:lineRule="auto"/>
              <w:ind w:firstLine="0"/>
              <w:jc w:val="center"/>
            </w:pPr>
            <w:r>
              <w:rPr>
                <w:sz w:val="20"/>
              </w:rPr>
              <w:t>2,60</w:t>
            </w:r>
          </w:p>
        </w:tc>
      </w:tr>
      <w:tr w:rsidR="00D652DD" w14:paraId="59B7EA23"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B848F5" w14:textId="77777777" w:rsidR="00D652DD" w:rsidRDefault="00000000" w:rsidP="00826B3C">
            <w:pPr>
              <w:spacing w:before="40" w:after="40" w:line="276" w:lineRule="auto"/>
              <w:ind w:firstLine="0"/>
              <w:jc w:val="left"/>
            </w:pPr>
            <w:r>
              <w:rPr>
                <w:sz w:val="20"/>
              </w:rPr>
              <w:t>product_type_count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D3A2A9"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7142E6C" w14:textId="77777777" w:rsidR="00D652DD" w:rsidRDefault="00000000" w:rsidP="00826B3C">
            <w:pPr>
              <w:spacing w:before="40" w:after="40" w:line="276" w:lineRule="auto"/>
              <w:ind w:firstLine="0"/>
              <w:jc w:val="center"/>
            </w:pPr>
            <w:r>
              <w:rPr>
                <w:sz w:val="20"/>
              </w:rPr>
              <w:t>Loại</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45B6FB" w14:textId="77777777" w:rsidR="00D652DD" w:rsidRDefault="00000000" w:rsidP="00826B3C">
            <w:pPr>
              <w:spacing w:before="40" w:after="40" w:line="276" w:lineRule="auto"/>
              <w:ind w:firstLine="0"/>
              <w:jc w:val="center"/>
            </w:pPr>
            <w:r>
              <w:rPr>
                <w:sz w:val="20"/>
              </w:rPr>
              <w:t>3,18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9899B8B" w14:textId="77777777" w:rsidR="00D652DD" w:rsidRDefault="00000000" w:rsidP="00826B3C">
            <w:pPr>
              <w:spacing w:before="40" w:after="40" w:line="276" w:lineRule="auto"/>
              <w:ind w:firstLine="0"/>
              <w:jc w:val="center"/>
            </w:pPr>
            <w:r>
              <w:rPr>
                <w:sz w:val="20"/>
              </w:rPr>
              <w:t>1,65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20EDC0"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D4DB8D0" w14:textId="77777777" w:rsidR="00D652DD" w:rsidRDefault="00000000" w:rsidP="00826B3C">
            <w:pPr>
              <w:spacing w:before="40" w:after="40" w:line="276" w:lineRule="auto"/>
              <w:ind w:firstLine="0"/>
              <w:jc w:val="center"/>
            </w:pPr>
            <w:r>
              <w:rPr>
                <w:sz w:val="20"/>
              </w:rPr>
              <w:t>9,00</w:t>
            </w:r>
          </w:p>
        </w:tc>
      </w:tr>
      <w:tr w:rsidR="00D652DD" w14:paraId="6EAC081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F9E342D" w14:textId="77777777" w:rsidR="00D652DD" w:rsidRDefault="00000000" w:rsidP="00826B3C">
            <w:pPr>
              <w:spacing w:before="40" w:after="40" w:line="276" w:lineRule="auto"/>
              <w:ind w:firstLine="0"/>
              <w:jc w:val="left"/>
            </w:pPr>
            <w:r>
              <w:rPr>
                <w:sz w:val="20"/>
              </w:rPr>
              <w:t>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3449F07"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95B2F9"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FFD5CB" w14:textId="77777777" w:rsidR="00D652DD" w:rsidRDefault="00000000" w:rsidP="00826B3C">
            <w:pPr>
              <w:spacing w:before="40" w:after="40" w:line="276" w:lineRule="auto"/>
              <w:ind w:firstLine="0"/>
              <w:jc w:val="center"/>
            </w:pPr>
            <w:r>
              <w:rPr>
                <w:sz w:val="20"/>
              </w:rPr>
              <w:t>0,76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0B9B6B2" w14:textId="77777777" w:rsidR="00D652DD" w:rsidRDefault="00000000" w:rsidP="00826B3C">
            <w:pPr>
              <w:spacing w:before="40" w:after="40" w:line="276" w:lineRule="auto"/>
              <w:ind w:firstLine="0"/>
              <w:jc w:val="center"/>
            </w:pPr>
            <w:r>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FA29E5B" w14:textId="77777777" w:rsidR="00D652DD" w:rsidRDefault="00000000" w:rsidP="00826B3C">
            <w:pPr>
              <w:spacing w:before="40" w:after="40" w:line="276" w:lineRule="auto"/>
              <w:ind w:firstLine="0"/>
              <w:jc w:val="center"/>
            </w:pPr>
            <w:r>
              <w:rPr>
                <w:sz w:val="20"/>
              </w:rPr>
              <w:t>0,12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A20523" w14:textId="77777777" w:rsidR="00D652DD" w:rsidRDefault="00000000" w:rsidP="00826B3C">
            <w:pPr>
              <w:spacing w:before="40" w:after="40" w:line="276" w:lineRule="auto"/>
              <w:ind w:firstLine="0"/>
              <w:jc w:val="center"/>
            </w:pPr>
            <w:r>
              <w:rPr>
                <w:sz w:val="20"/>
              </w:rPr>
              <w:t>1,00</w:t>
            </w:r>
          </w:p>
        </w:tc>
      </w:tr>
      <w:tr w:rsidR="00D652DD" w14:paraId="7D97A3FD"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8C08991" w14:textId="77777777" w:rsidR="00D652DD" w:rsidRDefault="00000000" w:rsidP="00826B3C">
            <w:pPr>
              <w:spacing w:before="40" w:after="40" w:line="276" w:lineRule="auto"/>
              <w:ind w:firstLine="0"/>
              <w:jc w:val="left"/>
            </w:pPr>
            <w:r>
              <w:rPr>
                <w:sz w:val="20"/>
              </w:rPr>
              <w:t>liquid_gas_revenue_ratio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D6A66B3"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5F2D7DE"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050166B" w14:textId="77777777" w:rsidR="00D652DD" w:rsidRDefault="00000000" w:rsidP="00826B3C">
            <w:pPr>
              <w:spacing w:before="40" w:after="40" w:line="276" w:lineRule="auto"/>
              <w:ind w:firstLine="0"/>
              <w:jc w:val="center"/>
            </w:pPr>
            <w:r>
              <w:rPr>
                <w:sz w:val="20"/>
              </w:rPr>
              <w:t>0,24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78FE9B" w14:textId="77777777" w:rsidR="00D652DD" w:rsidRDefault="00000000" w:rsidP="00826B3C">
            <w:pPr>
              <w:spacing w:before="40" w:after="40" w:line="276" w:lineRule="auto"/>
              <w:ind w:firstLine="0"/>
              <w:jc w:val="center"/>
            </w:pPr>
            <w:r>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BCC6456"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B3223E3" w14:textId="77777777" w:rsidR="00D652DD" w:rsidRDefault="00000000" w:rsidP="00826B3C">
            <w:pPr>
              <w:spacing w:before="40" w:after="40" w:line="276" w:lineRule="auto"/>
              <w:ind w:firstLine="0"/>
              <w:jc w:val="center"/>
            </w:pPr>
            <w:r>
              <w:rPr>
                <w:sz w:val="20"/>
              </w:rPr>
              <w:t>0,88</w:t>
            </w:r>
          </w:p>
        </w:tc>
      </w:tr>
      <w:tr w:rsidR="00D652DD" w14:paraId="17BBD7E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7B09BC" w14:textId="77777777" w:rsidR="00D652DD" w:rsidRDefault="00000000" w:rsidP="00826B3C">
            <w:pPr>
              <w:spacing w:before="40" w:after="40" w:line="276" w:lineRule="auto"/>
              <w:ind w:firstLine="0"/>
              <w:jc w:val="left"/>
            </w:pPr>
            <w:r>
              <w:rPr>
                <w:sz w:val="20"/>
              </w:rPr>
              <w:t>cylinder_outstanding</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314FA2" w14:textId="77777777" w:rsidR="00D652DD" w:rsidRDefault="00000000" w:rsidP="00826B3C">
            <w:pPr>
              <w:spacing w:before="40" w:after="40" w:line="276" w:lineRule="auto"/>
              <w:ind w:firstLine="0"/>
              <w:jc w:val="center"/>
            </w:pPr>
            <w:r>
              <w:rPr>
                <w:sz w:val="20"/>
              </w:rPr>
              <w:t>Nhóm tài sản vỏ bình</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2C8C7A0" w14:textId="77777777" w:rsidR="00D652DD" w:rsidRDefault="00000000" w:rsidP="00826B3C">
            <w:pPr>
              <w:spacing w:before="40" w:after="40" w:line="276" w:lineRule="auto"/>
              <w:ind w:firstLine="0"/>
              <w:jc w:val="center"/>
            </w:pPr>
            <w:r>
              <w:rPr>
                <w:sz w:val="20"/>
              </w:rPr>
              <w:t>Vỏ</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9F33CB" w14:textId="77777777" w:rsidR="00D652DD" w:rsidRDefault="00000000" w:rsidP="00826B3C">
            <w:pPr>
              <w:spacing w:before="40" w:after="40" w:line="276" w:lineRule="auto"/>
              <w:ind w:firstLine="0"/>
              <w:jc w:val="center"/>
            </w:pPr>
            <w:r>
              <w:rPr>
                <w:sz w:val="20"/>
              </w:rPr>
              <w:t>42,10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92D773" w14:textId="77777777" w:rsidR="00D652DD" w:rsidRDefault="00000000" w:rsidP="00826B3C">
            <w:pPr>
              <w:spacing w:before="40" w:after="40" w:line="276" w:lineRule="auto"/>
              <w:ind w:firstLine="0"/>
              <w:jc w:val="center"/>
            </w:pPr>
            <w:r>
              <w:rPr>
                <w:sz w:val="20"/>
              </w:rPr>
              <w:t>36,40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D603569"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EDE6CB" w14:textId="77777777" w:rsidR="00D652DD" w:rsidRDefault="00000000" w:rsidP="00826B3C">
            <w:pPr>
              <w:spacing w:before="40" w:after="40" w:line="276" w:lineRule="auto"/>
              <w:ind w:firstLine="0"/>
              <w:jc w:val="center"/>
            </w:pPr>
            <w:r>
              <w:rPr>
                <w:sz w:val="20"/>
              </w:rPr>
              <w:t>280,00</w:t>
            </w:r>
          </w:p>
        </w:tc>
      </w:tr>
    </w:tbl>
    <w:p w14:paraId="1C57ABAA" w14:textId="77777777" w:rsidR="00D652DD" w:rsidRDefault="00000000">
      <w:pPr>
        <w:spacing w:before="40" w:after="160" w:line="312" w:lineRule="auto"/>
        <w:jc w:val="center"/>
      </w:pPr>
      <w:r>
        <w:rPr>
          <w:i/>
          <w:sz w:val="22"/>
        </w:rPr>
        <w:t>Nguồn: Tính toán từ tập dữ liệu trích xuất của tác giả</w:t>
      </w:r>
    </w:p>
    <w:p w14:paraId="6A61694E" w14:textId="77777777" w:rsidR="00D652DD" w:rsidRDefault="00000000">
      <w:pPr>
        <w:pStyle w:val="Heading2"/>
        <w:spacing w:before="240"/>
        <w:jc w:val="left"/>
      </w:pPr>
      <w:r>
        <w:rPr>
          <w:rFonts w:cs="Times New Roman"/>
          <w:bCs/>
          <w:i w:val="0"/>
          <w:sz w:val="26"/>
        </w:rPr>
        <w:lastRenderedPageBreak/>
        <w:t>3.4. Phân tích và mô hình hóa chính</w:t>
      </w:r>
    </w:p>
    <w:p w14:paraId="3611B94B" w14:textId="77777777" w:rsidR="00D652DD" w:rsidRDefault="00000000">
      <w:pPr>
        <w:pStyle w:val="Heading3"/>
        <w:jc w:val="left"/>
      </w:pPr>
      <w:r>
        <w:rPr>
          <w:rFonts w:cs="Times New Roman"/>
          <w:b/>
          <w:bCs/>
          <w:i w:val="0"/>
          <w:sz w:val="26"/>
        </w:rPr>
        <w:t>3.4.1. Kiến trúc giải pháp mục tiêu (TO-BE)</w:t>
      </w:r>
    </w:p>
    <w:p w14:paraId="60FE318F" w14:textId="77777777" w:rsidR="00D652DD" w:rsidRDefault="00000000">
      <w:pPr>
        <w:spacing w:before="0"/>
      </w:pPr>
      <w:r>
        <w:rPr>
          <w:sz w:val="26"/>
        </w:rPr>
        <w:t xml:space="preserve">Nhằm giải quyết triệt để các tồn tại của quy trình quản lý hiện tại tại SOVIGAZ và đáp ứng yêu cầu chuyển đổi số theo định hướng của INDA </w:t>
      </w:r>
      <w:r>
        <w:fldChar w:fldCharType="begin"/>
      </w:r>
      <w:r>
        <w:instrText>CITATION INDA2024 \l 1033</w:instrText>
      </w:r>
      <w:r>
        <w:fldChar w:fldCharType="separate"/>
      </w:r>
      <w:r>
        <w:rPr>
          <w:sz w:val="26"/>
        </w:rPr>
        <w:t>(INDA, 2024)</w:t>
      </w:r>
      <w:r>
        <w:rPr>
          <w:sz w:val="26"/>
        </w:rPr>
        <w:fldChar w:fldCharType="end"/>
      </w:r>
      <w:r>
        <w:rPr>
          <w:sz w:val="26"/>
        </w:rPr>
        <w:t>, nghiên cứu đề xuất kiến trúc giải pháp quản trị khách hàng mục tiêu theo mô hình 4 tầng công nghệ hiện đại:</w:t>
      </w:r>
    </w:p>
    <w:p w14:paraId="12C02773" w14:textId="77777777" w:rsidR="00D652DD" w:rsidRDefault="00000000">
      <w:pPr>
        <w:spacing w:before="0" w:after="80"/>
        <w:ind w:left="720" w:hanging="360"/>
      </w:pPr>
      <w:r>
        <w:rPr>
          <w:sz w:val="26"/>
        </w:rPr>
        <w:t>- Tầng 1 - Nguồn dữ liệu và Tích hợp: Kết nối trực tiếp vào cơ sở dữ liệu FAST ERP thông qua quy trình trích xuất tự động định kỳ hàng ngày. Tầng này chịu trách nhiệm kiểm tra tính toàn vẹn, lọc bỏ các chứng từ điều chỉnh kế toán âm và tự động quy đổi các đơn vị đo lường vật lý về chuẩn chung.</w:t>
      </w:r>
    </w:p>
    <w:p w14:paraId="70B61ADA" w14:textId="77777777" w:rsidR="00D652DD" w:rsidRDefault="00000000">
      <w:pPr>
        <w:spacing w:before="0" w:after="80"/>
        <w:ind w:left="720" w:hanging="360"/>
      </w:pPr>
      <w:r>
        <w:rPr>
          <w:sz w:val="26"/>
        </w:rPr>
        <w:t>- Tầng 2 - Lưu trữ và Tiền xử lý dữ liệu: Tổ chức dữ liệu theo mô hình kho dữ liệu đa chiều, kết hợp kho lưu trữ đặc trưng phục vụ lưu giữ các chỉ số hành vi cắt lát theo cửa sổ trượt 365 ngày. Cơ chế này loại bỏ hoàn toàn tình trạng phải tính toán lại toàn bộ lịch sử mỗi khi chạy mô hình.</w:t>
      </w:r>
    </w:p>
    <w:p w14:paraId="15310041" w14:textId="77777777" w:rsidR="00D652DD" w:rsidRDefault="00000000">
      <w:pPr>
        <w:spacing w:before="0" w:after="80"/>
        <w:ind w:left="720" w:hanging="360"/>
      </w:pPr>
      <w:r>
        <w:rPr>
          <w:sz w:val="26"/>
        </w:rPr>
        <w:t>- Tầng 3 - Lõi phân tích và Mô hình học máy: Thực thi hai mô đun giải thuật độc lập nhưng bổ trợ chặt chẽ cho nhau: Mô đun phân khúc hành vi khách hàng sử dụng thuật toán K-Means kết hợp GMM định kỳ hàng quý, và Mô đun dự báo nguy cơ rời bỏ thời gian thực sử dụng thuật toán CatBoost Classifier kết hợp công cụ bóc tách nguyên nhân TreeSHAP.</w:t>
      </w:r>
    </w:p>
    <w:p w14:paraId="13E37630" w14:textId="77777777" w:rsidR="00D652DD" w:rsidRDefault="00000000">
      <w:pPr>
        <w:spacing w:before="0" w:after="80"/>
        <w:ind w:left="720" w:hanging="360"/>
      </w:pPr>
      <w:r>
        <w:rPr>
          <w:sz w:val="26"/>
        </w:rPr>
        <w:t>- Tầng 4 - Giao diện ứng dụng và Tác nghiệp kinh doanh: Cung cấp hệ thống Web Dashboard trực quan phục vụ giám sát điều hành cho Ban Giám đốc và hệ thống cảnh báo sớm gửi danh sách tác nghiệp ưu tiên qua thư điện tử hàng tuần cho đội ngũ kinh doanh và chăm sóc khách hàng.</w:t>
      </w:r>
    </w:p>
    <w:p w14:paraId="1839C83C" w14:textId="77777777" w:rsidR="00D652DD" w:rsidRDefault="00000000">
      <w:pPr>
        <w:spacing w:before="0"/>
      </w:pPr>
      <w:r>
        <w:rPr>
          <w:sz w:val="26"/>
        </w:rPr>
        <w:t>Sơ đồ luồng xử lý và mối liên kết giữa 4 tầng trong kiến trúc giải pháp mục tiêu được trực quan hóa tại Hình 3.1 dưới đây:</w:t>
      </w:r>
    </w:p>
    <w:p w14:paraId="7BC3737F" w14:textId="77777777" w:rsidR="00D652DD" w:rsidRDefault="00000000" w:rsidP="00826B3C">
      <w:pPr>
        <w:spacing w:after="80"/>
        <w:ind w:firstLine="0"/>
        <w:jc w:val="center"/>
      </w:pPr>
      <w:r>
        <w:rPr>
          <w:noProof/>
        </w:rPr>
        <w:lastRenderedPageBreak/>
        <w:drawing>
          <wp:inline distT="0" distB="0" distL="0" distR="0" wp14:anchorId="1885787D" wp14:editId="7C75621E">
            <wp:extent cx="5669186" cy="3098042"/>
            <wp:effectExtent l="0" t="0" r="8255" b="7620"/>
            <wp:docPr id="2122143271" name="Picture 212214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o_be_architecture.png"/>
                    <pic:cNvPicPr/>
                  </pic:nvPicPr>
                  <pic:blipFill rotWithShape="1">
                    <a:blip r:embed="rId19"/>
                    <a:srcRect b="11310"/>
                    <a:stretch>
                      <a:fillRect/>
                    </a:stretch>
                  </pic:blipFill>
                  <pic:spPr bwMode="auto">
                    <a:xfrm>
                      <a:off x="0" y="0"/>
                      <a:ext cx="5669280" cy="3098093"/>
                    </a:xfrm>
                    <a:prstGeom prst="rect">
                      <a:avLst/>
                    </a:prstGeom>
                    <a:ln>
                      <a:noFill/>
                    </a:ln>
                    <a:extLst>
                      <a:ext uri="{53640926-AAD7-44D8-BBD7-CCE9431645EC}">
                        <a14:shadowObscured xmlns:a14="http://schemas.microsoft.com/office/drawing/2010/main"/>
                      </a:ext>
                    </a:extLst>
                  </pic:spPr>
                </pic:pic>
              </a:graphicData>
            </a:graphic>
          </wp:inline>
        </w:drawing>
      </w:r>
    </w:p>
    <w:p w14:paraId="1432B6D7" w14:textId="77777777" w:rsidR="00D652DD" w:rsidRDefault="00000000">
      <w:pPr>
        <w:pStyle w:val="Heading5"/>
        <w:spacing w:before="80" w:after="40"/>
      </w:pPr>
      <w:r>
        <w:rPr>
          <w:rFonts w:ascii="Times New Roman" w:hAnsi="Times New Roman" w:cs="Times New Roman"/>
          <w:bCs/>
        </w:rPr>
        <w:t>Hình 3.1. Sơ đồ kiến trúc giải pháp quản trị khách hàng mục tiêu (TO-BE)</w:t>
      </w:r>
    </w:p>
    <w:p w14:paraId="789D1890" w14:textId="77777777" w:rsidR="00D652DD" w:rsidRDefault="00000000">
      <w:pPr>
        <w:spacing w:before="40" w:after="160" w:line="312" w:lineRule="auto"/>
        <w:jc w:val="center"/>
      </w:pPr>
      <w:r>
        <w:rPr>
          <w:i/>
          <w:sz w:val="22"/>
        </w:rPr>
        <w:t>Nguồn: Đề xuất thiết kế bởi tác giả và nhóm nghiên cứu INDA</w:t>
      </w:r>
    </w:p>
    <w:p w14:paraId="3DC450F0" w14:textId="77777777" w:rsidR="00D652DD" w:rsidRDefault="00000000">
      <w:pPr>
        <w:pStyle w:val="Heading3"/>
        <w:jc w:val="left"/>
      </w:pPr>
      <w:r>
        <w:rPr>
          <w:rFonts w:cs="Times New Roman"/>
          <w:b/>
          <w:bCs/>
          <w:i w:val="0"/>
          <w:sz w:val="26"/>
        </w:rPr>
        <w:t>3.4.2. Phân khúc khách hàng B2B bằng K-Means và kiểm định GMM</w:t>
      </w:r>
    </w:p>
    <w:p w14:paraId="2F61CE25" w14:textId="77777777" w:rsidR="00D652DD" w:rsidRDefault="00000000">
      <w:pPr>
        <w:spacing w:before="0"/>
      </w:pPr>
      <w:r>
        <w:rPr>
          <w:sz w:val="26"/>
        </w:rPr>
        <w:t>Để triển khai phân khúc khách hàng, dữ liệu các biến RFM và chỉ tiêu hành vi trước tiên được chuẩn hóa bằng phương pháp RobustScaler. Phương pháp này sử dụng trung vị và khoảng tứ phân vị thay cho giá trị trung bình và phương sai, giúp loại bỏ tác động bóp méo của các giá trị ngoại lai cực lớn mà không làm mất đi tính đại diện của các khách hàng công nghiệp quy mô lớn.</w:t>
      </w:r>
    </w:p>
    <w:p w14:paraId="562E3BCE" w14:textId="77777777" w:rsidR="00D652DD" w:rsidRDefault="00000000">
      <w:pPr>
        <w:spacing w:before="0"/>
      </w:pPr>
      <w:r>
        <w:rPr>
          <w:sz w:val="26"/>
        </w:rPr>
        <w:t xml:space="preserve">Số lượng cụm K tối ưu được xác định thông qua phương pháp Elbow kết hợp hệ số Silhouette </w:t>
      </w:r>
      <w:r>
        <w:fldChar w:fldCharType="begin"/>
      </w:r>
      <w:r>
        <w:instrText>CITATION Rousseeuw1987 \l 1033</w:instrText>
      </w:r>
      <w:r>
        <w:fldChar w:fldCharType="separate"/>
      </w:r>
      <w:r>
        <w:rPr>
          <w:sz w:val="26"/>
        </w:rPr>
        <w:t>(Rousseeuw, 1987)</w:t>
      </w:r>
      <w:r>
        <w:rPr>
          <w:sz w:val="26"/>
        </w:rPr>
        <w:fldChar w:fldCharType="end"/>
      </w:r>
      <w:r>
        <w:rPr>
          <w:sz w:val="26"/>
        </w:rPr>
        <w:t xml:space="preserve"> trên dải giá trị K từ 2 đến 8. Kết quả thực nghiệm cho thấy tại K = 4, hệ số Silhouette đạt giá trị cực đại 0,582, đồng thời các phân cụm thể hiện sự cân đối về quy mô và mang ý nghĩa nghiệp vụ kinh tế rõ ràng. Khi thử nghiệm kiểm định tính bền vững bằng Mô hình hỗn hợp Gauss (GMM) với ma trận hiệp phương sai đầy đủ, tiêu chuẩn thông tin Bayes (BIC) cũng đạt giá trị thấp nhất tại cấu trúc 4 thành phần hỗn hợp, khẳng định tính ổn định cao của cấu trúc phân cụm này.</w:t>
      </w:r>
    </w:p>
    <w:p w14:paraId="46B929EC" w14:textId="77777777" w:rsidR="00D652DD" w:rsidRDefault="00000000">
      <w:pPr>
        <w:spacing w:before="0"/>
      </w:pPr>
      <w:r>
        <w:rPr>
          <w:sz w:val="26"/>
        </w:rPr>
        <w:t xml:space="preserve">Dựa trên kết quả từ thuật toán K-Means </w:t>
      </w:r>
      <w:r>
        <w:fldChar w:fldCharType="begin"/>
      </w:r>
      <w:r>
        <w:instrText>CITATION MacQueen1967 \l 1033</w:instrText>
      </w:r>
      <w:r>
        <w:fldChar w:fldCharType="separate"/>
      </w:r>
      <w:r>
        <w:rPr>
          <w:sz w:val="26"/>
        </w:rPr>
        <w:t>(MacQueen, 1967)</w:t>
      </w:r>
      <w:r>
        <w:rPr>
          <w:sz w:val="26"/>
        </w:rPr>
        <w:fldChar w:fldCharType="end"/>
      </w:r>
      <w:r>
        <w:rPr>
          <w:sz w:val="26"/>
        </w:rPr>
        <w:t>, hồ sơ đặc trưng của 4 phân khúc khách hàng B2B được xác lập chi tiết như sau:</w:t>
      </w:r>
    </w:p>
    <w:p w14:paraId="488A25A4" w14:textId="77777777" w:rsidR="00D652DD" w:rsidRDefault="00000000">
      <w:pPr>
        <w:spacing w:before="0" w:after="80"/>
        <w:ind w:left="720" w:hanging="360"/>
      </w:pPr>
      <w:r>
        <w:rPr>
          <w:sz w:val="26"/>
        </w:rPr>
        <w:t xml:space="preserve">- Cụm 0 - Khách hàng rời bỏ cốt lõi: Quy mô 268 khách hàng (chiếm 19,7% số lượng), chỉ đóng góp 2,0% tổng doanh thu của công ty. Nhóm này có số ngày kể </w:t>
      </w:r>
      <w:r>
        <w:rPr>
          <w:sz w:val="26"/>
        </w:rPr>
        <w:lastRenderedPageBreak/>
        <w:t>từ lần mua gần nhất rất lớn (trung bình 186,4 ngày), tần suất giao dịch bình quân chỉ 2,1 lần/năm và đà tăng trưởng doanh số sụt giảm nghiêm trọng (-68,4%). Tỷ lệ rời bỏ thực tế trong cửa sổ dự báo 90 ngày lên tới 78,4%. Đây là nhóm khách hàng đã ngưng giao dịch hoàn toàn hoặc chuyển sang đơn vị khác.</w:t>
      </w:r>
    </w:p>
    <w:p w14:paraId="76D2D56C" w14:textId="77777777" w:rsidR="00D652DD" w:rsidRDefault="00000000">
      <w:pPr>
        <w:spacing w:before="0" w:after="80"/>
        <w:ind w:left="720" w:hanging="360"/>
      </w:pPr>
      <w:r>
        <w:rPr>
          <w:sz w:val="26"/>
        </w:rPr>
        <w:t>- Cụm 1 - Khách hàng trọng yếu trung thành: Quy mô 184 khách hàng (chiếm 13,5% số lượng) nhưng đóng góp tới 64,5% tổng doanh thu toàn doanh nghiệp. Đây là các đối tác chiến lược thuộc ngành đóng tàu, hóa chất và luyện kim lớn, có chu kỳ mua hàng ngắn (trung bình 14,2 ngày phát sinh đơn hàng), tần suất giao dịch dày đặc (48,6 lần/năm) và đà mua hàng duy trì mức tăng trưởng dương (+12,5%). Tỷ lệ rời bỏ thực tế chỉ ở mức 3,8%.</w:t>
      </w:r>
    </w:p>
    <w:p w14:paraId="11529011" w14:textId="77777777" w:rsidR="00D652DD" w:rsidRDefault="00000000">
      <w:pPr>
        <w:spacing w:before="0" w:after="80"/>
        <w:ind w:left="720" w:hanging="360"/>
      </w:pPr>
      <w:r>
        <w:rPr>
          <w:sz w:val="26"/>
        </w:rPr>
        <w:t>- Cụm 2 - Khách hàng nguy cơ rời bỏ tiềm tàng: Quy mô 392 khách hàng (chiếm 28,8% số lượng), đóng góp 14,8% doanh thu. Điểm đặc trưng của nhóm này là số ngày chưa đặt hàng bắt đầu tăng cao bất thường (trung bình 82,6 ngày, vượt gần gấp đôi chu kỳ mua hàng thông thường 44,2 ngày) và đà mua sắm sụt giảm mạnh (-34,2%). Tỷ lệ rời bỏ thực tế trong 90 ngày tới đạt 42,6%. Đây chính là nhóm đối tượng mục tiêu hàng đầu cần được hệ thống cảnh báo sớm để can thiệp giữ chân.</w:t>
      </w:r>
    </w:p>
    <w:p w14:paraId="276D8B28" w14:textId="77777777" w:rsidR="00D652DD" w:rsidRDefault="00000000">
      <w:pPr>
        <w:spacing w:before="0" w:after="80"/>
        <w:ind w:left="720" w:hanging="360"/>
      </w:pPr>
      <w:r>
        <w:rPr>
          <w:sz w:val="26"/>
        </w:rPr>
        <w:t>- Cụm 3 - Khách hàng định kỳ ổn định: Quy mô 515 khách hàng (chiếm 38,0% số lượng), đóng góp 18,7% doanh thu. Nhóm này bao gồm các xưởng cơ khí, xí nghiệp gia công vừa và nhỏ có nhu cầu tiêu thụ khí ổn định định kỳ. Khoảng cách giữa các lần mua duy trì đều đặn quanh mức 28,1 ngày, tần suất 18,2 lần/năm và đà tăng trưởng doanh số ổn định (+2,1%). Tỷ lệ rời bỏ thực tế ở mức thấp 8,5%.</w:t>
      </w:r>
    </w:p>
    <w:p w14:paraId="3080531A" w14:textId="77777777" w:rsidR="00D652DD" w:rsidRDefault="00000000">
      <w:pPr>
        <w:spacing w:before="0"/>
      </w:pPr>
      <w:r>
        <w:rPr>
          <w:sz w:val="26"/>
        </w:rPr>
        <w:t>Các chỉ số hành vi định lượng so sánh giữa 4 phân khúc khách hàng B2B được tổng hợp chi tiết tại Bảng 3.3 dưới đây:</w:t>
      </w:r>
    </w:p>
    <w:p w14:paraId="4600D08E" w14:textId="77777777" w:rsidR="00D652DD" w:rsidRDefault="00000000">
      <w:pPr>
        <w:pStyle w:val="Heading4"/>
        <w:spacing w:before="160" w:after="60"/>
      </w:pPr>
      <w:r>
        <w:rPr>
          <w:rFonts w:ascii="Times New Roman" w:hAnsi="Times New Roman" w:cs="Times New Roman"/>
          <w:bCs/>
        </w:rPr>
        <w:t>Bảng 3.3. Hồ sơ đặc trưng hành vi 4 phân khúc khách hàng B2B từ mô hình K-Means (K=4)</w:t>
      </w:r>
    </w:p>
    <w:tbl>
      <w:tblPr>
        <w:tblW w:w="0" w:type="auto"/>
        <w:jc w:val="center"/>
        <w:tblLook w:val="04A0" w:firstRow="1" w:lastRow="0" w:firstColumn="1" w:lastColumn="0" w:noHBand="0" w:noVBand="1"/>
      </w:tblPr>
      <w:tblGrid>
        <w:gridCol w:w="2757"/>
        <w:gridCol w:w="1547"/>
        <w:gridCol w:w="1663"/>
        <w:gridCol w:w="1547"/>
        <w:gridCol w:w="1547"/>
      </w:tblGrid>
      <w:tr w:rsidR="00D652DD" w14:paraId="1F702896"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284DB5B3" w14:textId="77777777" w:rsidR="00D652DD" w:rsidRDefault="00000000" w:rsidP="00826B3C">
            <w:pPr>
              <w:spacing w:before="40" w:after="40" w:line="276" w:lineRule="auto"/>
              <w:ind w:firstLine="0"/>
              <w:jc w:val="center"/>
            </w:pPr>
            <w:r>
              <w:rPr>
                <w:b/>
                <w:bCs/>
                <w:sz w:val="20"/>
              </w:rPr>
              <w:t>Đặc trưng hành vi quan sát</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48404CE6" w14:textId="77777777" w:rsidR="00D652DD" w:rsidRDefault="00000000" w:rsidP="00826B3C">
            <w:pPr>
              <w:spacing w:before="40" w:after="40" w:line="276" w:lineRule="auto"/>
              <w:ind w:firstLine="0"/>
              <w:jc w:val="center"/>
            </w:pPr>
            <w:r>
              <w:rPr>
                <w:b/>
                <w:bCs/>
                <w:sz w:val="20"/>
              </w:rPr>
              <w:t>Cụm 0: Rời bỏ cốt lõi</w:t>
            </w:r>
          </w:p>
        </w:tc>
        <w:tc>
          <w:tcPr>
            <w:tcW w:w="1872"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5D2E839" w14:textId="77777777" w:rsidR="00D652DD" w:rsidRDefault="00000000" w:rsidP="00826B3C">
            <w:pPr>
              <w:spacing w:before="40" w:after="40" w:line="276" w:lineRule="auto"/>
              <w:ind w:firstLine="0"/>
              <w:jc w:val="center"/>
            </w:pPr>
            <w:r>
              <w:rPr>
                <w:b/>
                <w:bCs/>
                <w:sz w:val="20"/>
              </w:rPr>
              <w:t>Cụm 1: Khách VIP trung thành</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723B649" w14:textId="77777777" w:rsidR="00D652DD" w:rsidRDefault="00000000" w:rsidP="00826B3C">
            <w:pPr>
              <w:spacing w:before="40" w:after="40" w:line="276" w:lineRule="auto"/>
              <w:ind w:firstLine="0"/>
              <w:jc w:val="center"/>
            </w:pPr>
            <w:r>
              <w:rPr>
                <w:b/>
                <w:bCs/>
                <w:sz w:val="20"/>
              </w:rPr>
              <w:t>Cụm 2: Nguy cơ tiềm tàng</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014F7B8" w14:textId="77777777" w:rsidR="00D652DD" w:rsidRDefault="00000000" w:rsidP="00826B3C">
            <w:pPr>
              <w:spacing w:before="40" w:after="40" w:line="276" w:lineRule="auto"/>
              <w:ind w:firstLine="0"/>
              <w:jc w:val="center"/>
            </w:pPr>
            <w:r>
              <w:rPr>
                <w:b/>
                <w:bCs/>
                <w:sz w:val="20"/>
              </w:rPr>
              <w:t>Cụm 3: Định kỳ ổn định</w:t>
            </w:r>
          </w:p>
        </w:tc>
      </w:tr>
      <w:tr w:rsidR="00D652DD" w14:paraId="34E91A57"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CD1B4B2" w14:textId="77777777" w:rsidR="00D652DD" w:rsidRDefault="00000000" w:rsidP="00826B3C">
            <w:pPr>
              <w:spacing w:before="40" w:after="40" w:line="276" w:lineRule="auto"/>
              <w:ind w:firstLine="0"/>
              <w:jc w:val="left"/>
            </w:pPr>
            <w:r>
              <w:rPr>
                <w:sz w:val="20"/>
              </w:rPr>
              <w:t>Số lượng khách hàng (Tỷ lệ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40DDEF8" w14:textId="77777777" w:rsidR="00D652DD" w:rsidRDefault="00000000" w:rsidP="00826B3C">
            <w:pPr>
              <w:spacing w:before="40" w:after="40" w:line="276" w:lineRule="auto"/>
              <w:ind w:firstLine="0"/>
              <w:jc w:val="center"/>
            </w:pPr>
            <w:r>
              <w:rPr>
                <w:sz w:val="20"/>
              </w:rPr>
              <w:t>268 khách (19,7%)</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32F7C74" w14:textId="77777777" w:rsidR="00D652DD" w:rsidRDefault="00000000" w:rsidP="00826B3C">
            <w:pPr>
              <w:spacing w:before="40" w:after="40" w:line="276" w:lineRule="auto"/>
              <w:ind w:firstLine="0"/>
              <w:jc w:val="center"/>
            </w:pPr>
            <w:r>
              <w:rPr>
                <w:sz w:val="20"/>
              </w:rPr>
              <w:t>184 khách (13,5%)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FC635FF" w14:textId="77777777" w:rsidR="00D652DD" w:rsidRDefault="00000000" w:rsidP="00826B3C">
            <w:pPr>
              <w:spacing w:before="40" w:after="40" w:line="276" w:lineRule="auto"/>
              <w:ind w:firstLine="0"/>
              <w:jc w:val="center"/>
            </w:pPr>
            <w:r>
              <w:rPr>
                <w:sz w:val="20"/>
              </w:rPr>
              <w:t>392 khách (28,8%)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21258E5" w14:textId="77777777" w:rsidR="00D652DD" w:rsidRDefault="00000000" w:rsidP="00826B3C">
            <w:pPr>
              <w:spacing w:before="40" w:after="40" w:line="276" w:lineRule="auto"/>
              <w:ind w:firstLine="0"/>
              <w:jc w:val="center"/>
            </w:pPr>
            <w:r>
              <w:rPr>
                <w:sz w:val="20"/>
              </w:rPr>
              <w:t>515 khách (38,0%)</w:t>
            </w:r>
          </w:p>
        </w:tc>
      </w:tr>
      <w:tr w:rsidR="00D652DD" w14:paraId="141B3251"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DA44A94" w14:textId="77777777" w:rsidR="00D652DD" w:rsidRDefault="00000000" w:rsidP="00826B3C">
            <w:pPr>
              <w:spacing w:before="40" w:after="40" w:line="276" w:lineRule="auto"/>
              <w:ind w:firstLine="0"/>
              <w:jc w:val="left"/>
            </w:pPr>
            <w:r>
              <w:rPr>
                <w:sz w:val="20"/>
              </w:rPr>
              <w:t>Recency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2CDFAD6" w14:textId="77777777" w:rsidR="00D652DD" w:rsidRDefault="00000000" w:rsidP="00826B3C">
            <w:pPr>
              <w:spacing w:before="40" w:after="40" w:line="276" w:lineRule="auto"/>
              <w:ind w:firstLine="0"/>
              <w:jc w:val="center"/>
            </w:pPr>
            <w:r>
              <w:rPr>
                <w:sz w:val="20"/>
              </w:rPr>
              <w:t>186,4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1CD350" w14:textId="77777777" w:rsidR="00D652DD" w:rsidRDefault="00000000" w:rsidP="00826B3C">
            <w:pPr>
              <w:spacing w:before="40" w:after="40" w:line="276" w:lineRule="auto"/>
              <w:ind w:firstLine="0"/>
              <w:jc w:val="center"/>
            </w:pPr>
            <w:r>
              <w:rPr>
                <w:sz w:val="20"/>
              </w:rPr>
              <w:t>14,2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E3694C" w14:textId="77777777" w:rsidR="00D652DD" w:rsidRDefault="00000000" w:rsidP="00826B3C">
            <w:pPr>
              <w:spacing w:before="40" w:after="40" w:line="276" w:lineRule="auto"/>
              <w:ind w:firstLine="0"/>
              <w:jc w:val="center"/>
            </w:pPr>
            <w:r>
              <w:rPr>
                <w:sz w:val="20"/>
              </w:rPr>
              <w:t>82,6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64B5C29" w14:textId="77777777" w:rsidR="00D652DD" w:rsidRDefault="00000000" w:rsidP="00826B3C">
            <w:pPr>
              <w:spacing w:before="40" w:after="40" w:line="276" w:lineRule="auto"/>
              <w:ind w:firstLine="0"/>
              <w:jc w:val="center"/>
            </w:pPr>
            <w:r>
              <w:rPr>
                <w:sz w:val="20"/>
              </w:rPr>
              <w:t>28,1 ngày</w:t>
            </w:r>
          </w:p>
        </w:tc>
      </w:tr>
      <w:tr w:rsidR="00D652DD" w14:paraId="24DC004D"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2660159" w14:textId="77777777" w:rsidR="00D652DD" w:rsidRDefault="00000000" w:rsidP="00826B3C">
            <w:pPr>
              <w:spacing w:before="40" w:after="40" w:line="276" w:lineRule="auto"/>
              <w:ind w:firstLine="0"/>
              <w:jc w:val="left"/>
            </w:pPr>
            <w:r>
              <w:rPr>
                <w:sz w:val="20"/>
              </w:rPr>
              <w:lastRenderedPageBreak/>
              <w:t>Frequency trung bình (Lần/năm)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E4EAED0" w14:textId="77777777" w:rsidR="00D652DD" w:rsidRDefault="00000000" w:rsidP="00826B3C">
            <w:pPr>
              <w:spacing w:before="40" w:after="40" w:line="276" w:lineRule="auto"/>
              <w:ind w:firstLine="0"/>
              <w:jc w:val="center"/>
            </w:pPr>
            <w:r>
              <w:rPr>
                <w:sz w:val="20"/>
              </w:rPr>
              <w:t>2,1 lần</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B954897" w14:textId="77777777" w:rsidR="00D652DD" w:rsidRDefault="00000000" w:rsidP="00826B3C">
            <w:pPr>
              <w:spacing w:before="40" w:after="40" w:line="276" w:lineRule="auto"/>
              <w:ind w:firstLine="0"/>
              <w:jc w:val="center"/>
            </w:pPr>
            <w:r>
              <w:rPr>
                <w:sz w:val="20"/>
              </w:rPr>
              <w:t>48,6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90E9954" w14:textId="77777777" w:rsidR="00D652DD" w:rsidRDefault="00000000" w:rsidP="00826B3C">
            <w:pPr>
              <w:spacing w:before="40" w:after="40" w:line="276" w:lineRule="auto"/>
              <w:ind w:firstLine="0"/>
              <w:jc w:val="center"/>
            </w:pPr>
            <w:r>
              <w:rPr>
                <w:sz w:val="20"/>
              </w:rPr>
              <w:t>8,4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01D0880" w14:textId="77777777" w:rsidR="00D652DD" w:rsidRDefault="00000000" w:rsidP="00826B3C">
            <w:pPr>
              <w:spacing w:before="40" w:after="40" w:line="276" w:lineRule="auto"/>
              <w:ind w:firstLine="0"/>
              <w:jc w:val="center"/>
            </w:pPr>
            <w:r>
              <w:rPr>
                <w:sz w:val="20"/>
              </w:rPr>
              <w:t>18,2 lần</w:t>
            </w:r>
          </w:p>
        </w:tc>
      </w:tr>
      <w:tr w:rsidR="00D652DD" w14:paraId="00517B8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7044FBC" w14:textId="77777777" w:rsidR="00D652DD" w:rsidRDefault="00000000" w:rsidP="00826B3C">
            <w:pPr>
              <w:spacing w:before="40" w:after="40" w:line="276" w:lineRule="auto"/>
              <w:ind w:firstLine="0"/>
              <w:jc w:val="left"/>
            </w:pPr>
            <w:r>
              <w:rPr>
                <w:sz w:val="20"/>
              </w:rPr>
              <w:t>Doanh thu bình quân (Triệu VNĐ/năm)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B7396E4" w14:textId="77777777" w:rsidR="00D652DD" w:rsidRDefault="00000000" w:rsidP="00826B3C">
            <w:pPr>
              <w:spacing w:before="40" w:after="40" w:line="276" w:lineRule="auto"/>
              <w:ind w:firstLine="0"/>
              <w:jc w:val="center"/>
            </w:pPr>
            <w:r>
              <w:rPr>
                <w:sz w:val="20"/>
              </w:rPr>
              <w:t>28,6 triệu</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C70A07D" w14:textId="77777777" w:rsidR="00D652DD" w:rsidRDefault="00000000" w:rsidP="00826B3C">
            <w:pPr>
              <w:spacing w:before="40" w:after="40" w:line="276" w:lineRule="auto"/>
              <w:ind w:firstLine="0"/>
              <w:jc w:val="center"/>
            </w:pPr>
            <w:r>
              <w:rPr>
                <w:sz w:val="20"/>
              </w:rPr>
              <w:t>1.145,2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7C9B866" w14:textId="77777777" w:rsidR="00D652DD" w:rsidRDefault="00000000" w:rsidP="00826B3C">
            <w:pPr>
              <w:spacing w:before="40" w:after="40" w:line="276" w:lineRule="auto"/>
              <w:ind w:firstLine="0"/>
              <w:jc w:val="center"/>
            </w:pPr>
            <w:r>
              <w:rPr>
                <w:sz w:val="20"/>
              </w:rPr>
              <w:t>142,8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0B3E47E" w14:textId="77777777" w:rsidR="00D652DD" w:rsidRDefault="00000000" w:rsidP="00826B3C">
            <w:pPr>
              <w:spacing w:before="40" w:after="40" w:line="276" w:lineRule="auto"/>
              <w:ind w:firstLine="0"/>
              <w:jc w:val="center"/>
            </w:pPr>
            <w:r>
              <w:rPr>
                <w:sz w:val="20"/>
              </w:rPr>
              <w:t>268,4 triệu</w:t>
            </w:r>
          </w:p>
        </w:tc>
      </w:tr>
      <w:tr w:rsidR="00D652DD" w14:paraId="508D9C1D"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0FCEE5E" w14:textId="77777777" w:rsidR="00D652DD" w:rsidRDefault="00000000" w:rsidP="00826B3C">
            <w:pPr>
              <w:spacing w:before="40" w:after="40" w:line="276" w:lineRule="auto"/>
              <w:ind w:firstLine="0"/>
              <w:jc w:val="left"/>
            </w:pPr>
            <w:r>
              <w:rPr>
                <w:sz w:val="20"/>
              </w:rPr>
              <w:t>Tỷ trọng đóng góp doanh thu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2515D73" w14:textId="77777777" w:rsidR="00D652DD" w:rsidRDefault="00000000" w:rsidP="00826B3C">
            <w:pPr>
              <w:spacing w:before="40" w:after="40" w:line="276" w:lineRule="auto"/>
              <w:ind w:firstLine="0"/>
              <w:jc w:val="center"/>
            </w:pPr>
            <w:r>
              <w:rPr>
                <w:sz w:val="20"/>
              </w:rPr>
              <w:t>2,0%</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67AC9B6" w14:textId="77777777" w:rsidR="00D652DD" w:rsidRDefault="00000000" w:rsidP="00826B3C">
            <w:pPr>
              <w:spacing w:before="40" w:after="40" w:line="276" w:lineRule="auto"/>
              <w:ind w:firstLine="0"/>
              <w:jc w:val="center"/>
            </w:pPr>
            <w:r>
              <w:rPr>
                <w:sz w:val="20"/>
              </w:rPr>
              <w:t>64,5%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F992927" w14:textId="77777777" w:rsidR="00D652DD" w:rsidRDefault="00000000" w:rsidP="00826B3C">
            <w:pPr>
              <w:spacing w:before="40" w:after="40" w:line="276" w:lineRule="auto"/>
              <w:ind w:firstLine="0"/>
              <w:jc w:val="center"/>
            </w:pPr>
            <w:r>
              <w:rPr>
                <w:sz w:val="20"/>
              </w:rPr>
              <w:t>14,8%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1CC956E" w14:textId="77777777" w:rsidR="00D652DD" w:rsidRDefault="00000000" w:rsidP="00826B3C">
            <w:pPr>
              <w:spacing w:before="40" w:after="40" w:line="276" w:lineRule="auto"/>
              <w:ind w:firstLine="0"/>
              <w:jc w:val="center"/>
            </w:pPr>
            <w:r>
              <w:rPr>
                <w:sz w:val="20"/>
              </w:rPr>
              <w:t>18,7%</w:t>
            </w:r>
          </w:p>
        </w:tc>
      </w:tr>
      <w:tr w:rsidR="00D652DD" w14:paraId="456F4217"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3AAE7D0" w14:textId="77777777" w:rsidR="00D652DD" w:rsidRDefault="00000000" w:rsidP="00826B3C">
            <w:pPr>
              <w:spacing w:before="40" w:after="40" w:line="276" w:lineRule="auto"/>
              <w:ind w:firstLine="0"/>
              <w:jc w:val="left"/>
            </w:pPr>
            <w:r>
              <w:rPr>
                <w:sz w:val="20"/>
              </w:rPr>
              <w:t>Chu kỳ đặt hàng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E8C0A41" w14:textId="77777777" w:rsidR="00D652DD" w:rsidRDefault="00000000" w:rsidP="00826B3C">
            <w:pPr>
              <w:spacing w:before="40" w:after="40" w:line="276" w:lineRule="auto"/>
              <w:ind w:firstLine="0"/>
              <w:jc w:val="center"/>
            </w:pPr>
            <w:r>
              <w:rPr>
                <w:sz w:val="20"/>
              </w:rPr>
              <w:t>112,8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D722479" w14:textId="77777777" w:rsidR="00D652DD" w:rsidRDefault="00000000" w:rsidP="00826B3C">
            <w:pPr>
              <w:spacing w:before="40" w:after="40" w:line="276" w:lineRule="auto"/>
              <w:ind w:firstLine="0"/>
              <w:jc w:val="center"/>
            </w:pPr>
            <w:r>
              <w:rPr>
                <w:sz w:val="20"/>
              </w:rPr>
              <w:t>7,6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EEE0D06" w14:textId="77777777" w:rsidR="00D652DD" w:rsidRDefault="00000000" w:rsidP="00826B3C">
            <w:pPr>
              <w:spacing w:before="40" w:after="40" w:line="276" w:lineRule="auto"/>
              <w:ind w:firstLine="0"/>
              <w:jc w:val="center"/>
            </w:pPr>
            <w:r>
              <w:rPr>
                <w:sz w:val="20"/>
              </w:rPr>
              <w:t>44,2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D767B90" w14:textId="77777777" w:rsidR="00D652DD" w:rsidRDefault="00000000" w:rsidP="00826B3C">
            <w:pPr>
              <w:spacing w:before="40" w:after="40" w:line="276" w:lineRule="auto"/>
              <w:ind w:firstLine="0"/>
              <w:jc w:val="center"/>
            </w:pPr>
            <w:r>
              <w:rPr>
                <w:sz w:val="20"/>
              </w:rPr>
              <w:t>20,4 ngày</w:t>
            </w:r>
          </w:p>
        </w:tc>
      </w:tr>
      <w:tr w:rsidR="00D652DD" w14:paraId="7B959D33"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8475315" w14:textId="77777777" w:rsidR="00D652DD" w:rsidRDefault="00000000" w:rsidP="00826B3C">
            <w:pPr>
              <w:spacing w:before="40" w:after="40" w:line="276" w:lineRule="auto"/>
              <w:ind w:firstLine="0"/>
              <w:jc w:val="left"/>
            </w:pPr>
            <w:r>
              <w:rPr>
                <w:sz w:val="20"/>
              </w:rPr>
              <w:t>Biến động doanh thu quý 4 so với quý 1</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4B2798" w14:textId="77777777" w:rsidR="00D652DD" w:rsidRDefault="00000000" w:rsidP="00826B3C">
            <w:pPr>
              <w:spacing w:before="40" w:after="40" w:line="276" w:lineRule="auto"/>
              <w:ind w:firstLine="0"/>
              <w:jc w:val="center"/>
            </w:pPr>
            <w:r>
              <w:rPr>
                <w:sz w:val="20"/>
              </w:rPr>
              <w:t>-68,4%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53AB954" w14:textId="77777777" w:rsidR="00D652DD" w:rsidRDefault="00000000" w:rsidP="00826B3C">
            <w:pPr>
              <w:spacing w:before="40" w:after="40" w:line="276" w:lineRule="auto"/>
              <w:ind w:firstLine="0"/>
              <w:jc w:val="center"/>
            </w:pPr>
            <w:r>
              <w:rPr>
                <w:sz w:val="20"/>
              </w:rPr>
              <w:t>+12,5%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8E48D74" w14:textId="77777777" w:rsidR="00D652DD" w:rsidRDefault="00000000" w:rsidP="00826B3C">
            <w:pPr>
              <w:spacing w:before="40" w:after="40" w:line="276" w:lineRule="auto"/>
              <w:ind w:firstLine="0"/>
              <w:jc w:val="center"/>
            </w:pPr>
            <w:r>
              <w:rPr>
                <w:sz w:val="20"/>
              </w:rPr>
              <w:t>-34,2%</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3136EFC" w14:textId="77777777" w:rsidR="00D652DD" w:rsidRDefault="00000000" w:rsidP="00826B3C">
            <w:pPr>
              <w:spacing w:before="40" w:after="40" w:line="276" w:lineRule="auto"/>
              <w:ind w:firstLine="0"/>
              <w:jc w:val="center"/>
            </w:pPr>
            <w:r>
              <w:rPr>
                <w:sz w:val="20"/>
              </w:rPr>
              <w:t>+2,1%</w:t>
            </w:r>
          </w:p>
        </w:tc>
      </w:tr>
      <w:tr w:rsidR="00D652DD" w14:paraId="3DDD08AB"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5BC9DB2" w14:textId="77777777" w:rsidR="00D652DD" w:rsidRDefault="00000000" w:rsidP="00826B3C">
            <w:pPr>
              <w:spacing w:before="40" w:after="40" w:line="276" w:lineRule="auto"/>
              <w:ind w:firstLine="0"/>
              <w:jc w:val="left"/>
            </w:pPr>
            <w:r>
              <w:rPr>
                <w:sz w:val="20"/>
              </w:rPr>
              <w:t>Tỷ lệ rời bỏ thực tế trong 90 ngày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FFA8C5C" w14:textId="77777777" w:rsidR="00D652DD" w:rsidRDefault="00000000" w:rsidP="00826B3C">
            <w:pPr>
              <w:spacing w:before="40" w:after="40" w:line="276" w:lineRule="auto"/>
              <w:ind w:firstLine="0"/>
              <w:jc w:val="center"/>
            </w:pPr>
            <w:r>
              <w:rPr>
                <w:sz w:val="20"/>
              </w:rPr>
              <w:t>78,4%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9E75EF7" w14:textId="77777777" w:rsidR="00D652DD" w:rsidRDefault="00000000" w:rsidP="00826B3C">
            <w:pPr>
              <w:spacing w:before="40" w:after="40" w:line="276" w:lineRule="auto"/>
              <w:ind w:firstLine="0"/>
              <w:jc w:val="center"/>
            </w:pPr>
            <w:r>
              <w:rPr>
                <w:sz w:val="20"/>
              </w:rPr>
              <w:t>3,8%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C3316C0" w14:textId="77777777" w:rsidR="00D652DD" w:rsidRDefault="00000000" w:rsidP="00826B3C">
            <w:pPr>
              <w:spacing w:before="40" w:after="40" w:line="276" w:lineRule="auto"/>
              <w:ind w:firstLine="0"/>
              <w:jc w:val="center"/>
            </w:pPr>
            <w:r>
              <w:rPr>
                <w:sz w:val="20"/>
              </w:rPr>
              <w:t>42,6%</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EFCA89A" w14:textId="77777777" w:rsidR="00D652DD" w:rsidRDefault="00000000" w:rsidP="00826B3C">
            <w:pPr>
              <w:spacing w:before="40" w:after="40" w:line="276" w:lineRule="auto"/>
              <w:ind w:firstLine="0"/>
              <w:jc w:val="center"/>
            </w:pPr>
            <w:r>
              <w:rPr>
                <w:sz w:val="20"/>
              </w:rPr>
              <w:t>8,5%</w:t>
            </w:r>
          </w:p>
        </w:tc>
      </w:tr>
    </w:tbl>
    <w:p w14:paraId="63A2512D" w14:textId="77777777" w:rsidR="00D652DD" w:rsidRDefault="00000000">
      <w:pPr>
        <w:spacing w:before="40" w:after="160" w:line="312" w:lineRule="auto"/>
        <w:jc w:val="center"/>
      </w:pPr>
      <w:r>
        <w:rPr>
          <w:i/>
          <w:sz w:val="22"/>
        </w:rPr>
        <w:t>Nguồn: Kết quả phân cụm thuật toán K-Means của tác giả</w:t>
      </w:r>
    </w:p>
    <w:p w14:paraId="65110902" w14:textId="77777777" w:rsidR="00D652DD" w:rsidRDefault="00000000" w:rsidP="00826B3C">
      <w:pPr>
        <w:spacing w:after="80"/>
        <w:ind w:firstLine="0"/>
        <w:jc w:val="center"/>
      </w:pPr>
      <w:r>
        <w:rPr>
          <w:noProof/>
        </w:rPr>
        <w:drawing>
          <wp:inline distT="0" distB="0" distL="0" distR="0" wp14:anchorId="75E03B23" wp14:editId="3649AB72">
            <wp:extent cx="5486400" cy="3200400"/>
            <wp:effectExtent l="0" t="0" r="0" b="0"/>
            <wp:docPr id="2122143272" name="Picture 212214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rfm_clustering.png"/>
                    <pic:cNvPicPr/>
                  </pic:nvPicPr>
                  <pic:blipFill>
                    <a:blip r:embed="rId20"/>
                    <a:stretch>
                      <a:fillRect/>
                    </a:stretch>
                  </pic:blipFill>
                  <pic:spPr>
                    <a:xfrm>
                      <a:off x="0" y="0"/>
                      <a:ext cx="5486400" cy="3200400"/>
                    </a:xfrm>
                    <a:prstGeom prst="rect">
                      <a:avLst/>
                    </a:prstGeom>
                  </pic:spPr>
                </pic:pic>
              </a:graphicData>
            </a:graphic>
          </wp:inline>
        </w:drawing>
      </w:r>
    </w:p>
    <w:p w14:paraId="59936D83" w14:textId="77777777" w:rsidR="00D652DD" w:rsidRDefault="00000000">
      <w:pPr>
        <w:pStyle w:val="Heading5"/>
        <w:spacing w:before="80" w:after="40"/>
      </w:pPr>
      <w:r>
        <w:rPr>
          <w:rFonts w:ascii="Times New Roman" w:hAnsi="Times New Roman" w:cs="Times New Roman"/>
          <w:bCs/>
        </w:rPr>
        <w:t>Hình 3.3. Biểu đồ phân cụm khách hàng trên không gian đặc trưng RFM</w:t>
      </w:r>
    </w:p>
    <w:p w14:paraId="07DD27FD" w14:textId="77777777" w:rsidR="00D652DD" w:rsidRDefault="00000000">
      <w:pPr>
        <w:spacing w:before="40" w:after="160" w:line="312" w:lineRule="auto"/>
        <w:jc w:val="center"/>
      </w:pPr>
      <w:r>
        <w:rPr>
          <w:i/>
          <w:sz w:val="22"/>
        </w:rPr>
        <w:t>Nguồn: Trực quan hóa kết quả phân cụm của tác giả</w:t>
      </w:r>
    </w:p>
    <w:p w14:paraId="4A53CFE1" w14:textId="77777777" w:rsidR="00D652DD" w:rsidRDefault="00000000">
      <w:pPr>
        <w:pStyle w:val="Heading3"/>
        <w:jc w:val="left"/>
      </w:pPr>
      <w:r>
        <w:rPr>
          <w:rFonts w:cs="Times New Roman"/>
          <w:b/>
          <w:bCs/>
          <w:i w:val="0"/>
          <w:sz w:val="26"/>
        </w:rPr>
        <w:t>3.4.3. Huấn luyện mô hình học máy phân loại CatBoost Classifier</w:t>
      </w:r>
    </w:p>
    <w:p w14:paraId="0C5AC2B5" w14:textId="77777777" w:rsidR="00D652DD" w:rsidRDefault="00000000">
      <w:pPr>
        <w:spacing w:before="0"/>
      </w:pPr>
      <w:r>
        <w:rPr>
          <w:sz w:val="26"/>
        </w:rPr>
        <w:t xml:space="preserve">Thiết lập bài toán và định nghĩa biến mục tiêu: Trong môi trường kinh doanh bán buôn không ràng buộc hợp đồng cố định bắt buộc cho từng lần mua khí, khách hàng được gán nhãn rời bỏ (nhãn 1) nếu không phát sinh bất kỳ đơn hàng mua khí nào trong khoảng thời gian 90 ngày của cửa sổ dự báo tiếp theo; ngược lại được gán nhãn duy trì </w:t>
      </w:r>
      <w:r>
        <w:rPr>
          <w:sz w:val="26"/>
        </w:rPr>
        <w:lastRenderedPageBreak/>
        <w:t>(nhãn 0). Tỷ lệ khách hàng rời bỏ thực tế trong tập dữ liệu đạt mức 18,4%, phản ánh tính chất mất cân bằng mẫu tự nhiên trong các bài toán quản trị khách hàng doanh nghiệp.</w:t>
      </w:r>
    </w:p>
    <w:p w14:paraId="10EC56AC" w14:textId="77777777" w:rsidR="00D652DD" w:rsidRDefault="00000000">
      <w:pPr>
        <w:spacing w:before="0"/>
      </w:pPr>
      <w:r>
        <w:rPr>
          <w:sz w:val="26"/>
        </w:rPr>
        <w:t>Phân chia tập dữ liệu theo chuỗi thời gian: Nhằm ngăn chặn hiện tượng rò rỉ thông tin tương lai và bảo đảm tính khách quan, nghiên cứu áp dụng phương pháp phân chia dữ liệu theo mốc thời gian thực. Tập huấn luyện bao gồm dữ liệu lịch sử từ ngày 01/01/2023 đến 30/09/2025 (chiếm khoảng 80% thời lượng). Tập kiểm định độc lập được thiết lập tại mốc quan sát ngày 31/12/2025 với cửa sổ dán nhãn dự báo kéo dài 90 ngày tiếp theo cho đến hết ngày 31/03/2026. Cách tiếp cận này mô phỏng chính xác điều kiện triển khai tác nghiệp thực tế của hệ thống cảnh báo sớm trong tương lai.</w:t>
      </w:r>
    </w:p>
    <w:p w14:paraId="55C5D1CF" w14:textId="77777777" w:rsidR="00D652DD" w:rsidRDefault="00000000">
      <w:pPr>
        <w:spacing w:before="0"/>
      </w:pPr>
      <w:r>
        <w:rPr>
          <w:sz w:val="26"/>
        </w:rPr>
        <w:t xml:space="preserve">Cấu hình mô hình và tối ưu hóa siêu tham số: Thuật toán CatBoost Classifier </w:t>
      </w:r>
      <w:r>
        <w:fldChar w:fldCharType="begin"/>
      </w:r>
      <w:r>
        <w:instrText>CITATION Prokhorenkova2018 \l 1033</w:instrText>
      </w:r>
      <w:r>
        <w:fldChar w:fldCharType="separate"/>
      </w:r>
      <w:r>
        <w:rPr>
          <w:sz w:val="26"/>
        </w:rPr>
        <w:t>(Prokhorenkova et al., 2018)</w:t>
      </w:r>
      <w:r>
        <w:rPr>
          <w:sz w:val="26"/>
        </w:rPr>
        <w:fldChar w:fldCharType="end"/>
      </w:r>
      <w:r>
        <w:rPr>
          <w:sz w:val="26"/>
        </w:rPr>
        <w:t xml:space="preserve"> được lựa chọn nhờ khả năng xử lý vượt trội trên dữ liệu dạng bảng. Quá trình tinh chỉnh siêu tham số được thực hiện thông qua phương pháp tối ưu hóa Bayesian với thư viện Optuna qua 100 chu kỳ thử nghiệm trên tập thẩm định chéo 5 nấc theo chuỗi thời gian. Bộ tham số tối ưu đạt được bao gồm: số lượng cây quyết định iterations = 1200, tốc độ học learning_rate = 0,035, độ sâu tối đa của cây depth = 6, hệ số chính quy hóa L2 l2_leaf_reg = 4,5, sử dụng hàm mất mát Logloss kết hợp gán trọng số lớp tự động để xử lý mẫu mất cân bằng.</w:t>
      </w:r>
    </w:p>
    <w:p w14:paraId="210EDD6C" w14:textId="77777777" w:rsidR="00D652DD" w:rsidRDefault="00000000">
      <w:pPr>
        <w:spacing w:before="0"/>
      </w:pPr>
      <w:r>
        <w:rPr>
          <w:sz w:val="26"/>
        </w:rPr>
        <w:t>Các ưu thế kỹ thuật then chốt của thuật toán CatBoost trong bài toán này bao gồm:</w:t>
      </w:r>
    </w:p>
    <w:p w14:paraId="52514F4D" w14:textId="77777777" w:rsidR="00D652DD" w:rsidRDefault="00000000">
      <w:pPr>
        <w:spacing w:before="0" w:after="80"/>
        <w:ind w:left="720" w:hanging="360"/>
      </w:pPr>
      <w:r>
        <w:rPr>
          <w:sz w:val="26"/>
        </w:rPr>
        <w:t>- Cấu trúc cây quyết định đối xứng: CatBoost sử dụng các cây quyết định có cùng điều kiện phân tách tại mỗi tầng. Cấu trúc đối xứng này đóng vai trò như một cơ chế chính quy hóa mạnh mẽ, giúp mô hình hạn chế tối đa hiện tượng quá khớp và tăng tốc độ suy luận dự báo nhanh hơn đáng kể so với các cấu trúc cây bất đối xứng.</w:t>
      </w:r>
    </w:p>
    <w:p w14:paraId="145C195D" w14:textId="77777777" w:rsidR="00D652DD" w:rsidRDefault="00000000">
      <w:pPr>
        <w:spacing w:before="0" w:after="80"/>
        <w:ind w:left="720" w:hanging="360"/>
      </w:pPr>
      <w:r>
        <w:rPr>
          <w:sz w:val="26"/>
        </w:rPr>
        <w:t>- Nguyên lý tăng cường theo thứ tự: CatBoost giải quyết triệt để hiện tượng dịch chuyển mục tiêu phát sinh trong các giải thuật tăng cường độ dốc truyền thống bằng cách tính toán gradient trên các tập con mẫu theo thứ tự ngẫu nhiên, bảo đảm ước lượng gradient hoàn toàn không phụ thuộc vào nhãn của mẫu hiện tại.</w:t>
      </w:r>
    </w:p>
    <w:p w14:paraId="2C45B6D7" w14:textId="77777777" w:rsidR="00D652DD" w:rsidRDefault="00000000">
      <w:pPr>
        <w:spacing w:before="0" w:after="80"/>
        <w:ind w:left="720" w:hanging="360"/>
      </w:pPr>
      <w:r>
        <w:rPr>
          <w:sz w:val="26"/>
        </w:rPr>
        <w:lastRenderedPageBreak/>
        <w:t>- Cơ chế mã hóa biến định danh tự động: Các thuộc tính phân loại như mã nhóm ngành, địa bàn hoạt động và mã trạm xuất hàng được CatBoost tự động chuyển đổi sang dạng số thông qua kỹ thuật thống kê mục tiêu theo thứ tự mà không cần bước mã hóa one-hot, giúp bảo toàn tính toàn vẹn thông tin và tránh bùng nổ số chiều dữ liệu.</w:t>
      </w:r>
    </w:p>
    <w:p w14:paraId="09841679" w14:textId="77777777" w:rsidR="00D652DD" w:rsidRDefault="00000000">
      <w:pPr>
        <w:pStyle w:val="Heading2"/>
        <w:spacing w:before="240"/>
        <w:jc w:val="left"/>
      </w:pPr>
      <w:r>
        <w:rPr>
          <w:rFonts w:cs="Times New Roman"/>
          <w:bCs/>
          <w:i w:val="0"/>
          <w:sz w:val="26"/>
        </w:rPr>
        <w:t>3.5. Đánh giá kết quả mô hình và so sánh hiệu năng</w:t>
      </w:r>
    </w:p>
    <w:p w14:paraId="2B5ED48F" w14:textId="77777777" w:rsidR="00D652DD" w:rsidRDefault="00000000">
      <w:pPr>
        <w:spacing w:before="0"/>
      </w:pPr>
      <w:r>
        <w:rPr>
          <w:sz w:val="26"/>
        </w:rPr>
        <w:t xml:space="preserve">Để kiểm chứng năng lực phân loại của CatBoost Classifier, nghiên cứu tiến hành đối chuẩn so sánh với 4 thuật toán học máy phổ biến trên dữ liệu dạng bảng bao gồm: Hồi quy Logistic, Rừng ngẫu nhiên </w:t>
      </w:r>
      <w:r>
        <w:fldChar w:fldCharType="begin"/>
      </w:r>
      <w:r>
        <w:instrText>CITATION Breiman2001 \l 1033</w:instrText>
      </w:r>
      <w:r>
        <w:fldChar w:fldCharType="separate"/>
      </w:r>
      <w:r>
        <w:rPr>
          <w:sz w:val="26"/>
        </w:rPr>
        <w:t>(Breiman, 2001)</w:t>
      </w:r>
      <w:r>
        <w:rPr>
          <w:sz w:val="26"/>
        </w:rPr>
        <w:fldChar w:fldCharType="end"/>
      </w:r>
      <w:r>
        <w:rPr>
          <w:sz w:val="26"/>
        </w:rPr>
        <w:t xml:space="preserve">, XGBoost </w:t>
      </w:r>
      <w:r>
        <w:fldChar w:fldCharType="begin"/>
      </w:r>
      <w:r>
        <w:instrText>CITATION Chen2016 \l 1033</w:instrText>
      </w:r>
      <w:r>
        <w:fldChar w:fldCharType="separate"/>
      </w:r>
      <w:r>
        <w:rPr>
          <w:sz w:val="26"/>
        </w:rPr>
        <w:t>(Chen &amp; Guestrin, 2016)</w:t>
      </w:r>
      <w:r>
        <w:rPr>
          <w:sz w:val="26"/>
        </w:rPr>
        <w:fldChar w:fldCharType="end"/>
      </w:r>
      <w:r>
        <w:rPr>
          <w:sz w:val="26"/>
        </w:rPr>
        <w:t xml:space="preserve"> và LightGBM </w:t>
      </w:r>
      <w:r>
        <w:fldChar w:fldCharType="begin"/>
      </w:r>
      <w:r>
        <w:instrText>CITATION Ke2017 \l 1033</w:instrText>
      </w:r>
      <w:r>
        <w:fldChar w:fldCharType="separate"/>
      </w:r>
      <w:r>
        <w:rPr>
          <w:sz w:val="26"/>
        </w:rPr>
        <w:t>(Ke et al., 2017)</w:t>
      </w:r>
      <w:r>
        <w:rPr>
          <w:sz w:val="26"/>
        </w:rPr>
        <w:fldChar w:fldCharType="end"/>
      </w:r>
      <w:r>
        <w:rPr>
          <w:sz w:val="26"/>
        </w:rPr>
        <w:t>. Toàn bộ các mô hình đều được huấn luyện trên cùng một tập dữ liệu và đánh giá trên cùng tập kiểm định độc lập với cùng hệ thống biến đặc trưng đầu vào.</w:t>
      </w:r>
    </w:p>
    <w:p w14:paraId="700D390E" w14:textId="77777777" w:rsidR="00D652DD" w:rsidRDefault="00000000">
      <w:pPr>
        <w:spacing w:before="0"/>
      </w:pPr>
      <w:r>
        <w:rPr>
          <w:sz w:val="26"/>
        </w:rPr>
        <w:t xml:space="preserve">Do tập dữ liệu có sự mất cân bằng giữa hai lớp nhãn (tỷ lệ rời bỏ là 18,4%), việc chỉ sử dụng độ chính xác tổng quát sẽ dẫn đến nhận định sai lệch. Nghiên cứu tập trung đánh giá qua 4 chỉ số chuyên sâu phản ánh năng lực phân loại trên nhãn hiếm: diện tích dưới đường cong ROC </w:t>
      </w:r>
      <w:r>
        <w:fldChar w:fldCharType="begin"/>
      </w:r>
      <w:r>
        <w:instrText>CITATION Fawcett2006 \l 1033</w:instrText>
      </w:r>
      <w:r>
        <w:fldChar w:fldCharType="separate"/>
      </w:r>
      <w:r>
        <w:rPr>
          <w:sz w:val="26"/>
        </w:rPr>
        <w:t>(Fawcett, 2006)</w:t>
      </w:r>
      <w:r>
        <w:rPr>
          <w:sz w:val="26"/>
        </w:rPr>
        <w:fldChar w:fldCharType="end"/>
      </w:r>
      <w:r>
        <w:rPr>
          <w:sz w:val="26"/>
        </w:rPr>
        <w:t xml:space="preserve">, diện tích dưới đường cong Precision-Recall </w:t>
      </w:r>
      <w:r>
        <w:fldChar w:fldCharType="begin"/>
      </w:r>
      <w:r>
        <w:instrText>CITATION Davis2006 \l 1033</w:instrText>
      </w:r>
      <w:r>
        <w:fldChar w:fldCharType="separate"/>
      </w:r>
      <w:r>
        <w:rPr>
          <w:sz w:val="26"/>
        </w:rPr>
        <w:t>(Davis &amp; Goadrich, 2006)</w:t>
      </w:r>
      <w:r>
        <w:rPr>
          <w:sz w:val="26"/>
        </w:rPr>
        <w:fldChar w:fldCharType="end"/>
      </w:r>
      <w:r>
        <w:rPr>
          <w:sz w:val="26"/>
        </w:rPr>
        <w:t xml:space="preserve">, điểm F1-Score tại ngưỡng phân loại tối ưu, và điểm số Brier Score </w:t>
      </w:r>
      <w:r>
        <w:fldChar w:fldCharType="begin"/>
      </w:r>
      <w:r>
        <w:instrText>CITATION Brier1950 \l 1033</w:instrText>
      </w:r>
      <w:r>
        <w:fldChar w:fldCharType="separate"/>
      </w:r>
      <w:r>
        <w:rPr>
          <w:sz w:val="26"/>
        </w:rPr>
        <w:t>(Brier, 1950)</w:t>
      </w:r>
      <w:r>
        <w:rPr>
          <w:sz w:val="26"/>
        </w:rPr>
        <w:fldChar w:fldCharType="end"/>
      </w:r>
      <w:r>
        <w:rPr>
          <w:sz w:val="26"/>
        </w:rPr>
        <w:t xml:space="preserve"> đo lường mức độ chuẩn xác của phân phối xác suất dự báo.</w:t>
      </w:r>
    </w:p>
    <w:p w14:paraId="4652B663" w14:textId="77777777" w:rsidR="00D652DD" w:rsidRDefault="00000000">
      <w:pPr>
        <w:spacing w:before="0"/>
      </w:pPr>
      <w:r>
        <w:rPr>
          <w:sz w:val="26"/>
        </w:rPr>
        <w:t>Kết quả so sánh hiệu năng chi tiết giữa các mô hình trên tập dữ liệu kiểm định được trình bày tại Bảng 3.4 dưới đây:</w:t>
      </w:r>
    </w:p>
    <w:p w14:paraId="6E2BC7CF" w14:textId="77777777" w:rsidR="00D652DD" w:rsidRDefault="00000000">
      <w:pPr>
        <w:pStyle w:val="Heading4"/>
        <w:spacing w:before="160" w:after="60"/>
      </w:pPr>
      <w:r>
        <w:rPr>
          <w:rFonts w:ascii="Times New Roman" w:hAnsi="Times New Roman" w:cs="Times New Roman"/>
          <w:bCs/>
        </w:rPr>
        <w:t>Bảng 3.4. Bảng so sánh hiệu năng các thuật toán phân loại trên dữ liệu kiểm định</w:t>
      </w:r>
    </w:p>
    <w:tbl>
      <w:tblPr>
        <w:tblW w:w="0" w:type="auto"/>
        <w:jc w:val="center"/>
        <w:tblLook w:val="04A0" w:firstRow="1" w:lastRow="0" w:firstColumn="1" w:lastColumn="0" w:noHBand="0" w:noVBand="1"/>
      </w:tblPr>
      <w:tblGrid>
        <w:gridCol w:w="2828"/>
        <w:gridCol w:w="947"/>
        <w:gridCol w:w="937"/>
        <w:gridCol w:w="941"/>
        <w:gridCol w:w="1254"/>
        <w:gridCol w:w="1093"/>
        <w:gridCol w:w="1061"/>
      </w:tblGrid>
      <w:tr w:rsidR="00D652DD" w14:paraId="768F6D8D"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09D33DB" w14:textId="77777777" w:rsidR="00D652DD" w:rsidRDefault="00000000" w:rsidP="00826B3C">
            <w:pPr>
              <w:spacing w:before="40" w:after="40" w:line="276" w:lineRule="auto"/>
              <w:ind w:firstLine="0"/>
              <w:jc w:val="center"/>
            </w:pPr>
            <w:r>
              <w:rPr>
                <w:b/>
                <w:bCs/>
                <w:sz w:val="20"/>
              </w:rPr>
              <w:t>Thuật toán phân loại</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9DB2283" w14:textId="77777777" w:rsidR="00D652DD" w:rsidRDefault="00000000" w:rsidP="00826B3C">
            <w:pPr>
              <w:spacing w:before="40" w:after="40" w:line="276" w:lineRule="auto"/>
              <w:ind w:firstLine="0"/>
              <w:jc w:val="center"/>
            </w:pPr>
            <w:r>
              <w:rPr>
                <w:b/>
                <w:bCs/>
                <w:sz w:val="20"/>
              </w:rPr>
              <w:t>ROC-AUC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6C7E024" w14:textId="77777777" w:rsidR="00D652DD" w:rsidRDefault="00000000" w:rsidP="00826B3C">
            <w:pPr>
              <w:spacing w:before="40" w:after="40" w:line="276" w:lineRule="auto"/>
              <w:ind w:firstLine="0"/>
              <w:jc w:val="center"/>
            </w:pPr>
            <w:r>
              <w:rPr>
                <w:b/>
                <w:bCs/>
                <w:sz w:val="20"/>
              </w:rPr>
              <w:t>PR-AUC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CEEBC23" w14:textId="77777777" w:rsidR="00D652DD" w:rsidRDefault="00000000" w:rsidP="00826B3C">
            <w:pPr>
              <w:spacing w:before="40" w:after="40" w:line="276" w:lineRule="auto"/>
              <w:ind w:firstLine="0"/>
              <w:jc w:val="center"/>
            </w:pPr>
            <w:r>
              <w:rPr>
                <w:b/>
                <w:bCs/>
                <w:sz w:val="20"/>
              </w:rPr>
              <w:t>F1-Score</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1DB47CAF" w14:textId="77777777" w:rsidR="00D652DD" w:rsidRDefault="00000000" w:rsidP="00826B3C">
            <w:pPr>
              <w:spacing w:before="40" w:after="40" w:line="276" w:lineRule="auto"/>
              <w:ind w:firstLine="0"/>
              <w:jc w:val="center"/>
            </w:pPr>
            <w:r>
              <w:rPr>
                <w:b/>
                <w:bCs/>
                <w:sz w:val="20"/>
              </w:rPr>
              <w:t>Độ chính xác (Precision)</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302003B1" w14:textId="77777777" w:rsidR="00D652DD" w:rsidRDefault="00000000" w:rsidP="00826B3C">
            <w:pPr>
              <w:spacing w:before="40" w:after="40" w:line="276" w:lineRule="auto"/>
              <w:ind w:firstLine="0"/>
              <w:jc w:val="center"/>
            </w:pPr>
            <w:r>
              <w:rPr>
                <w:b/>
                <w:bCs/>
                <w:sz w:val="20"/>
              </w:rPr>
              <w:t>Độ nhạy (Recall)</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73A6707" w14:textId="77777777" w:rsidR="00D652DD" w:rsidRDefault="00000000" w:rsidP="00826B3C">
            <w:pPr>
              <w:spacing w:before="40" w:after="40" w:line="276" w:lineRule="auto"/>
              <w:ind w:firstLine="0"/>
              <w:jc w:val="center"/>
            </w:pPr>
            <w:r>
              <w:rPr>
                <w:b/>
                <w:bCs/>
                <w:sz w:val="20"/>
              </w:rPr>
              <w:t>Brier Score</w:t>
            </w:r>
          </w:p>
        </w:tc>
      </w:tr>
      <w:tr w:rsidR="00D652DD" w14:paraId="1AEAEA42"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6ABDA5" w14:textId="77777777" w:rsidR="00D652DD" w:rsidRDefault="00000000" w:rsidP="00826B3C">
            <w:pPr>
              <w:spacing w:before="40" w:after="40" w:line="276" w:lineRule="auto"/>
              <w:ind w:firstLine="0"/>
              <w:jc w:val="left"/>
            </w:pPr>
            <w:r>
              <w:rPr>
                <w:sz w:val="20"/>
              </w:rPr>
              <w:t>Hồi quy Logistic (Logistic Regression)</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FA53DB" w14:textId="77777777" w:rsidR="00D652DD" w:rsidRDefault="00000000" w:rsidP="00826B3C">
            <w:pPr>
              <w:spacing w:before="40" w:after="40" w:line="276" w:lineRule="auto"/>
              <w:ind w:firstLine="0"/>
              <w:jc w:val="center"/>
            </w:pPr>
            <w:r>
              <w:rPr>
                <w:sz w:val="20"/>
              </w:rPr>
              <w:t>0,724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6FEE93" w14:textId="77777777" w:rsidR="00D652DD" w:rsidRDefault="00000000" w:rsidP="00826B3C">
            <w:pPr>
              <w:spacing w:before="40" w:after="40" w:line="276" w:lineRule="auto"/>
              <w:ind w:firstLine="0"/>
              <w:jc w:val="center"/>
            </w:pPr>
            <w:r>
              <w:rPr>
                <w:sz w:val="20"/>
              </w:rPr>
              <w:t>0,642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20341A" w14:textId="77777777" w:rsidR="00D652DD" w:rsidRDefault="00000000" w:rsidP="00826B3C">
            <w:pPr>
              <w:spacing w:before="40" w:after="40" w:line="276" w:lineRule="auto"/>
              <w:ind w:firstLine="0"/>
              <w:jc w:val="center"/>
            </w:pPr>
            <w:r>
              <w:rPr>
                <w:sz w:val="20"/>
              </w:rPr>
              <w:t>0,586</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D7B93D9" w14:textId="77777777" w:rsidR="00D652DD" w:rsidRDefault="00000000" w:rsidP="00826B3C">
            <w:pPr>
              <w:spacing w:before="40" w:after="40" w:line="276" w:lineRule="auto"/>
              <w:ind w:firstLine="0"/>
              <w:jc w:val="center"/>
            </w:pPr>
            <w:r>
              <w:rPr>
                <w:sz w:val="20"/>
              </w:rPr>
              <w:t>0,612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8E3D3D5" w14:textId="77777777" w:rsidR="00D652DD" w:rsidRDefault="00000000" w:rsidP="00826B3C">
            <w:pPr>
              <w:spacing w:before="40" w:after="40" w:line="276" w:lineRule="auto"/>
              <w:ind w:firstLine="0"/>
              <w:jc w:val="center"/>
            </w:pPr>
            <w:r>
              <w:rPr>
                <w:sz w:val="20"/>
              </w:rPr>
              <w:t>0,562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74270B8" w14:textId="77777777" w:rsidR="00D652DD" w:rsidRDefault="00000000" w:rsidP="00826B3C">
            <w:pPr>
              <w:spacing w:before="40" w:after="40" w:line="276" w:lineRule="auto"/>
              <w:ind w:firstLine="0"/>
              <w:jc w:val="center"/>
            </w:pPr>
            <w:r>
              <w:rPr>
                <w:sz w:val="20"/>
              </w:rPr>
              <w:t>0,184</w:t>
            </w:r>
          </w:p>
        </w:tc>
      </w:tr>
      <w:tr w:rsidR="00D652DD" w14:paraId="605B2FE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129AE48" w14:textId="77777777" w:rsidR="00D652DD" w:rsidRPr="00826B3C" w:rsidRDefault="00000000" w:rsidP="00826B3C">
            <w:pPr>
              <w:spacing w:before="40" w:after="40" w:line="276" w:lineRule="auto"/>
              <w:ind w:firstLine="0"/>
              <w:jc w:val="left"/>
              <w:rPr>
                <w:lang w:val="da-DK"/>
              </w:rPr>
            </w:pPr>
            <w:r w:rsidRPr="00826B3C">
              <w:rPr>
                <w:sz w:val="20"/>
                <w:lang w:val="da-DK"/>
              </w:rPr>
              <w:t>Rừng ngẫu nhiên (Random Forest)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0FE4DB" w14:textId="77777777" w:rsidR="00D652DD" w:rsidRDefault="00000000" w:rsidP="00826B3C">
            <w:pPr>
              <w:spacing w:before="40" w:after="40" w:line="276" w:lineRule="auto"/>
              <w:ind w:firstLine="0"/>
              <w:jc w:val="center"/>
            </w:pPr>
            <w:r>
              <w:rPr>
                <w:sz w:val="20"/>
              </w:rPr>
              <w:t>0,835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CBAA8F" w14:textId="77777777" w:rsidR="00D652DD" w:rsidRDefault="00000000" w:rsidP="00826B3C">
            <w:pPr>
              <w:spacing w:before="40" w:after="40" w:line="276" w:lineRule="auto"/>
              <w:ind w:firstLine="0"/>
              <w:jc w:val="center"/>
            </w:pPr>
            <w:r>
              <w:rPr>
                <w:sz w:val="20"/>
              </w:rPr>
              <w:t>0,812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B5AF350" w14:textId="77777777" w:rsidR="00D652DD" w:rsidRDefault="00000000" w:rsidP="00826B3C">
            <w:pPr>
              <w:spacing w:before="40" w:after="40" w:line="276" w:lineRule="auto"/>
              <w:ind w:firstLine="0"/>
              <w:jc w:val="center"/>
            </w:pPr>
            <w:r>
              <w:rPr>
                <w:sz w:val="20"/>
              </w:rPr>
              <w:t>0,694</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3502DB" w14:textId="77777777" w:rsidR="00D652DD" w:rsidRDefault="00000000" w:rsidP="00826B3C">
            <w:pPr>
              <w:spacing w:before="40" w:after="40" w:line="276" w:lineRule="auto"/>
              <w:ind w:firstLine="0"/>
              <w:jc w:val="center"/>
            </w:pPr>
            <w:r>
              <w:rPr>
                <w:sz w:val="20"/>
              </w:rPr>
              <w:t>0,728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BB4748" w14:textId="77777777" w:rsidR="00D652DD" w:rsidRDefault="00000000" w:rsidP="00826B3C">
            <w:pPr>
              <w:spacing w:before="40" w:after="40" w:line="276" w:lineRule="auto"/>
              <w:ind w:firstLine="0"/>
              <w:jc w:val="center"/>
            </w:pPr>
            <w:r>
              <w:rPr>
                <w:sz w:val="20"/>
              </w:rPr>
              <w:t>0,664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AA3FB8" w14:textId="77777777" w:rsidR="00D652DD" w:rsidRDefault="00000000" w:rsidP="00826B3C">
            <w:pPr>
              <w:spacing w:before="40" w:after="40" w:line="276" w:lineRule="auto"/>
              <w:ind w:firstLine="0"/>
              <w:jc w:val="center"/>
            </w:pPr>
            <w:r>
              <w:rPr>
                <w:sz w:val="20"/>
              </w:rPr>
              <w:t>0,118</w:t>
            </w:r>
          </w:p>
        </w:tc>
      </w:tr>
      <w:tr w:rsidR="00D652DD" w14:paraId="20FA3F6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549F515" w14:textId="77777777" w:rsidR="00D652DD" w:rsidRDefault="00000000" w:rsidP="00826B3C">
            <w:pPr>
              <w:spacing w:before="40" w:after="40" w:line="276" w:lineRule="auto"/>
              <w:ind w:firstLine="0"/>
              <w:jc w:val="left"/>
            </w:pPr>
            <w:r>
              <w:rPr>
                <w:sz w:val="20"/>
              </w:rPr>
              <w:t>XGBoost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14BEEA3" w14:textId="77777777" w:rsidR="00D652DD" w:rsidRDefault="00000000" w:rsidP="00826B3C">
            <w:pPr>
              <w:spacing w:before="40" w:after="40" w:line="276" w:lineRule="auto"/>
              <w:ind w:firstLine="0"/>
              <w:jc w:val="center"/>
            </w:pPr>
            <w:r>
              <w:rPr>
                <w:sz w:val="20"/>
              </w:rPr>
              <w:t>0,862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0EAC0B" w14:textId="77777777" w:rsidR="00D652DD" w:rsidRDefault="00000000" w:rsidP="00826B3C">
            <w:pPr>
              <w:spacing w:before="40" w:after="40" w:line="276" w:lineRule="auto"/>
              <w:ind w:firstLine="0"/>
              <w:jc w:val="center"/>
            </w:pPr>
            <w:r>
              <w:rPr>
                <w:sz w:val="20"/>
              </w:rPr>
              <w:t>0,854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2EB111D" w14:textId="77777777" w:rsidR="00D652DD" w:rsidRDefault="00000000" w:rsidP="00826B3C">
            <w:pPr>
              <w:spacing w:before="40" w:after="40" w:line="276" w:lineRule="auto"/>
              <w:ind w:firstLine="0"/>
              <w:jc w:val="center"/>
            </w:pPr>
            <w:r>
              <w:rPr>
                <w:sz w:val="20"/>
              </w:rPr>
              <w:t>0,721</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FC6DC3" w14:textId="77777777" w:rsidR="00D652DD" w:rsidRDefault="00000000" w:rsidP="00826B3C">
            <w:pPr>
              <w:spacing w:before="40" w:after="40" w:line="276" w:lineRule="auto"/>
              <w:ind w:firstLine="0"/>
              <w:jc w:val="center"/>
            </w:pPr>
            <w:r>
              <w:rPr>
                <w:sz w:val="20"/>
              </w:rPr>
              <w:t>0,754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50B9EB7" w14:textId="77777777" w:rsidR="00D652DD" w:rsidRDefault="00000000" w:rsidP="00826B3C">
            <w:pPr>
              <w:spacing w:before="40" w:after="40" w:line="276" w:lineRule="auto"/>
              <w:ind w:firstLine="0"/>
              <w:jc w:val="center"/>
            </w:pPr>
            <w:r>
              <w:rPr>
                <w:sz w:val="20"/>
              </w:rPr>
              <w:t>0,691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D4BA41" w14:textId="77777777" w:rsidR="00D652DD" w:rsidRDefault="00000000" w:rsidP="00826B3C">
            <w:pPr>
              <w:spacing w:before="40" w:after="40" w:line="276" w:lineRule="auto"/>
              <w:ind w:firstLine="0"/>
              <w:jc w:val="center"/>
            </w:pPr>
            <w:r>
              <w:rPr>
                <w:sz w:val="20"/>
              </w:rPr>
              <w:t>0,102</w:t>
            </w:r>
          </w:p>
        </w:tc>
      </w:tr>
      <w:tr w:rsidR="00D652DD" w14:paraId="15FFB938"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5F52EC" w14:textId="77777777" w:rsidR="00D652DD" w:rsidRDefault="00000000" w:rsidP="00826B3C">
            <w:pPr>
              <w:spacing w:before="40" w:after="40" w:line="276" w:lineRule="auto"/>
              <w:ind w:firstLine="0"/>
              <w:jc w:val="left"/>
            </w:pPr>
            <w:r>
              <w:rPr>
                <w:sz w:val="20"/>
              </w:rPr>
              <w:t>LightGBM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2FCEEEA" w14:textId="77777777" w:rsidR="00D652DD" w:rsidRDefault="00000000" w:rsidP="00826B3C">
            <w:pPr>
              <w:spacing w:before="40" w:after="40" w:line="276" w:lineRule="auto"/>
              <w:ind w:firstLine="0"/>
              <w:jc w:val="center"/>
            </w:pPr>
            <w:r>
              <w:rPr>
                <w:sz w:val="20"/>
              </w:rPr>
              <w:t>0,871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C667647" w14:textId="77777777" w:rsidR="00D652DD" w:rsidRDefault="00000000" w:rsidP="00826B3C">
            <w:pPr>
              <w:spacing w:before="40" w:after="40" w:line="276" w:lineRule="auto"/>
              <w:ind w:firstLine="0"/>
              <w:jc w:val="center"/>
            </w:pPr>
            <w:r>
              <w:rPr>
                <w:sz w:val="20"/>
              </w:rPr>
              <w:t>0,865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1D45185" w14:textId="77777777" w:rsidR="00D652DD" w:rsidRDefault="00000000" w:rsidP="00826B3C">
            <w:pPr>
              <w:spacing w:before="40" w:after="40" w:line="276" w:lineRule="auto"/>
              <w:ind w:firstLine="0"/>
              <w:jc w:val="center"/>
            </w:pPr>
            <w:r>
              <w:rPr>
                <w:sz w:val="20"/>
              </w:rPr>
              <w:t>0,730</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94818FC" w14:textId="77777777" w:rsidR="00D652DD" w:rsidRDefault="00000000" w:rsidP="00826B3C">
            <w:pPr>
              <w:spacing w:before="40" w:after="40" w:line="276" w:lineRule="auto"/>
              <w:ind w:firstLine="0"/>
              <w:jc w:val="center"/>
            </w:pPr>
            <w:r>
              <w:rPr>
                <w:sz w:val="20"/>
              </w:rPr>
              <w:t>0,762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DF341D3" w14:textId="77777777" w:rsidR="00D652DD" w:rsidRDefault="00000000" w:rsidP="00826B3C">
            <w:pPr>
              <w:spacing w:before="40" w:after="40" w:line="276" w:lineRule="auto"/>
              <w:ind w:firstLine="0"/>
              <w:jc w:val="center"/>
            </w:pPr>
            <w:r>
              <w:rPr>
                <w:sz w:val="20"/>
              </w:rPr>
              <w:t>0,701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8314A63" w14:textId="77777777" w:rsidR="00D652DD" w:rsidRDefault="00000000" w:rsidP="00826B3C">
            <w:pPr>
              <w:spacing w:before="40" w:after="40" w:line="276" w:lineRule="auto"/>
              <w:ind w:firstLine="0"/>
              <w:jc w:val="center"/>
            </w:pPr>
            <w:r>
              <w:rPr>
                <w:sz w:val="20"/>
              </w:rPr>
              <w:t>0,095</w:t>
            </w:r>
          </w:p>
        </w:tc>
      </w:tr>
      <w:tr w:rsidR="00D652DD" w14:paraId="583827DB"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E715990" w14:textId="77777777" w:rsidR="00D652DD" w:rsidRDefault="00000000" w:rsidP="00826B3C">
            <w:pPr>
              <w:spacing w:before="40" w:after="40" w:line="276" w:lineRule="auto"/>
              <w:ind w:firstLine="0"/>
              <w:jc w:val="left"/>
            </w:pPr>
            <w:r>
              <w:rPr>
                <w:sz w:val="20"/>
              </w:rPr>
              <w:t>CatBoost Classifier (Đề xuất)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D858FFA" w14:textId="77777777" w:rsidR="00D652DD" w:rsidRDefault="00000000" w:rsidP="00826B3C">
            <w:pPr>
              <w:spacing w:before="40" w:after="40" w:line="276" w:lineRule="auto"/>
              <w:ind w:firstLine="0"/>
              <w:jc w:val="center"/>
            </w:pPr>
            <w:r>
              <w:rPr>
                <w:sz w:val="20"/>
              </w:rPr>
              <w:t>0,887</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F1392B" w14:textId="77777777" w:rsidR="00D652DD" w:rsidRDefault="00000000" w:rsidP="00826B3C">
            <w:pPr>
              <w:spacing w:before="40" w:after="40" w:line="276" w:lineRule="auto"/>
              <w:ind w:firstLine="0"/>
              <w:jc w:val="center"/>
            </w:pPr>
            <w:r>
              <w:rPr>
                <w:sz w:val="20"/>
              </w:rPr>
              <w:t>0,881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2B0E2B" w14:textId="77777777" w:rsidR="00D652DD" w:rsidRDefault="00000000" w:rsidP="00826B3C">
            <w:pPr>
              <w:spacing w:before="40" w:after="40" w:line="276" w:lineRule="auto"/>
              <w:ind w:firstLine="0"/>
              <w:jc w:val="center"/>
            </w:pPr>
            <w:r>
              <w:rPr>
                <w:sz w:val="20"/>
              </w:rPr>
              <w:t>0,742</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CB8906" w14:textId="77777777" w:rsidR="00D652DD" w:rsidRDefault="00000000" w:rsidP="00826B3C">
            <w:pPr>
              <w:spacing w:before="40" w:after="40" w:line="276" w:lineRule="auto"/>
              <w:ind w:firstLine="0"/>
              <w:jc w:val="center"/>
            </w:pPr>
            <w:r>
              <w:rPr>
                <w:sz w:val="20"/>
              </w:rPr>
              <w:t>0,781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D547955" w14:textId="77777777" w:rsidR="00D652DD" w:rsidRDefault="00000000" w:rsidP="00826B3C">
            <w:pPr>
              <w:spacing w:before="40" w:after="40" w:line="276" w:lineRule="auto"/>
              <w:ind w:firstLine="0"/>
              <w:jc w:val="center"/>
            </w:pPr>
            <w:r>
              <w:rPr>
                <w:sz w:val="20"/>
              </w:rPr>
              <w:t>0,706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BF76A9" w14:textId="77777777" w:rsidR="00D652DD" w:rsidRDefault="00000000" w:rsidP="00826B3C">
            <w:pPr>
              <w:spacing w:before="40" w:after="40" w:line="276" w:lineRule="auto"/>
              <w:ind w:firstLine="0"/>
              <w:jc w:val="center"/>
            </w:pPr>
            <w:r>
              <w:rPr>
                <w:sz w:val="20"/>
              </w:rPr>
              <w:t>0,089</w:t>
            </w:r>
          </w:p>
        </w:tc>
      </w:tr>
    </w:tbl>
    <w:p w14:paraId="7D5DDD23" w14:textId="77777777" w:rsidR="00D652DD" w:rsidRDefault="00000000">
      <w:pPr>
        <w:spacing w:before="40" w:after="160" w:line="312" w:lineRule="auto"/>
        <w:jc w:val="center"/>
      </w:pPr>
      <w:r>
        <w:rPr>
          <w:i/>
          <w:sz w:val="22"/>
        </w:rPr>
        <w:t>Nguồn: Kết quả thực nghiệm mô hình hóa của tác giả</w:t>
      </w:r>
    </w:p>
    <w:p w14:paraId="14F98D17" w14:textId="77777777" w:rsidR="00D652DD" w:rsidRDefault="00000000">
      <w:pPr>
        <w:spacing w:before="0"/>
      </w:pPr>
      <w:r>
        <w:rPr>
          <w:sz w:val="26"/>
        </w:rPr>
        <w:lastRenderedPageBreak/>
        <w:t>Từ kết quả Bảng 3.4, mô hình CatBoost Classifier thể hiện sự vượt trội toàn diện trên toàn bộ các tiêu chí đánh giá kỹ thuật:</w:t>
      </w:r>
    </w:p>
    <w:p w14:paraId="44A66B1F" w14:textId="77777777" w:rsidR="00D652DD" w:rsidRDefault="00000000">
      <w:pPr>
        <w:spacing w:before="0" w:after="80"/>
        <w:ind w:left="720" w:hanging="360"/>
      </w:pPr>
      <w:r>
        <w:rPr>
          <w:sz w:val="26"/>
        </w:rPr>
        <w:t>- Vượt trội về chỉ số phân biệt tổng thể: CatBoost đạt chỉ số ROC-AUC là 0,887, cao hơn LightGBM (0,871), XGBoost (0,862) và vượt trội so với Hồi quy Logistic (0,724). Đường cong ROC của mô hình áp sát góc trên bên trái, thể hiện năng lực phân biệt chính xác giữa nhóm khách hàng sẽ rời bỏ và nhóm tiếp tục duy trì quan hệ.</w:t>
      </w:r>
    </w:p>
    <w:p w14:paraId="3F684DD7" w14:textId="77777777" w:rsidR="00D652DD" w:rsidRDefault="00000000">
      <w:pPr>
        <w:spacing w:before="0" w:after="80"/>
        <w:ind w:left="720" w:hanging="360"/>
      </w:pPr>
      <w:r>
        <w:rPr>
          <w:sz w:val="26"/>
        </w:rPr>
        <w:t>- Vượt trội trên dữ liệu mất cân bằng: Chỉ số PR-AUC của CatBoost đạt mức 0,881, cao hơn đáng kể so với mức 0,854 của XGBoost và 0,642 của Hồi quy Logistic. Trong bối cảnh nhãn rời bỏ là thiểu số, việc đạt diện tích dưới đường cong Precision-Recall cao khẳng định mô hình có khả năng tìm kiếm được nhiều khách hàng có nguy cơ rời bỏ mà không tạo ra quá nhiều cảnh báo giả.</w:t>
      </w:r>
    </w:p>
    <w:p w14:paraId="1F7F192F" w14:textId="77777777" w:rsidR="00D652DD" w:rsidRDefault="00000000">
      <w:pPr>
        <w:spacing w:before="0" w:after="80"/>
        <w:ind w:left="720" w:hanging="360"/>
      </w:pPr>
      <w:r>
        <w:rPr>
          <w:sz w:val="26"/>
        </w:rPr>
        <w:t>- Sự cân bằng tối ưu giữa Precision và Recall: Tại ngưỡng phân loại xác suất tối ưu 0,42, mô hình đạt điểm F1-Score là 0,742 với độ chính xác đạt 0,781 và độ nhạy đạt 0,706. Điều này đồng nghĩa với việc hệ thống có khả năng nhận diện chính xác hơn 70% tổng số khách hàng thực tế sẽ rời bỏ trong 90 ngày tiếp theo, đồng thời bảo đảm rằng trong số các khách hàng bị phát tín hiệu cảnh báo, có gần 80% là khách hàng thực sự có nguy cơ ngừng giao dịch.</w:t>
      </w:r>
    </w:p>
    <w:p w14:paraId="69F5DF03" w14:textId="77777777" w:rsidR="00D652DD" w:rsidRDefault="00000000">
      <w:pPr>
        <w:spacing w:before="0" w:after="80"/>
        <w:ind w:left="720" w:hanging="360"/>
      </w:pPr>
      <w:r>
        <w:rPr>
          <w:sz w:val="26"/>
        </w:rPr>
        <w:t>- Chất lượng phân phối xác suất dự báo: CatBoost đạt chỉ số Brier Score thấp nhất (0,089), chứng minh các giá trị xác suất do mô hình xuất ra có độ tin cậy rất cao và phản ánh trung thực tần suất xuất hiện rủi ro trong thực tế. Nhờ đó, người quản lý có thể sử dụng trực tiếp điểm xác suất này để phân tầng mức độ nghiêm trọng mà không cần áp dụng thêm các phương pháp hiệu chuẩn xác suất phức tạp.</w:t>
      </w:r>
    </w:p>
    <w:p w14:paraId="1879661C" w14:textId="77777777" w:rsidR="00D652DD" w:rsidRDefault="00000000">
      <w:pPr>
        <w:spacing w:before="0"/>
      </w:pPr>
      <w:r>
        <w:rPr>
          <w:sz w:val="26"/>
        </w:rPr>
        <w:t>Đường cong ROC và đường cong Precision-Recall của mô hình CatBoost Classifier trên tập dữ liệu kiểm định được trực quan hóa tại Hình 3.4 dưới đây:</w:t>
      </w:r>
    </w:p>
    <w:p w14:paraId="044F08DB" w14:textId="77777777" w:rsidR="00D652DD" w:rsidRDefault="00000000" w:rsidP="00826B3C">
      <w:pPr>
        <w:spacing w:after="80"/>
        <w:ind w:firstLine="0"/>
        <w:jc w:val="center"/>
      </w:pPr>
      <w:r>
        <w:rPr>
          <w:noProof/>
        </w:rPr>
        <w:lastRenderedPageBreak/>
        <w:drawing>
          <wp:inline distT="0" distB="0" distL="0" distR="0" wp14:anchorId="43430676" wp14:editId="7D5BB2BB">
            <wp:extent cx="5669280" cy="2347883"/>
            <wp:effectExtent l="0" t="0" r="0" b="0"/>
            <wp:docPr id="2122143273" name="Picture 212214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roc_pr_curve.png"/>
                    <pic:cNvPicPr/>
                  </pic:nvPicPr>
                  <pic:blipFill>
                    <a:blip r:embed="rId21"/>
                    <a:stretch>
                      <a:fillRect/>
                    </a:stretch>
                  </pic:blipFill>
                  <pic:spPr>
                    <a:xfrm>
                      <a:off x="0" y="0"/>
                      <a:ext cx="5669280" cy="2347883"/>
                    </a:xfrm>
                    <a:prstGeom prst="rect">
                      <a:avLst/>
                    </a:prstGeom>
                  </pic:spPr>
                </pic:pic>
              </a:graphicData>
            </a:graphic>
          </wp:inline>
        </w:drawing>
      </w:r>
    </w:p>
    <w:p w14:paraId="67137460" w14:textId="77777777" w:rsidR="00D652DD" w:rsidRDefault="00000000">
      <w:pPr>
        <w:pStyle w:val="Heading5"/>
        <w:spacing w:before="80" w:after="40"/>
      </w:pPr>
      <w:r>
        <w:rPr>
          <w:rFonts w:ascii="Times New Roman" w:hAnsi="Times New Roman" w:cs="Times New Roman"/>
          <w:bCs/>
        </w:rPr>
        <w:t>Hình 3.4. Đường cong ROC và đường cong Precision-Recall của mô hình CatBoost Classifier</w:t>
      </w:r>
    </w:p>
    <w:p w14:paraId="70647744" w14:textId="77777777" w:rsidR="00D652DD" w:rsidRDefault="00000000">
      <w:pPr>
        <w:spacing w:before="40" w:after="160" w:line="312" w:lineRule="auto"/>
        <w:jc w:val="center"/>
      </w:pPr>
      <w:r>
        <w:rPr>
          <w:i/>
          <w:sz w:val="22"/>
        </w:rPr>
        <w:t>Nguồn: Kết quả kiểm định mô hình của tác giả</w:t>
      </w:r>
    </w:p>
    <w:p w14:paraId="59405739" w14:textId="77777777" w:rsidR="00D652DD" w:rsidRDefault="00000000">
      <w:pPr>
        <w:pStyle w:val="Heading2"/>
        <w:spacing w:before="240"/>
        <w:jc w:val="left"/>
      </w:pPr>
      <w:r>
        <w:rPr>
          <w:rFonts w:cs="Times New Roman"/>
          <w:bCs/>
          <w:i w:val="0"/>
          <w:sz w:val="26"/>
        </w:rPr>
        <w:t>3.6. Trực quan hóa và sản phẩm ứng dụng Web Dashboard</w:t>
      </w:r>
    </w:p>
    <w:p w14:paraId="145F18BA" w14:textId="77777777" w:rsidR="00D652DD" w:rsidRDefault="00000000">
      <w:pPr>
        <w:spacing w:before="0"/>
      </w:pPr>
      <w:r>
        <w:rPr>
          <w:sz w:val="26"/>
        </w:rPr>
        <w:t>Nhằm hiện thực hóa kết quả mô hình hóa vào công tác điều hành hàng ngày tại SOVIGAZ, nghiên cứu đã xây dựng sản phẩm phần mềm ứng dụng Web Dashboard giám sát sức khỏe khách hàng và danh sách cảnh báo sớm. Giao diện được thiết kế hiện đại, tinh gọn theo các nguyên tắc công thái học thông tin của INDA, đáp ứng đồng thời hai mức độ sử dụng: điều hành chiến lược cho Ban Giám đốc và tác nghiệp cụ thể cho đội ngũ kinh doanh.</w:t>
      </w:r>
    </w:p>
    <w:p w14:paraId="1F444414" w14:textId="77777777" w:rsidR="00D652DD" w:rsidRDefault="00000000">
      <w:pPr>
        <w:spacing w:before="0"/>
      </w:pPr>
      <w:r>
        <w:rPr>
          <w:sz w:val="26"/>
        </w:rPr>
        <w:t>Hệ thống Web Dashboard được tổ chức thành 3 phân vùng chức năng tương tác trực tiếp:</w:t>
      </w:r>
    </w:p>
    <w:p w14:paraId="18F48910" w14:textId="77777777" w:rsidR="00D652DD" w:rsidRDefault="00000000">
      <w:pPr>
        <w:spacing w:before="0" w:after="80"/>
        <w:ind w:left="720" w:hanging="360"/>
      </w:pPr>
      <w:r>
        <w:rPr>
          <w:sz w:val="26"/>
        </w:rPr>
        <w:t>- Phân vùng 1 - Các chỉ số điều hành cấp cao: Hiển thị tức thời 4 chỉ số tổng hợp tại mốc quan sát hiện tại bao gồm: Tổng số lượng khách hàng đang theo dõi (842 đối tác), Tỷ lệ rời bỏ dự báo bình quân toàn hệ thống (14,6%), Tổng giá trị doanh thu đang chịu rủi ro cao (3,82 tỷ VNĐ), và Số lượng khách hàng được xếp vào diện cảnh báo đỏ cần can thiệp khẩn cấp (68 khách hàng).</w:t>
      </w:r>
    </w:p>
    <w:p w14:paraId="783ADD76" w14:textId="77777777" w:rsidR="00D652DD" w:rsidRDefault="00000000">
      <w:pPr>
        <w:spacing w:before="0" w:after="80"/>
        <w:ind w:left="720" w:hanging="360"/>
      </w:pPr>
      <w:r>
        <w:rPr>
          <w:sz w:val="26"/>
        </w:rPr>
        <w:t>- Phân vùng 2 - Ma trận phân khúc và sức khỏe danh mục: Trực quan hóa cơ cấu phân bổ khách hàng theo 4 phân khúc K-Means kết hợp thang đo xác suất rủi ro, giúp ban lãnh đạo nắm bắt nhanh chóng hiện trạng dịch chuyển hành vi giữa các nhóm khách hàng theo thời gian thực.</w:t>
      </w:r>
    </w:p>
    <w:p w14:paraId="054EEFFB" w14:textId="77777777" w:rsidR="00D652DD" w:rsidRDefault="00000000">
      <w:pPr>
        <w:spacing w:before="0" w:after="80"/>
        <w:ind w:left="720" w:hanging="360"/>
      </w:pPr>
      <w:r>
        <w:rPr>
          <w:sz w:val="26"/>
        </w:rPr>
        <w:lastRenderedPageBreak/>
        <w:t>- Phân vùng 3 - Danh sách tác nghiệp cảnh báo sớm: Cung cấp bảng dữ liệu chi tiết cho phép lọc và sắp xếp danh sách khách hàng theo thứ tự ưu tiên xác suất rủi ro từ cao xuống thấp. Mỗi dòng khách hàng thể hiện đầy đủ mã định danh, phân khúc hành vi, xác suất rời bỏ dự báo, mức độ cảnh báo (Đỏ: Rất cao &gt; 70%, Vàng: Trung bình 40-70%, Xanh: An toàn &lt; 40%), lý do rủi ro chính được giải thích tự động từ TreeSHAP, và cán bộ kinh doanh chịu trách nhiệm phụ trách. Giao diện tích hợp tính năng xuất báo cáo danh sách tác nghiệp ra file bảng tính Excel phục vụ giao ban kinh doanh hàng tuần.</w:t>
      </w:r>
    </w:p>
    <w:p w14:paraId="40592A41" w14:textId="77777777" w:rsidR="00D652DD" w:rsidRDefault="00000000">
      <w:pPr>
        <w:spacing w:before="0"/>
      </w:pPr>
      <w:r>
        <w:rPr>
          <w:sz w:val="26"/>
        </w:rPr>
        <w:t>Giao diện vận hành thực tế của Web Dashboard giám sát sức khỏe khách hàng và danh sách cảnh báo sớm được minh họa tại Hình 3.7 dưới đây:</w:t>
      </w:r>
    </w:p>
    <w:p w14:paraId="37B6D0B0" w14:textId="77777777" w:rsidR="00D652DD" w:rsidRDefault="00000000">
      <w:pPr>
        <w:spacing w:after="80"/>
        <w:jc w:val="center"/>
      </w:pPr>
      <w:r>
        <w:rPr>
          <w:noProof/>
        </w:rPr>
        <w:drawing>
          <wp:inline distT="0" distB="0" distL="0" distR="0" wp14:anchorId="41E4B648" wp14:editId="7E31B5DA">
            <wp:extent cx="5669280" cy="3262222"/>
            <wp:effectExtent l="0" t="0" r="0" b="0"/>
            <wp:docPr id="2122143274" name="Picture 212214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dashboard_ui.png"/>
                    <pic:cNvPicPr/>
                  </pic:nvPicPr>
                  <pic:blipFill>
                    <a:blip r:embed="rId22"/>
                    <a:stretch>
                      <a:fillRect/>
                    </a:stretch>
                  </pic:blipFill>
                  <pic:spPr>
                    <a:xfrm>
                      <a:off x="0" y="0"/>
                      <a:ext cx="5669280" cy="3262222"/>
                    </a:xfrm>
                    <a:prstGeom prst="rect">
                      <a:avLst/>
                    </a:prstGeom>
                  </pic:spPr>
                </pic:pic>
              </a:graphicData>
            </a:graphic>
          </wp:inline>
        </w:drawing>
      </w:r>
    </w:p>
    <w:p w14:paraId="7B70B7F1" w14:textId="77777777" w:rsidR="00D652DD" w:rsidRDefault="00000000">
      <w:pPr>
        <w:pStyle w:val="Heading5"/>
        <w:spacing w:before="80" w:after="40"/>
      </w:pPr>
      <w:r>
        <w:rPr>
          <w:rFonts w:ascii="Times New Roman" w:hAnsi="Times New Roman" w:cs="Times New Roman"/>
          <w:bCs/>
        </w:rPr>
        <w:t>Hình 3.7. Giao diện Web Dashboard giám sát sức khỏe khách hàng và danh sách cảnh báo sớm</w:t>
      </w:r>
    </w:p>
    <w:p w14:paraId="2E4D87BF" w14:textId="77777777" w:rsidR="00D652DD" w:rsidRDefault="00000000">
      <w:pPr>
        <w:spacing w:before="40" w:after="160" w:line="312" w:lineRule="auto"/>
        <w:jc w:val="center"/>
      </w:pPr>
      <w:r>
        <w:rPr>
          <w:i/>
          <w:sz w:val="22"/>
        </w:rPr>
        <w:t>Nguồn: Thiết kế và phát triển giao diện ứng dụng bởi tác giả</w:t>
      </w:r>
    </w:p>
    <w:p w14:paraId="6F5D7324" w14:textId="77777777" w:rsidR="00D652DD" w:rsidRDefault="00000000">
      <w:pPr>
        <w:pStyle w:val="Heading2"/>
        <w:spacing w:before="240"/>
        <w:jc w:val="left"/>
      </w:pPr>
      <w:r>
        <w:rPr>
          <w:rFonts w:cs="Times New Roman"/>
          <w:bCs/>
          <w:i w:val="0"/>
          <w:sz w:val="26"/>
        </w:rPr>
        <w:t>3.7. Diễn giải kết quả và đề xuất ứng dụng tại doanh nghiệp</w:t>
      </w:r>
    </w:p>
    <w:p w14:paraId="6F17143A" w14:textId="77777777" w:rsidR="00D652DD" w:rsidRDefault="00000000">
      <w:pPr>
        <w:pStyle w:val="Heading3"/>
        <w:jc w:val="left"/>
      </w:pPr>
      <w:r>
        <w:rPr>
          <w:rFonts w:cs="Times New Roman"/>
          <w:b/>
          <w:bCs/>
          <w:i w:val="0"/>
          <w:sz w:val="26"/>
        </w:rPr>
        <w:t>3.7.1. Bóc tách động lực rời bỏ với TreeSHAP</w:t>
      </w:r>
    </w:p>
    <w:p w14:paraId="636FE17D" w14:textId="77777777" w:rsidR="00D652DD" w:rsidRDefault="00000000">
      <w:pPr>
        <w:spacing w:before="0"/>
      </w:pPr>
      <w:r>
        <w:rPr>
          <w:sz w:val="26"/>
        </w:rPr>
        <w:t xml:space="preserve">Một trong những rào cản lớn nhất khi ứng dụng học máy trong doanh nghiệp là tính chất hộp đen của các mô hình cấu trúc cây phức tạp. Để cung cấp căn cứ minh bạch cho các quyết định can thiệp thương mại, nghiên cứu tích hợp phương pháp giải thích </w:t>
      </w:r>
      <w:r>
        <w:rPr>
          <w:sz w:val="26"/>
        </w:rPr>
        <w:lastRenderedPageBreak/>
        <w:t xml:space="preserve">mô hình TreeSHAP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nhằm bóc tách định lượng mức độ đóng góp của từng biến đặc trưng ở cả quy mô toàn cục và quy mô từng khách hàng cá biệt.</w:t>
      </w:r>
    </w:p>
    <w:p w14:paraId="562A7251" w14:textId="77777777" w:rsidR="00D652DD" w:rsidRDefault="00000000">
      <w:pPr>
        <w:spacing w:before="0"/>
      </w:pPr>
      <w:r>
        <w:rPr>
          <w:sz w:val="26"/>
        </w:rPr>
        <w:t>Diễn giải toàn cục thông qua biểu đồ ong thể hiện rõ tầm quan trọng và chiều hướng tác động của các biến đặc trưng lên nguy cơ rời bỏ của toàn bộ tập khách hàng:</w:t>
      </w:r>
    </w:p>
    <w:p w14:paraId="35707B92" w14:textId="77777777" w:rsidR="00D652DD" w:rsidRDefault="00000000" w:rsidP="0013203B">
      <w:pPr>
        <w:spacing w:before="0" w:after="80"/>
        <w:ind w:firstLine="567"/>
      </w:pPr>
      <w:r>
        <w:rPr>
          <w:sz w:val="26"/>
        </w:rPr>
        <w:t>- Tác động của đà tăng trưởng doanh số: Biến revenue_growth_q4_q1 là nhân tố dẫn dắt quan trọng nhất trong mô hình. Khi giá trị của biến này giảm sâu (thể hiện bằng các điểm màu xanh lam ở nửa bên phải biểu đồ), giá trị SHAP mang dấu dương rất lớn, đẩy mạnh xác suất rời bỏ. Điều này khẳng định hiện tượng sụt giảm doanh thu liên tục trong 2 quý gần nhất là tín hiệu cảnh báo tin cậy nhất trước khi khách hàng ngưng hẳn việc mua sắm.</w:t>
      </w:r>
    </w:p>
    <w:p w14:paraId="37416A54" w14:textId="77777777" w:rsidR="00D652DD" w:rsidRDefault="00000000">
      <w:pPr>
        <w:spacing w:before="0" w:after="80"/>
        <w:ind w:left="720" w:hanging="360"/>
      </w:pPr>
      <w:r>
        <w:rPr>
          <w:sz w:val="26"/>
        </w:rPr>
        <w:t>- Tác động của độ trễ giao dịch và sự biến thiên chu kỳ: Biến recency_days và order_interval_cv là hai yếu tố có tầm quan trọng kế tiếp. Số ngày kể từ lần mua gần nhất càng cao và chu kỳ đặt hàng càng xáo trộn thì nguy cơ rời bỏ càng tăng nhanh. Ngược lại, các khách hàng duy trì nhịp độ mua hàng đều đặn quanh chu kỳ chuẩn có giá trị SHAP âm, góp phần bảo vệ và giữ chân khách hàng trong vùng an toàn.</w:t>
      </w:r>
    </w:p>
    <w:p w14:paraId="6398EDA2" w14:textId="77777777" w:rsidR="00D652DD" w:rsidRDefault="00000000">
      <w:pPr>
        <w:spacing w:before="0" w:after="80"/>
        <w:ind w:left="720" w:hanging="360"/>
      </w:pPr>
      <w:r>
        <w:rPr>
          <w:sz w:val="26"/>
        </w:rPr>
        <w:t>- Tác động của lượng vỏ bình tồn đọng: Biến cylinder_outstanding thể hiện mối tương quan dương rõ nét với nguy cơ rời bỏ. Trong ngành khí công nghiệp, khi khách hàng nắm giữ lượng lớn vỏ bình nhưng không phát sinh đơn hàng nạp mới trong thời gian dài, đây là bằng chứng gián tiếp cho thấy khách hàng đã chuyển sang nạp khí tại đơn vị cung cấp khác.</w:t>
      </w:r>
    </w:p>
    <w:p w14:paraId="7CE146E0" w14:textId="77777777" w:rsidR="00D652DD" w:rsidRDefault="00000000">
      <w:pPr>
        <w:spacing w:before="0"/>
      </w:pPr>
      <w:r>
        <w:rPr>
          <w:sz w:val="26"/>
        </w:rPr>
        <w:t>Biểu đồ phân phối tầm quan trọng đặc trưng toàn cục TreeSHAP trên tập kiểm định được thể hiện tại Hình 3.5:</w:t>
      </w:r>
    </w:p>
    <w:p w14:paraId="6968F636" w14:textId="77777777" w:rsidR="00D652DD" w:rsidRDefault="00000000" w:rsidP="0013203B">
      <w:pPr>
        <w:spacing w:after="80"/>
        <w:ind w:firstLine="0"/>
        <w:jc w:val="center"/>
      </w:pPr>
      <w:r>
        <w:rPr>
          <w:noProof/>
        </w:rPr>
        <w:lastRenderedPageBreak/>
        <w:drawing>
          <wp:inline distT="0" distB="0" distL="0" distR="0" wp14:anchorId="541A7A42" wp14:editId="16D11ECE">
            <wp:extent cx="5486400" cy="3010455"/>
            <wp:effectExtent l="0" t="0" r="0" b="0"/>
            <wp:docPr id="2122143275" name="Picture 212214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shap_importance.png"/>
                    <pic:cNvPicPr/>
                  </pic:nvPicPr>
                  <pic:blipFill>
                    <a:blip r:embed="rId23"/>
                    <a:stretch>
                      <a:fillRect/>
                    </a:stretch>
                  </pic:blipFill>
                  <pic:spPr>
                    <a:xfrm>
                      <a:off x="0" y="0"/>
                      <a:ext cx="5486400" cy="3010455"/>
                    </a:xfrm>
                    <a:prstGeom prst="rect">
                      <a:avLst/>
                    </a:prstGeom>
                  </pic:spPr>
                </pic:pic>
              </a:graphicData>
            </a:graphic>
          </wp:inline>
        </w:drawing>
      </w:r>
    </w:p>
    <w:p w14:paraId="7ABA52C0" w14:textId="77777777" w:rsidR="00D652DD" w:rsidRDefault="00000000">
      <w:pPr>
        <w:pStyle w:val="Heading5"/>
        <w:spacing w:before="80" w:after="40"/>
      </w:pPr>
      <w:r>
        <w:rPr>
          <w:rFonts w:ascii="Times New Roman" w:hAnsi="Times New Roman" w:cs="Times New Roman"/>
          <w:bCs/>
        </w:rPr>
        <w:t>Hình 3.5. Biểu đồ tầm quan trọng đặc trưng toàn cục TreeSHAP</w:t>
      </w:r>
    </w:p>
    <w:p w14:paraId="5905877C" w14:textId="77777777" w:rsidR="00D652DD" w:rsidRDefault="00000000">
      <w:pPr>
        <w:spacing w:before="40" w:after="160" w:line="312" w:lineRule="auto"/>
        <w:jc w:val="center"/>
      </w:pPr>
      <w:r>
        <w:rPr>
          <w:i/>
          <w:sz w:val="22"/>
        </w:rPr>
        <w:t>Nguồn: Kết quả giải thích mô hình bằng TreeSHAP của tác giả</w:t>
      </w:r>
    </w:p>
    <w:p w14:paraId="442B8414" w14:textId="77777777" w:rsidR="00D652DD" w:rsidRDefault="00000000">
      <w:pPr>
        <w:spacing w:before="0"/>
      </w:pPr>
      <w:r>
        <w:rPr>
          <w:sz w:val="26"/>
        </w:rPr>
        <w:t>Diễn giải cục bộ thông qua biểu đồ thác nước cho phép bóc tách chi tiết nguyên nhân dẫn đến rủi ro của từng khách hàng cá biệt. Nghiên cứu phân tích trường hợp cụ thể của khách hàng mang mã số KH_0412, một đối tác thuộc Cụm 1 (Khách VIP truyền thống) có doanh số năm trước đạt hơn 850 triệu đồng nhưng bị mô hình xếp vào diện Cảnh báo Đỏ với xác suất rời bỏ dự báo lên tới 84,2% (vượt xa mức xác suất kỳ vọng nền tảng 18,4%):</w:t>
      </w:r>
    </w:p>
    <w:p w14:paraId="5476B98C" w14:textId="77777777" w:rsidR="00D652DD" w:rsidRDefault="00000000">
      <w:pPr>
        <w:spacing w:before="0" w:after="80"/>
        <w:ind w:left="720" w:hanging="360"/>
      </w:pPr>
      <w:r>
        <w:rPr>
          <w:sz w:val="26"/>
        </w:rPr>
        <w:t>- Lực đẩy rủi ro chính: Doanh số mua khí trong 3 tháng gần nhất của khách hàng KH_0412 sụt giảm tới 58% so với cùng kỳ, đóng góp +0,28 vào hàm log-odds rủi ro của mô hình. Đồng thời, số ngày chưa phát sinh đơn hàng mới đã chạm mốc 54 ngày (vượt quá 3,8 lần so với chu kỳ mua bình quân 14 ngày trước đây của khách), đóng góp thêm +0,22 vào nguy cơ rời bỏ.</w:t>
      </w:r>
    </w:p>
    <w:p w14:paraId="69B9183B" w14:textId="77777777" w:rsidR="00D652DD" w:rsidRDefault="00000000">
      <w:pPr>
        <w:spacing w:before="0" w:after="80"/>
        <w:ind w:left="720" w:hanging="360"/>
      </w:pPr>
      <w:r>
        <w:rPr>
          <w:sz w:val="26"/>
        </w:rPr>
        <w:t>- Tín hiệu cảnh báo từ vỏ bình: Khách hàng hiện đang tồn đọng 145 vỏ bình khí nén tại nhà xưởng nhưng không có yêu cầu đổi vỏ trong gần hai tháng qua, đóng góp +0,15 vào chỉ số rủi ro.</w:t>
      </w:r>
    </w:p>
    <w:p w14:paraId="7CE3909B" w14:textId="77777777" w:rsidR="00D652DD" w:rsidRDefault="00000000">
      <w:pPr>
        <w:spacing w:before="0"/>
      </w:pPr>
      <w:r>
        <w:rPr>
          <w:sz w:val="26"/>
        </w:rPr>
        <w:t xml:space="preserve">Nhờ sự minh bạch từ biểu đồ thác nước TreeSHAP tại Hình 3.6, người quản lý kinh doanh có thể nhanh chóng chỉ đạo nhân viên phụ trách trực tiếp liên hệ và đến thăm nhà xưởng khách hàng để tìm hiểu nguyên nhân cốt lõi (do khách hàng tạm thu hẹp sản </w:t>
      </w:r>
      <w:r>
        <w:rPr>
          <w:sz w:val="26"/>
        </w:rPr>
        <w:lastRenderedPageBreak/>
        <w:t>xuất, do đối thủ chào giá cạnh tranh hơn hay do khiếu nại về chất lượng dịch vụ giao hàng), từ đó đưa ra giải pháp xử lý chính xác thay vì phỏng đoán cảm tính.</w:t>
      </w:r>
    </w:p>
    <w:p w14:paraId="412F9035" w14:textId="77777777" w:rsidR="00D652DD" w:rsidRDefault="00000000" w:rsidP="0013203B">
      <w:pPr>
        <w:spacing w:after="80"/>
        <w:ind w:firstLine="0"/>
        <w:jc w:val="center"/>
      </w:pPr>
      <w:r>
        <w:rPr>
          <w:noProof/>
        </w:rPr>
        <w:drawing>
          <wp:inline distT="0" distB="0" distL="0" distR="0" wp14:anchorId="6F977CBB" wp14:editId="2198FF1B">
            <wp:extent cx="5486400" cy="2831625"/>
            <wp:effectExtent l="0" t="0" r="0" b="0"/>
            <wp:docPr id="2122143276" name="Picture 212214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shap_waterfall.png"/>
                    <pic:cNvPicPr/>
                  </pic:nvPicPr>
                  <pic:blipFill>
                    <a:blip r:embed="rId24"/>
                    <a:stretch>
                      <a:fillRect/>
                    </a:stretch>
                  </pic:blipFill>
                  <pic:spPr>
                    <a:xfrm>
                      <a:off x="0" y="0"/>
                      <a:ext cx="5486400" cy="2831625"/>
                    </a:xfrm>
                    <a:prstGeom prst="rect">
                      <a:avLst/>
                    </a:prstGeom>
                  </pic:spPr>
                </pic:pic>
              </a:graphicData>
            </a:graphic>
          </wp:inline>
        </w:drawing>
      </w:r>
    </w:p>
    <w:p w14:paraId="58BC0B82" w14:textId="77777777" w:rsidR="00D652DD" w:rsidRDefault="00000000">
      <w:pPr>
        <w:pStyle w:val="Heading5"/>
        <w:spacing w:before="80" w:after="40"/>
      </w:pPr>
      <w:r>
        <w:rPr>
          <w:rFonts w:ascii="Times New Roman" w:hAnsi="Times New Roman" w:cs="Times New Roman"/>
          <w:bCs/>
        </w:rPr>
        <w:t>Hình 3.6. Biểu đồ thác nước TreeSHAP Waterfall Plot giải thích nguy cơ rời bỏ cá biệt</w:t>
      </w:r>
    </w:p>
    <w:p w14:paraId="4112544A" w14:textId="77777777" w:rsidR="00D652DD" w:rsidRDefault="00000000">
      <w:pPr>
        <w:spacing w:before="40" w:after="160" w:line="312" w:lineRule="auto"/>
        <w:jc w:val="center"/>
      </w:pPr>
      <w:r>
        <w:rPr>
          <w:i/>
          <w:sz w:val="22"/>
        </w:rPr>
        <w:t>Nguồn: Trích xuất giải thích cục bộ cho khách hàng KH_0412 của tác giả</w:t>
      </w:r>
    </w:p>
    <w:p w14:paraId="77388175" w14:textId="77777777" w:rsidR="00D652DD" w:rsidRDefault="00000000">
      <w:pPr>
        <w:pStyle w:val="Heading3"/>
        <w:jc w:val="left"/>
      </w:pPr>
      <w:r>
        <w:rPr>
          <w:rFonts w:cs="Times New Roman"/>
          <w:b/>
          <w:bCs/>
          <w:i w:val="0"/>
          <w:sz w:val="26"/>
        </w:rPr>
        <w:t>3.7.2. Ma trận hành động ưu tiên 4 tầng giữ chân khách hàng</w:t>
      </w:r>
    </w:p>
    <w:p w14:paraId="4DCB58E5" w14:textId="77777777" w:rsidR="00D652DD" w:rsidRDefault="00000000">
      <w:pPr>
        <w:spacing w:before="0"/>
      </w:pPr>
      <w:r>
        <w:rPr>
          <w:sz w:val="26"/>
        </w:rPr>
        <w:t>Để chuyển hóa các kết quả phân tích kỹ thuật thành quy trình tác nghiệp kinh doanh cụ thể tại SOVIGAZ, nghiên cứu xây dựng ma trận phân tầng ưu tiên hành động 4 nhóm dựa trên sự kết hợp giữa Giá trị khách hàng (kết quả phân khúc K-Means) và Mức độ rủi ro rời bỏ (xác suất dự báo từ CatBoost). Ma trận này giúp doanh nghiệp phân bổ nguồn lực kinh doanh hữu hạn vào đúng những đối tác có mức độ ảnh hưởng lớn nhất đến dòng tiền:</w:t>
      </w:r>
    </w:p>
    <w:p w14:paraId="0D1E188B" w14:textId="77777777" w:rsidR="00D652DD" w:rsidRDefault="00000000">
      <w:pPr>
        <w:spacing w:before="0" w:after="80"/>
        <w:ind w:left="720" w:hanging="360"/>
      </w:pPr>
      <w:r>
        <w:rPr>
          <w:sz w:val="26"/>
        </w:rPr>
        <w:t>- Tầng 1 - Can thiệp khẩn cấp: Áp dụng cho các khách hàng thuộc phân khúc Khách VIP (Cụm 1) hoặc phân khúc Định kỳ ổn định (Cụm 3) nhưng bị hệ thống cảnh báo nguy cơ rời bỏ rất cao (&gt; 70%). Quy mô nhóm này gồm 68 khách hàng nhưng đại diện cho 3,82 tỷ VNĐ doanh thu đang chịu rủi ro trực tiếp. Giải pháp hành động: Ban Giám đốc và Trưởng phòng Kinh doanh trực tiếp tổ chức cuộc gặp gỡ cấp lãnh đạo với đối tác trong vòng 48 giờ; rà soát lại toàn bộ chất lượng khí và dịch vụ giao vỏ bình; đề xuất gói chiết khấu thương mại linh hoạt hoặc hỗ trợ kỹ thuật kiểm định bồn trạm miễn phí nhằm ngăn chặn nguy cơ đứt gãy hợp đồng.</w:t>
      </w:r>
    </w:p>
    <w:p w14:paraId="56A04DAF" w14:textId="77777777" w:rsidR="00D652DD" w:rsidRDefault="00000000">
      <w:pPr>
        <w:spacing w:before="0" w:after="80"/>
        <w:ind w:left="720" w:hanging="360"/>
      </w:pPr>
      <w:r>
        <w:rPr>
          <w:sz w:val="26"/>
        </w:rPr>
        <w:lastRenderedPageBreak/>
        <w:t>- Tầng 2 - Giữ chân chủ động: Áp dụng cho các khách hàng thuộc phân khúc Định kỳ ổn định (Cụm 3) hoặc phân khúc Nguy cơ tiềm tàng (Cụm 2) có xác suất rời bỏ ở mức trung bình từ 40% đến 70%. Quy mô gồm 154 khách hàng, tương ứng 1,85 tỷ VNĐ doanh thu chịu rủi ro. Giải pháp hành động: Chuyên viên kinh doanh trực tiếp phụ trách liên hệ định kỳ 2 tuần một lần; chủ động nhắc lịch đổi vỏ bình trước khi khách hàng sử dụng cạn khí; hỗ trợ chi phí vận chuyển hoặc kiểm định van chai định kỳ.</w:t>
      </w:r>
    </w:p>
    <w:p w14:paraId="5ED10D76" w14:textId="77777777" w:rsidR="00D652DD" w:rsidRDefault="00000000">
      <w:pPr>
        <w:spacing w:before="0" w:after="80"/>
        <w:ind w:left="720" w:hanging="360"/>
      </w:pPr>
      <w:r>
        <w:rPr>
          <w:sz w:val="26"/>
        </w:rPr>
        <w:t>- Tầng 3 - Tái gắn kết có chọn lọc và thu hồi tài sản: Áp dụng cho các khách hàng có xác suất rời bỏ cao (&gt; 70%) nhưng thuộc phân khúc Rời bỏ cốt lõi (Cụm 0) hoặc nhóm quy mô doanh số nhỏ. Quy mô gồm 212 khách hàng, tương ứng 0,52 tỷ VNĐ doanh thu chịu rủi ro. Giải pháp hành động: Hệ thống tự động gửi thông báo ưu đãi nạp khí qua thư điện tử; phòng kế toán phối hợp với đội giao vận tập trung đối chiếu công nợ và tiến hành thu hồi vỏ bình khí tồn đọng quá 90 ngày nhằm bảo toàn tài sản cố định của doanh nghiệp.</w:t>
      </w:r>
    </w:p>
    <w:p w14:paraId="14FE4E5F" w14:textId="77777777" w:rsidR="00D652DD" w:rsidRDefault="00000000">
      <w:pPr>
        <w:spacing w:before="0" w:after="80"/>
        <w:ind w:left="720" w:hanging="360"/>
      </w:pPr>
      <w:r>
        <w:rPr>
          <w:sz w:val="26"/>
        </w:rPr>
        <w:t>- Tầng 4 - Giám sát thụ động và Chăm sóc định kỳ: Áp dụng cho toàn bộ các khách hàng có mức xác suất rời bỏ an toàn (&lt; 40%). Quy mô gồm 925 khách hàng, đại diện cho 22,4 tỷ VNĐ doanh thu an toàn. Giải pháp hành động: Duy trì quy trình bán hàng và giao nhận tiêu chuẩn; đối chiếu công nợ định kỳ hàng tháng; gửi thông điệp tri ân vào các dịp lễ tết và tiếp tục theo dõi diễn biến qua Web Dashboard.</w:t>
      </w:r>
    </w:p>
    <w:p w14:paraId="7B115891" w14:textId="77777777" w:rsidR="00D652DD" w:rsidRDefault="00000000">
      <w:pPr>
        <w:spacing w:before="0"/>
      </w:pPr>
      <w:r>
        <w:rPr>
          <w:sz w:val="26"/>
        </w:rPr>
        <w:t>Nội dung chi tiết của ma trận hành động ưu tiên 4 tầng và chính sách can thiệp tương ứng được tổng hợp tại Bảng 3.5 dưới đây:</w:t>
      </w:r>
    </w:p>
    <w:p w14:paraId="637FAC82" w14:textId="77777777" w:rsidR="00D652DD" w:rsidRDefault="00000000">
      <w:pPr>
        <w:pStyle w:val="Heading4"/>
        <w:spacing w:before="160" w:after="60"/>
      </w:pPr>
      <w:r>
        <w:rPr>
          <w:rFonts w:ascii="Times New Roman" w:hAnsi="Times New Roman" w:cs="Times New Roman"/>
          <w:bCs/>
        </w:rPr>
        <w:t>Bảng 3.5. Ma trận hành động ưu tiên 4 tầng và chính sách can thiệp tương ứng</w:t>
      </w:r>
    </w:p>
    <w:tbl>
      <w:tblPr>
        <w:tblW w:w="0" w:type="auto"/>
        <w:jc w:val="center"/>
        <w:tblLook w:val="04A0" w:firstRow="1" w:lastRow="0" w:firstColumn="1" w:lastColumn="0" w:noHBand="0" w:noVBand="1"/>
      </w:tblPr>
      <w:tblGrid>
        <w:gridCol w:w="1358"/>
        <w:gridCol w:w="1486"/>
        <w:gridCol w:w="1383"/>
        <w:gridCol w:w="1372"/>
        <w:gridCol w:w="2311"/>
        <w:gridCol w:w="1151"/>
      </w:tblGrid>
      <w:tr w:rsidR="00D652DD" w14:paraId="725EAEFC" w14:textId="77777777">
        <w:trPr>
          <w:cantSplit/>
          <w:tblHeader/>
          <w:jc w:val="center"/>
        </w:trPr>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3409DE8E" w14:textId="77777777" w:rsidR="00D652DD" w:rsidRDefault="00000000" w:rsidP="0013203B">
            <w:pPr>
              <w:spacing w:before="40" w:after="40" w:line="276" w:lineRule="auto"/>
              <w:ind w:hanging="64"/>
              <w:jc w:val="center"/>
            </w:pPr>
            <w:r>
              <w:rPr>
                <w:b/>
                <w:bCs/>
                <w:sz w:val="19"/>
              </w:rPr>
              <w:t>Phân tầng ưu tiên</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9ABB391" w14:textId="77777777" w:rsidR="00D652DD" w:rsidRDefault="00000000" w:rsidP="0013203B">
            <w:pPr>
              <w:spacing w:before="40" w:after="40" w:line="276" w:lineRule="auto"/>
              <w:ind w:hanging="64"/>
              <w:jc w:val="center"/>
            </w:pPr>
            <w:r>
              <w:rPr>
                <w:b/>
                <w:bCs/>
                <w:sz w:val="19"/>
              </w:rPr>
              <w:t>Nhóm đối tượng khách hàng</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B14B48A" w14:textId="77777777" w:rsidR="00D652DD" w:rsidRDefault="00000000" w:rsidP="0013203B">
            <w:pPr>
              <w:spacing w:before="40" w:after="40" w:line="276" w:lineRule="auto"/>
              <w:ind w:hanging="64"/>
              <w:jc w:val="center"/>
            </w:pPr>
            <w:r>
              <w:rPr>
                <w:b/>
                <w:bCs/>
                <w:sz w:val="19"/>
              </w:rPr>
              <w:t>Quy mô &amp; Doanh số rủi ro</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45EFD81" w14:textId="77777777" w:rsidR="00D652DD" w:rsidRDefault="00000000" w:rsidP="0013203B">
            <w:pPr>
              <w:spacing w:before="40" w:after="40" w:line="276" w:lineRule="auto"/>
              <w:ind w:hanging="64"/>
              <w:jc w:val="center"/>
            </w:pPr>
            <w:r>
              <w:rPr>
                <w:b/>
                <w:bCs/>
                <w:sz w:val="19"/>
              </w:rPr>
              <w:t>Mục tiêu can thiệp</w:t>
            </w:r>
          </w:p>
        </w:tc>
        <w:tc>
          <w:tcPr>
            <w:tcW w:w="273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B3022DD" w14:textId="77777777" w:rsidR="00D652DD" w:rsidRDefault="00000000" w:rsidP="0013203B">
            <w:pPr>
              <w:spacing w:before="40" w:after="40" w:line="276" w:lineRule="auto"/>
              <w:ind w:hanging="64"/>
              <w:jc w:val="center"/>
            </w:pPr>
            <w:r>
              <w:rPr>
                <w:b/>
                <w:bCs/>
                <w:sz w:val="19"/>
              </w:rPr>
              <w:t>Gói giải pháp hành động cụ thể</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0B672CC" w14:textId="77777777" w:rsidR="00D652DD" w:rsidRDefault="00000000" w:rsidP="0013203B">
            <w:pPr>
              <w:spacing w:before="40" w:after="40" w:line="276" w:lineRule="auto"/>
              <w:ind w:hanging="64"/>
              <w:jc w:val="center"/>
            </w:pPr>
            <w:r>
              <w:rPr>
                <w:b/>
                <w:bCs/>
                <w:sz w:val="19"/>
              </w:rPr>
              <w:t>Đơn vị đầu mối chủ trì</w:t>
            </w:r>
          </w:p>
        </w:tc>
      </w:tr>
      <w:tr w:rsidR="00D652DD" w14:paraId="79EAB6FD"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6BE033" w14:textId="77777777" w:rsidR="00D652DD" w:rsidRDefault="00000000" w:rsidP="0013203B">
            <w:pPr>
              <w:spacing w:before="40" w:after="40" w:line="276" w:lineRule="auto"/>
              <w:ind w:hanging="64"/>
              <w:jc w:val="center"/>
            </w:pPr>
            <w:r>
              <w:rPr>
                <w:sz w:val="19"/>
              </w:rPr>
              <w:t>Tầng 1: Can thiệp khẩn cấp</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684E411" w14:textId="77777777" w:rsidR="00D652DD" w:rsidRDefault="00000000" w:rsidP="0013203B">
            <w:pPr>
              <w:spacing w:before="40" w:after="40" w:line="276" w:lineRule="auto"/>
              <w:ind w:hanging="64"/>
              <w:jc w:val="left"/>
            </w:pPr>
            <w:r>
              <w:rPr>
                <w:sz w:val="19"/>
              </w:rPr>
              <w:t>Khách VIP (Cụm 1) hoặc Ổn định (Cụm 3)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2E03FE" w14:textId="77777777" w:rsidR="00D652DD" w:rsidRDefault="00000000" w:rsidP="0013203B">
            <w:pPr>
              <w:spacing w:before="40" w:after="40" w:line="276" w:lineRule="auto"/>
              <w:ind w:hanging="64"/>
              <w:jc w:val="center"/>
            </w:pPr>
            <w:r>
              <w:rPr>
                <w:sz w:val="19"/>
              </w:rPr>
              <w:t>68 khách hàng (3,82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75BFA5F" w14:textId="77777777" w:rsidR="00D652DD" w:rsidRDefault="00000000" w:rsidP="0013203B">
            <w:pPr>
              <w:spacing w:before="40" w:after="40" w:line="276" w:lineRule="auto"/>
              <w:ind w:hanging="64"/>
              <w:jc w:val="left"/>
            </w:pPr>
            <w:r>
              <w:rPr>
                <w:sz w:val="19"/>
              </w:rPr>
              <w:t>Ngăn chặn đứt gãy hợp đồng, bảo toàn dòng tiền cốt lõi</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EA0D2D8" w14:textId="77777777" w:rsidR="00D652DD" w:rsidRDefault="00000000" w:rsidP="0013203B">
            <w:pPr>
              <w:spacing w:before="40" w:after="40" w:line="276" w:lineRule="auto"/>
              <w:ind w:hanging="64"/>
              <w:jc w:val="left"/>
            </w:pPr>
            <w:r>
              <w:rPr>
                <w:sz w:val="19"/>
              </w:rPr>
              <w:t>Ban Giám đốc và Trưởng phòng Kinh doanh tiếp xúc trực tiếp cấp lãnh đạo; kiểm tra chất lượng khí; áp dụng chiết khấu thương mại linh hoạt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C59B7C" w14:textId="77777777" w:rsidR="00D652DD" w:rsidRDefault="00000000" w:rsidP="0013203B">
            <w:pPr>
              <w:spacing w:before="40" w:after="40" w:line="276" w:lineRule="auto"/>
              <w:ind w:hanging="64"/>
              <w:jc w:val="center"/>
            </w:pPr>
            <w:r>
              <w:rPr>
                <w:sz w:val="19"/>
              </w:rPr>
              <w:t>Ban Giám đốc, Phòng Kinh doanh</w:t>
            </w:r>
          </w:p>
        </w:tc>
      </w:tr>
      <w:tr w:rsidR="00D652DD" w14:paraId="2E752EEA"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C7B0B09" w14:textId="77777777" w:rsidR="00D652DD" w:rsidRDefault="00000000" w:rsidP="0013203B">
            <w:pPr>
              <w:spacing w:before="40" w:after="40" w:line="276" w:lineRule="auto"/>
              <w:ind w:hanging="64"/>
              <w:jc w:val="center"/>
            </w:pPr>
            <w:r>
              <w:rPr>
                <w:sz w:val="19"/>
              </w:rPr>
              <w:lastRenderedPageBreak/>
              <w:t>Tầng 2: Giữ chân chủ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7632D50" w14:textId="77777777" w:rsidR="00D652DD" w:rsidRDefault="00000000" w:rsidP="0013203B">
            <w:pPr>
              <w:spacing w:before="40" w:after="40" w:line="276" w:lineRule="auto"/>
              <w:ind w:hanging="64"/>
              <w:jc w:val="left"/>
            </w:pPr>
            <w:r>
              <w:rPr>
                <w:sz w:val="19"/>
              </w:rPr>
              <w:t>Khách Ổn định (Cụm 3) hoặc Tiềm tàng (Cụm 2) có rủi ro 40% - 70%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2CE3620" w14:textId="77777777" w:rsidR="00D652DD" w:rsidRDefault="00000000" w:rsidP="0013203B">
            <w:pPr>
              <w:spacing w:before="40" w:after="40" w:line="276" w:lineRule="auto"/>
              <w:ind w:hanging="64"/>
              <w:jc w:val="center"/>
            </w:pPr>
            <w:r>
              <w:rPr>
                <w:sz w:val="19"/>
              </w:rPr>
              <w:t>154 khách hàng (1,85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FF17DC" w14:textId="77777777" w:rsidR="00D652DD" w:rsidRDefault="00000000" w:rsidP="0013203B">
            <w:pPr>
              <w:spacing w:before="40" w:after="40" w:line="276" w:lineRule="auto"/>
              <w:ind w:hanging="64"/>
              <w:jc w:val="left"/>
            </w:pPr>
            <w:r>
              <w:rPr>
                <w:sz w:val="19"/>
              </w:rPr>
              <w:t>Khôi phục nhịp độ mua sắm định kỳ, tháo gỡ vướng mắc kỹ thuật</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43092B" w14:textId="77777777" w:rsidR="00D652DD" w:rsidRDefault="00000000" w:rsidP="0013203B">
            <w:pPr>
              <w:spacing w:before="40" w:after="40" w:line="276" w:lineRule="auto"/>
              <w:ind w:hanging="64"/>
              <w:jc w:val="left"/>
            </w:pPr>
            <w:r>
              <w:rPr>
                <w:sz w:val="19"/>
              </w:rPr>
              <w:t>Chuyên viên kinh doanh liên hệ định kỳ 2 tuần/lần; khảo sát sự hài lòng; chủ động nhắc lịch đổi vỏ bình khí trước khi cạn khí</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C3A3F1" w14:textId="77777777" w:rsidR="00D652DD" w:rsidRDefault="00000000" w:rsidP="0013203B">
            <w:pPr>
              <w:spacing w:before="40" w:after="40" w:line="276" w:lineRule="auto"/>
              <w:ind w:hanging="64"/>
              <w:jc w:val="center"/>
            </w:pPr>
            <w:r>
              <w:rPr>
                <w:sz w:val="19"/>
              </w:rPr>
              <w:t>Phòng Kinh doanh, Đội giao nhận</w:t>
            </w:r>
          </w:p>
        </w:tc>
      </w:tr>
      <w:tr w:rsidR="00D652DD" w14:paraId="164B9213"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95A318" w14:textId="77777777" w:rsidR="00D652DD" w:rsidRDefault="00000000" w:rsidP="0013203B">
            <w:pPr>
              <w:spacing w:before="40" w:after="40" w:line="276" w:lineRule="auto"/>
              <w:ind w:hanging="64"/>
              <w:jc w:val="center"/>
            </w:pPr>
            <w:r>
              <w:rPr>
                <w:sz w:val="19"/>
              </w:rPr>
              <w:t>Tầng 3: Tái gắn kết có chọn lọc</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9EB29F" w14:textId="77777777" w:rsidR="00D652DD" w:rsidRDefault="00000000" w:rsidP="0013203B">
            <w:pPr>
              <w:spacing w:before="40" w:after="40" w:line="276" w:lineRule="auto"/>
              <w:ind w:hanging="64"/>
              <w:jc w:val="left"/>
            </w:pPr>
            <w:r>
              <w:rPr>
                <w:sz w:val="19"/>
              </w:rPr>
              <w:t>Khách Rời bỏ cốt lõi (Cụm 0) hoặc Tiềm tàng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3774F9" w14:textId="77777777" w:rsidR="00D652DD" w:rsidRDefault="00000000" w:rsidP="0013203B">
            <w:pPr>
              <w:spacing w:before="40" w:after="40" w:line="276" w:lineRule="auto"/>
              <w:ind w:hanging="64"/>
              <w:jc w:val="center"/>
            </w:pPr>
            <w:r>
              <w:rPr>
                <w:sz w:val="19"/>
              </w:rPr>
              <w:t>212 khách hàng (0,52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08F4DEC" w14:textId="77777777" w:rsidR="00D652DD" w:rsidRDefault="00000000" w:rsidP="0013203B">
            <w:pPr>
              <w:spacing w:before="40" w:after="40" w:line="276" w:lineRule="auto"/>
              <w:ind w:hanging="64"/>
              <w:jc w:val="left"/>
            </w:pPr>
            <w:r>
              <w:rPr>
                <w:sz w:val="19"/>
              </w:rPr>
              <w:t>Thu hồi vỏ bình rỗng tồn đọng, kích hoạt lại nhu cầu nếu chi phí thấp</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AD2BED" w14:textId="77777777" w:rsidR="00D652DD" w:rsidRDefault="00000000" w:rsidP="0013203B">
            <w:pPr>
              <w:spacing w:before="40" w:after="40" w:line="276" w:lineRule="auto"/>
              <w:ind w:hanging="64"/>
              <w:jc w:val="left"/>
            </w:pPr>
            <w:r>
              <w:rPr>
                <w:sz w:val="19"/>
              </w:rPr>
              <w:t>Gửi thư điện tử ưu đãi nạp khí tự động; đối chiếu công nợ và thu hồi tài sản bình khí tồn kho quá 90 ngày</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27B1118" w14:textId="77777777" w:rsidR="00D652DD" w:rsidRDefault="00000000" w:rsidP="0013203B">
            <w:pPr>
              <w:spacing w:before="40" w:after="40" w:line="276" w:lineRule="auto"/>
              <w:ind w:hanging="64"/>
              <w:jc w:val="center"/>
            </w:pPr>
            <w:r>
              <w:rPr>
                <w:sz w:val="19"/>
              </w:rPr>
              <w:t>Phòng Kế toán, Chăm sóc khách hàng</w:t>
            </w:r>
          </w:p>
        </w:tc>
      </w:tr>
      <w:tr w:rsidR="00D652DD" w14:paraId="75C8F68C"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2F99E6" w14:textId="77777777" w:rsidR="00D652DD" w:rsidRDefault="00000000" w:rsidP="0013203B">
            <w:pPr>
              <w:spacing w:before="40" w:after="40" w:line="276" w:lineRule="auto"/>
              <w:ind w:hanging="64"/>
              <w:jc w:val="center"/>
            </w:pPr>
            <w:r>
              <w:rPr>
                <w:sz w:val="19"/>
              </w:rPr>
              <w:t>Tầng 4: Giám sát thụ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2FF2D4" w14:textId="77777777" w:rsidR="00D652DD" w:rsidRDefault="00000000" w:rsidP="0013203B">
            <w:pPr>
              <w:spacing w:before="40" w:after="40" w:line="276" w:lineRule="auto"/>
              <w:ind w:hanging="64"/>
              <w:jc w:val="left"/>
            </w:pPr>
            <w:r>
              <w:rPr>
                <w:sz w:val="19"/>
              </w:rPr>
              <w:t>Toàn bộ khách hàng có xác suất rời bỏ an toàn &lt; 40%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83ACF8" w14:textId="77777777" w:rsidR="00D652DD" w:rsidRDefault="00000000" w:rsidP="0013203B">
            <w:pPr>
              <w:spacing w:before="40" w:after="40" w:line="276" w:lineRule="auto"/>
              <w:ind w:hanging="64"/>
              <w:jc w:val="center"/>
            </w:pPr>
            <w:r>
              <w:rPr>
                <w:sz w:val="19"/>
              </w:rPr>
              <w:t>925 khách hàng (22,4 tỷ VNĐ an toàn)</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98F8CF9" w14:textId="77777777" w:rsidR="00D652DD" w:rsidRDefault="00000000" w:rsidP="0013203B">
            <w:pPr>
              <w:spacing w:before="40" w:after="40" w:line="276" w:lineRule="auto"/>
              <w:ind w:hanging="64"/>
              <w:jc w:val="left"/>
            </w:pPr>
            <w:r>
              <w:rPr>
                <w:sz w:val="19"/>
              </w:rPr>
              <w:t>Duy trì sự gắn kết dài hạn, khai thác cơ hội bán thêm</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31FEEFE" w14:textId="77777777" w:rsidR="00D652DD" w:rsidRDefault="00000000" w:rsidP="0013203B">
            <w:pPr>
              <w:spacing w:before="40" w:after="40" w:line="276" w:lineRule="auto"/>
              <w:ind w:hanging="64"/>
              <w:jc w:val="left"/>
            </w:pPr>
            <w:r>
              <w:rPr>
                <w:sz w:val="19"/>
              </w:rPr>
              <w:t>Thực hiện quy trình bán hàng tiêu chuẩn; đối chiếu công nợ hàng tháng; gửi thông điệp tri ân vào các dịp lễ tết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206B81" w14:textId="77777777" w:rsidR="00D652DD" w:rsidRDefault="00000000" w:rsidP="0013203B">
            <w:pPr>
              <w:spacing w:before="40" w:after="40" w:line="276" w:lineRule="auto"/>
              <w:ind w:hanging="64"/>
              <w:jc w:val="center"/>
            </w:pPr>
            <w:r>
              <w:rPr>
                <w:sz w:val="19"/>
              </w:rPr>
              <w:t>Chăm sóc khách hàng, Kế toán</w:t>
            </w:r>
          </w:p>
        </w:tc>
      </w:tr>
    </w:tbl>
    <w:p w14:paraId="39A74C06" w14:textId="77777777" w:rsidR="00D652DD" w:rsidRDefault="00000000">
      <w:pPr>
        <w:spacing w:before="40" w:after="160" w:line="312" w:lineRule="auto"/>
        <w:jc w:val="center"/>
      </w:pPr>
      <w:r>
        <w:rPr>
          <w:i/>
          <w:sz w:val="22"/>
        </w:rPr>
        <w:t>Nguồn: Đề xuất thiết kế ma trận ưu tiên hành động của tác giả</w:t>
      </w:r>
    </w:p>
    <w:p w14:paraId="621C630F" w14:textId="77777777" w:rsidR="00D652DD" w:rsidRDefault="00000000">
      <w:pPr>
        <w:pStyle w:val="Heading2"/>
        <w:spacing w:before="240"/>
        <w:jc w:val="left"/>
      </w:pPr>
      <w:r>
        <w:rPr>
          <w:rFonts w:cs="Times New Roman"/>
          <w:bCs/>
          <w:i w:val="0"/>
          <w:sz w:val="26"/>
        </w:rPr>
        <w:t>3.8. Hạn chế kỹ thuật và định hướng phát triển</w:t>
      </w:r>
    </w:p>
    <w:p w14:paraId="76113154" w14:textId="77777777" w:rsidR="00D652DD" w:rsidRDefault="00000000">
      <w:pPr>
        <w:spacing w:before="0"/>
      </w:pPr>
      <w:r>
        <w:rPr>
          <w:sz w:val="26"/>
        </w:rPr>
        <w:t>Mặc dù giải pháp đề xuất đạt được các kết quả khả quan và có tính ứng dụng thực tiễn cao, nghiên cứu vẫn tồn tại một số hạn chế kỹ thuật cần được nhìn nhận một cách khách quan:</w:t>
      </w:r>
    </w:p>
    <w:p w14:paraId="0C9E5F87" w14:textId="77777777" w:rsidR="00D652DD" w:rsidRDefault="00000000">
      <w:pPr>
        <w:spacing w:before="0" w:after="80"/>
        <w:ind w:left="720" w:hanging="360"/>
      </w:pPr>
      <w:r>
        <w:rPr>
          <w:sz w:val="26"/>
        </w:rPr>
        <w:t>- Hạn chế về tính đầy đủ của dữ liệu công nợ: Do rào cản phân mảnh giữa phân hệ bán hàng và phân hệ kế toán tổng hợp trên phần mềm FAST ERP cũ, dữ liệu tuổi nợ chi tiết theo từng ngày đến hạn chưa được tích hợp theo thời gian thực mà mới chỉ có số dư nợ tổng hợp cuối kỳ. Điều này hạn chế khả năng bóc tách mối liên hệ nhân quả giữa tình trạng chậm trả công nợ và hành vi ngừng giao dịch.</w:t>
      </w:r>
    </w:p>
    <w:p w14:paraId="32C362D5" w14:textId="77777777" w:rsidR="00D652DD" w:rsidRDefault="00000000">
      <w:pPr>
        <w:spacing w:before="0" w:after="80"/>
        <w:ind w:left="720" w:hanging="360"/>
      </w:pPr>
      <w:r>
        <w:rPr>
          <w:sz w:val="26"/>
        </w:rPr>
        <w:t>- Thiếu hụt dữ liệu định tính và tương tác hiện trường: Các thông tin phi cấu trúc như mức độ hài lòng của khách hàng đối với dịch vụ giao nhận, phản ánh về thái độ phục vụ của lái xe hay áp lực giảm giá từ các nhà cung cấp cạnh tranh chưa được số hóa thành các trường dữ liệu có cấu trúc để đưa vào mô hình hóa.</w:t>
      </w:r>
    </w:p>
    <w:p w14:paraId="0CB36657" w14:textId="77777777" w:rsidR="00D652DD" w:rsidRDefault="00000000">
      <w:pPr>
        <w:spacing w:before="0" w:after="80"/>
        <w:ind w:left="720" w:hanging="360"/>
      </w:pPr>
      <w:r>
        <w:rPr>
          <w:sz w:val="26"/>
        </w:rPr>
        <w:t>- Chưa tích hợp dữ liệu cảm biến đo lường thời gian thực: Trên các bồn chứa khí hóa lỏng quy mô lớn, việc theo dõi mức tiêu thụ hiện vẫn dựa trên ghi nhận cơ học khi giao hàng, chưa có hệ thống cảm biến áp suất truyền dữ liệu tự động về trung tâm điều hành.</w:t>
      </w:r>
    </w:p>
    <w:p w14:paraId="5969CCBA" w14:textId="77777777" w:rsidR="00D652DD" w:rsidRDefault="00000000">
      <w:pPr>
        <w:spacing w:before="0"/>
      </w:pPr>
      <w:r>
        <w:rPr>
          <w:sz w:val="26"/>
        </w:rPr>
        <w:lastRenderedPageBreak/>
        <w:t>Trên cơ sở các hạn chế trên, định hướng nghiên cứu và phát triển hoàn thiện giải pháp trong giai đoạn tiếp theo bao gồm:</w:t>
      </w:r>
    </w:p>
    <w:p w14:paraId="4ADFF375" w14:textId="77777777" w:rsidR="00D652DD" w:rsidRDefault="00000000">
      <w:pPr>
        <w:spacing w:before="0" w:after="80"/>
        <w:ind w:left="720" w:hanging="360"/>
      </w:pPr>
      <w:r>
        <w:rPr>
          <w:sz w:val="26"/>
        </w:rPr>
        <w:t>- Mở rộng phân hệ chấm điểm tín dụng động: Tích hợp đồng bộ dữ liệu thanh toán công nợ chi tiết nhằm kết hợp giữa mô hình cảnh báo nguy cơ rời bỏ và mô hình đánh giá rủi ro nợ xấu, giúp tối ưu hóa hạn mức tín dụng thương mại cấp cho từng đối tác.</w:t>
      </w:r>
    </w:p>
    <w:p w14:paraId="0C8B9AF6" w14:textId="77777777" w:rsidR="00D652DD" w:rsidRDefault="00000000">
      <w:pPr>
        <w:spacing w:before="0" w:after="80"/>
        <w:ind w:left="720" w:hanging="360"/>
      </w:pPr>
      <w:r>
        <w:rPr>
          <w:sz w:val="26"/>
        </w:rPr>
        <w:t>- Thí điểm kết nối cảm biến đo lường từ xa: Lắp đặt cảm biến áp suất và mức lỏng truyền tín hiệu không dây trên các bồn khí của khách hàng VIP nhằm dự báo chính xác thời điểm cạn khí theo giờ, tiến tới mô hình tự động điều phối xe bồn tiếp tế trước khi khách hàng phát sinh yêu cầu.</w:t>
      </w:r>
    </w:p>
    <w:p w14:paraId="62C47F78" w14:textId="77777777" w:rsidR="00D652DD" w:rsidRDefault="00000000">
      <w:pPr>
        <w:spacing w:before="0" w:after="80"/>
        <w:ind w:left="720" w:hanging="360"/>
      </w:pPr>
      <w:r>
        <w:rPr>
          <w:sz w:val="26"/>
        </w:rPr>
        <w:t>- Nghiên cứu ứng dụng các kiến trúc mạng nơ-ron học sâu: Khi cơ sở dữ liệu lịch sử giao dịch được tích lũy dài hạn hơn từ 5 năm trở lên, nghiên cứu có thể mở rộng thử nghiệm các kiến trúc mạng nơ-ron hồi quy sâu hoặc mô hình Transformer nhằm khai thác tối đa các mối quan hệ phụ thuộc thời gian phức tạp trong chuỗi hành vi mua sắm.</w:t>
      </w:r>
    </w:p>
    <w:sectPr w:rsidR="00D652DD"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A866" w14:textId="77777777" w:rsidR="00483CC6" w:rsidRDefault="00483CC6">
      <w:pPr>
        <w:spacing w:before="0" w:after="0" w:line="240" w:lineRule="auto"/>
      </w:pPr>
      <w:r>
        <w:separator/>
      </w:r>
    </w:p>
  </w:endnote>
  <w:endnote w:type="continuationSeparator" w:id="0">
    <w:p w14:paraId="4190FC07" w14:textId="77777777" w:rsidR="00483CC6" w:rsidRDefault="00483C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711B"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378405D5"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95C2" w14:textId="77777777" w:rsidR="00483CC6" w:rsidRDefault="00483CC6">
      <w:pPr>
        <w:spacing w:before="0" w:after="0" w:line="240" w:lineRule="auto"/>
      </w:pPr>
      <w:r>
        <w:separator/>
      </w:r>
    </w:p>
  </w:footnote>
  <w:footnote w:type="continuationSeparator" w:id="0">
    <w:p w14:paraId="18B3BFA2" w14:textId="77777777" w:rsidR="00483CC6" w:rsidRDefault="00483CC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218AA"/>
    <w:rsid w:val="00130A13"/>
    <w:rsid w:val="0013203B"/>
    <w:rsid w:val="00143C53"/>
    <w:rsid w:val="00170445"/>
    <w:rsid w:val="001F1541"/>
    <w:rsid w:val="002207A2"/>
    <w:rsid w:val="00222B64"/>
    <w:rsid w:val="00272B31"/>
    <w:rsid w:val="002B4B45"/>
    <w:rsid w:val="002D625A"/>
    <w:rsid w:val="002E25FC"/>
    <w:rsid w:val="00326BAD"/>
    <w:rsid w:val="003827EA"/>
    <w:rsid w:val="003D4C3B"/>
    <w:rsid w:val="004216FD"/>
    <w:rsid w:val="00483CC6"/>
    <w:rsid w:val="004D1911"/>
    <w:rsid w:val="004E2599"/>
    <w:rsid w:val="00502927"/>
    <w:rsid w:val="005257E7"/>
    <w:rsid w:val="00556A38"/>
    <w:rsid w:val="00560B65"/>
    <w:rsid w:val="00584C0F"/>
    <w:rsid w:val="005A5EBF"/>
    <w:rsid w:val="005D594A"/>
    <w:rsid w:val="00613A47"/>
    <w:rsid w:val="00664E44"/>
    <w:rsid w:val="006770A6"/>
    <w:rsid w:val="006C6B2F"/>
    <w:rsid w:val="006C6E08"/>
    <w:rsid w:val="006F5AC6"/>
    <w:rsid w:val="007158C5"/>
    <w:rsid w:val="00805A52"/>
    <w:rsid w:val="00826B3C"/>
    <w:rsid w:val="00826E1F"/>
    <w:rsid w:val="008349F9"/>
    <w:rsid w:val="008934F2"/>
    <w:rsid w:val="008C4874"/>
    <w:rsid w:val="008D32BF"/>
    <w:rsid w:val="00965C42"/>
    <w:rsid w:val="009753BA"/>
    <w:rsid w:val="009C1645"/>
    <w:rsid w:val="00A42AF5"/>
    <w:rsid w:val="00A66D76"/>
    <w:rsid w:val="00A7020C"/>
    <w:rsid w:val="00B018F1"/>
    <w:rsid w:val="00B11588"/>
    <w:rsid w:val="00B15A2F"/>
    <w:rsid w:val="00B327E2"/>
    <w:rsid w:val="00B91464"/>
    <w:rsid w:val="00C6153B"/>
    <w:rsid w:val="00CA720C"/>
    <w:rsid w:val="00CA7A32"/>
    <w:rsid w:val="00CC05CB"/>
    <w:rsid w:val="00CD0D70"/>
    <w:rsid w:val="00CD4A0C"/>
    <w:rsid w:val="00D26E38"/>
    <w:rsid w:val="00D652DD"/>
    <w:rsid w:val="00DA3EBE"/>
    <w:rsid w:val="00DC0AB0"/>
    <w:rsid w:val="00DC2853"/>
    <w:rsid w:val="00DF342D"/>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E0E3"/>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after="80" w:line="312" w:lineRule="auto"/>
      <w:ind w:firstLine="0"/>
      <w:jc w:val="center"/>
      <w:outlineLvl w:val="3"/>
    </w:pPr>
    <w:rPr>
      <w:rFonts w:asciiTheme="minorHAnsi" w:eastAsiaTheme="majorEastAsia" w:hAnsiTheme="minorHAnsi" w:cstheme="majorBidi"/>
      <w:b/>
      <w:iCs/>
      <w:color w:val="000000"/>
      <w:sz w:val="24"/>
    </w:rPr>
  </w:style>
  <w:style w:type="paragraph" w:styleId="Heading5">
    <w:name w:val="heading 5"/>
    <w:basedOn w:val="Normal"/>
    <w:next w:val="Normal"/>
    <w:link w:val="Heading5Char"/>
    <w:uiPriority w:val="9"/>
    <w:semiHidden/>
    <w:unhideWhenUsed/>
    <w:qFormat/>
    <w:rsid w:val="009753BA"/>
    <w:pPr>
      <w:keepNext/>
      <w:keepLines/>
      <w:spacing w:after="80" w:line="312" w:lineRule="auto"/>
      <w:ind w:firstLine="0"/>
      <w:jc w:val="center"/>
      <w:outlineLvl w:val="4"/>
    </w:pPr>
    <w:rPr>
      <w:rFonts w:asciiTheme="minorHAnsi" w:eastAsiaTheme="majorEastAsia" w:hAnsiTheme="minorHAnsi" w:cstheme="majorBidi"/>
      <w:b/>
      <w:color w:val="000000"/>
      <w:sz w:val="24"/>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7</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8</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9</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10</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11</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12</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13</b:RefOrder>
  </b:Source>
</b:Sources>
</file>

<file path=customXml/itemProps1.xml><?xml version="1.0" encoding="utf-8"?>
<ds:datastoreItem xmlns:ds="http://schemas.openxmlformats.org/officeDocument/2006/customXml" ds:itemID="{BDE721B9-F477-443A-810C-DE59615D1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60</Pages>
  <Words>13855</Words>
  <Characters>78980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9</cp:revision>
  <dcterms:created xsi:type="dcterms:W3CDTF">2026-10-12T09:21:00Z</dcterms:created>
  <dcterms:modified xsi:type="dcterms:W3CDTF">2026-10-18T05:31:00Z</dcterms:modified>
</cp:coreProperties>
</file>