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D7E79">
      <w:pPr>
        <w:pStyle w:val="22"/>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anchor distT="0" distB="0" distL="0" distR="0" simplePos="0" relativeHeight="251659264" behindDoc="1" locked="0" layoutInCell="1" allowOverlap="1">
            <wp:simplePos x="0" y="0"/>
            <wp:positionH relativeFrom="margin">
              <wp:posOffset>-422910</wp:posOffset>
            </wp:positionH>
            <wp:positionV relativeFrom="paragraph">
              <wp:posOffset>-392430</wp:posOffset>
            </wp:positionV>
            <wp:extent cx="6123940" cy="9216390"/>
            <wp:effectExtent l="19050" t="19050" r="10160" b="22860"/>
            <wp:wrapNone/>
            <wp:docPr id="2094612761" name="image23.jpg" descr="khung doi"/>
            <wp:cNvGraphicFramePr/>
            <a:graphic xmlns:a="http://schemas.openxmlformats.org/drawingml/2006/main">
              <a:graphicData uri="http://schemas.openxmlformats.org/drawingml/2006/picture">
                <pic:pic xmlns:pic="http://schemas.openxmlformats.org/drawingml/2006/picture">
                  <pic:nvPicPr>
                    <pic:cNvPr id="2094612761" name="image23.jpg" descr="khung doi"/>
                    <pic:cNvPicPr preferRelativeResize="0"/>
                  </pic:nvPicPr>
                  <pic:blipFill>
                    <a:blip r:embed="rId11"/>
                    <a:srcRect/>
                    <a:stretch>
                      <a:fillRect/>
                    </a:stretch>
                  </pic:blipFill>
                  <pic:spPr>
                    <a:xfrm>
                      <a:off x="0" y="0"/>
                      <a:ext cx="6124386" cy="9217061"/>
                    </a:xfrm>
                    <a:prstGeom prst="rect">
                      <a:avLst/>
                    </a:prstGeom>
                    <a:ln w="9525">
                      <a:solidFill>
                        <a:srgbClr val="0000FF"/>
                      </a:solidFill>
                      <a:prstDash val="solid"/>
                    </a:ln>
                  </pic:spPr>
                </pic:pic>
              </a:graphicData>
            </a:graphic>
          </wp:anchor>
        </w:drawing>
      </w:r>
      <w:r>
        <w:rPr>
          <w:rFonts w:hint="default" w:ascii="Times New Roman" w:hAnsi="Times New Roman" w:cs="Times New Roman"/>
          <w:b/>
          <w:bCs/>
          <w:sz w:val="28"/>
          <w:szCs w:val="28"/>
        </w:rPr>
        <w:t>BỘ GIÁO DỤC VÀ ĐÀO TẠO</w:t>
      </w:r>
    </w:p>
    <w:p w14:paraId="1E79A2B4">
      <w:pPr>
        <w:spacing w:line="360" w:lineRule="auto"/>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TR</w:t>
      </w:r>
      <w:r>
        <w:rPr>
          <w:rFonts w:ascii="Times New Roman" w:hAnsi="Times New Roman" w:eastAsia="Calibri" w:cs="Times New Roman"/>
          <w:b/>
          <w:bCs/>
          <w:sz w:val="28"/>
          <w:szCs w:val="28"/>
          <w:lang w:val="vi-VN"/>
        </w:rPr>
        <w:t xml:space="preserve">ƯỜNG ĐẠI HỌC </w:t>
      </w:r>
      <w:r>
        <w:rPr>
          <w:rFonts w:ascii="Times New Roman" w:hAnsi="Times New Roman" w:eastAsia="Calibri" w:cs="Times New Roman"/>
          <w:b/>
          <w:bCs/>
          <w:sz w:val="28"/>
          <w:szCs w:val="28"/>
        </w:rPr>
        <w:t>VĂN HIẾN</w:t>
      </w:r>
    </w:p>
    <w:p w14:paraId="3B639674">
      <w:pPr>
        <w:spacing w:line="360" w:lineRule="auto"/>
        <w:jc w:val="center"/>
        <w:rPr>
          <w:rFonts w:ascii="Times New Roman" w:hAnsi="Times New Roman" w:cs="Times New Roman"/>
          <w:b/>
          <w:bCs/>
          <w:sz w:val="26"/>
          <w:szCs w:val="26"/>
        </w:rPr>
      </w:pPr>
      <w:r>
        <w:rPr>
          <w:rFonts w:ascii="Times New Roman" w:hAnsi="Times New Roman" w:eastAsia="Calibri" w:cs="Times New Roman"/>
          <w:sz w:val="26"/>
          <w:szCs w:val="26"/>
        </w:rPr>
        <w:t>-----</w:t>
      </w:r>
      <w:r>
        <w:rPr>
          <w:rFonts w:ascii="Times New Roman" w:hAnsi="Times New Roman" w:eastAsia="Calibri" w:cs="Times New Roman"/>
          <w:sz w:val="26"/>
          <w:szCs w:val="26"/>
        </w:rPr>
        <w:sym w:font="Wingdings" w:char="F09A"/>
      </w:r>
      <w:r>
        <w:rPr>
          <w:rFonts w:ascii="Times New Roman" w:hAnsi="Times New Roman" w:eastAsia="Calibri" w:cs="Times New Roman"/>
          <w:sz w:val="26"/>
          <w:szCs w:val="26"/>
        </w:rPr>
        <w:sym w:font="Wingdings" w:char="F09B"/>
      </w:r>
      <w:r>
        <w:rPr>
          <w:rFonts w:ascii="Times New Roman" w:hAnsi="Times New Roman" w:eastAsia="Calibri" w:cs="Times New Roman"/>
          <w:sz w:val="26"/>
          <w:szCs w:val="26"/>
        </w:rPr>
        <w:sym w:font="Wingdings" w:char="F026"/>
      </w:r>
      <w:r>
        <w:rPr>
          <w:rFonts w:ascii="Times New Roman" w:hAnsi="Times New Roman" w:eastAsia="Calibri" w:cs="Times New Roman"/>
          <w:sz w:val="26"/>
          <w:szCs w:val="26"/>
        </w:rPr>
        <w:sym w:font="Wingdings" w:char="F09A"/>
      </w:r>
      <w:r>
        <w:rPr>
          <w:rFonts w:ascii="Times New Roman" w:hAnsi="Times New Roman" w:eastAsia="Calibri" w:cs="Times New Roman"/>
          <w:sz w:val="26"/>
          <w:szCs w:val="26"/>
        </w:rPr>
        <w:sym w:font="Wingdings" w:char="F09B"/>
      </w:r>
      <w:r>
        <w:rPr>
          <w:rFonts w:ascii="Times New Roman" w:hAnsi="Times New Roman" w:eastAsia="Calibri" w:cs="Times New Roman"/>
          <w:sz w:val="26"/>
          <w:szCs w:val="26"/>
        </w:rPr>
        <w:t>-----</w:t>
      </w:r>
    </w:p>
    <w:p w14:paraId="768FA96B">
      <w:pPr>
        <w:spacing w:line="360" w:lineRule="auto"/>
        <w:jc w:val="both"/>
        <w:rPr>
          <w:rFonts w:ascii="Times New Roman" w:hAnsi="Times New Roman" w:cs="Times New Roman"/>
          <w:b/>
          <w:bCs/>
          <w:sz w:val="26"/>
          <w:szCs w:val="26"/>
        </w:rPr>
      </w:pPr>
    </w:p>
    <w:p w14:paraId="00636071">
      <w:pPr>
        <w:spacing w:line="360" w:lineRule="auto"/>
        <w:jc w:val="center"/>
        <w:rPr>
          <w:rFonts w:ascii="Times New Roman" w:hAnsi="Times New Roman" w:cs="Times New Roman"/>
          <w:b/>
          <w:bCs/>
          <w:sz w:val="26"/>
          <w:szCs w:val="26"/>
        </w:rPr>
      </w:pPr>
      <w:r>
        <w:rPr>
          <w:rFonts w:ascii="Times New Roman" w:hAnsi="Times New Roman" w:eastAsia="Calibri" w:cs="Times New Roman"/>
          <w:sz w:val="26"/>
          <w:szCs w:val="26"/>
        </w:rPr>
        <w:drawing>
          <wp:inline distT="0" distB="0" distL="0" distR="0">
            <wp:extent cx="1254125" cy="1211580"/>
            <wp:effectExtent l="0" t="0" r="3175" b="7620"/>
            <wp:docPr id="2094612805"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2094612805"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7F77782F">
      <w:pPr>
        <w:tabs>
          <w:tab w:val="left" w:pos="2490"/>
        </w:tabs>
        <w:spacing w:line="360" w:lineRule="auto"/>
        <w:jc w:val="center"/>
        <w:rPr>
          <w:rFonts w:ascii="Times New Roman" w:hAnsi="Times New Roman" w:cs="Times New Roman"/>
          <w:b/>
          <w:bCs w:val="0"/>
          <w:i w:val="0"/>
          <w:iCs w:val="0"/>
          <w:sz w:val="36"/>
          <w:szCs w:val="36"/>
        </w:rPr>
      </w:pPr>
      <w:r>
        <w:rPr>
          <w:rFonts w:ascii="Times New Roman" w:hAnsi="Times New Roman" w:cs="Times New Roman"/>
          <w:b/>
          <w:bCs w:val="0"/>
          <w:i w:val="0"/>
          <w:iCs w:val="0"/>
          <w:sz w:val="36"/>
          <w:szCs w:val="36"/>
        </w:rPr>
        <w:t>TIỂU LUẬN</w:t>
      </w:r>
      <w:r>
        <w:rPr>
          <w:rFonts w:ascii="Times New Roman" w:hAnsi="Times New Roman" w:cs="Times New Roman"/>
          <w:b/>
          <w:bCs w:val="0"/>
          <w:i w:val="0"/>
          <w:iCs w:val="0"/>
          <w:sz w:val="36"/>
          <w:szCs w:val="36"/>
          <w:lang w:val="vi-VN"/>
        </w:rPr>
        <w:t xml:space="preserve"> </w:t>
      </w:r>
      <w:r>
        <w:rPr>
          <w:rFonts w:ascii="Times New Roman" w:hAnsi="Times New Roman" w:cs="Times New Roman"/>
          <w:b/>
          <w:bCs w:val="0"/>
          <w:i w:val="0"/>
          <w:iCs w:val="0"/>
          <w:sz w:val="36"/>
          <w:szCs w:val="36"/>
        </w:rPr>
        <w:t xml:space="preserve">CUỐI KỲ </w:t>
      </w:r>
    </w:p>
    <w:p w14:paraId="254A9891">
      <w:pPr>
        <w:tabs>
          <w:tab w:val="left" w:pos="2490"/>
        </w:tabs>
        <w:spacing w:line="360" w:lineRule="auto"/>
        <w:jc w:val="center"/>
        <w:rPr>
          <w:rFonts w:ascii="Times New Roman" w:hAnsi="Times New Roman" w:cs="Times New Roman"/>
          <w:b/>
          <w:bCs w:val="0"/>
          <w:i w:val="0"/>
          <w:iCs w:val="0"/>
          <w:sz w:val="36"/>
          <w:szCs w:val="36"/>
        </w:rPr>
      </w:pPr>
      <w:r>
        <w:rPr>
          <w:rFonts w:ascii="Times New Roman" w:hAnsi="Times New Roman" w:cs="Times New Roman"/>
          <w:b/>
          <w:bCs w:val="0"/>
          <w:i w:val="0"/>
          <w:iCs w:val="0"/>
          <w:sz w:val="36"/>
          <w:szCs w:val="36"/>
        </w:rPr>
        <w:t>HỌC PHẦN: LẬP TRÌNH ỨNG DỤNG CƠ SỞ DỮ LIỆU</w:t>
      </w:r>
    </w:p>
    <w:p w14:paraId="39CBAD58">
      <w:pPr>
        <w:tabs>
          <w:tab w:val="left" w:pos="2490"/>
        </w:tabs>
        <w:spacing w:line="360" w:lineRule="auto"/>
        <w:jc w:val="center"/>
        <w:rPr>
          <w:rFonts w:ascii="Times New Roman" w:hAnsi="Times New Roman" w:cs="Times New Roman"/>
          <w:b/>
          <w:sz w:val="26"/>
          <w:szCs w:val="26"/>
        </w:rPr>
      </w:pPr>
    </w:p>
    <w:p w14:paraId="55C5EB6C">
      <w:pPr>
        <w:tabs>
          <w:tab w:val="left" w:pos="2490"/>
        </w:tabs>
        <w:spacing w:line="360" w:lineRule="auto"/>
        <w:jc w:val="center"/>
        <w:rPr>
          <w:rFonts w:ascii="Times New Roman" w:hAnsi="Times New Roman" w:cs="Times New Roman"/>
          <w:b/>
          <w:sz w:val="26"/>
          <w:szCs w:val="26"/>
        </w:rPr>
      </w:pPr>
    </w:p>
    <w:p w14:paraId="24E58200">
      <w:pPr>
        <w:tabs>
          <w:tab w:val="left" w:pos="2490"/>
        </w:tabs>
        <w:spacing w:line="360" w:lineRule="auto"/>
        <w:jc w:val="center"/>
        <w:rPr>
          <w:rFonts w:ascii="Times New Roman" w:hAnsi="Times New Roman" w:cs="Times New Roman"/>
          <w:b/>
          <w:sz w:val="26"/>
          <w:szCs w:val="26"/>
        </w:rPr>
      </w:pPr>
    </w:p>
    <w:tbl>
      <w:tblPr>
        <w:tblStyle w:val="21"/>
        <w:tblpPr w:leftFromText="180" w:rightFromText="180" w:vertAnchor="text" w:horzAnchor="page" w:tblpX="3490" w:tblpY="137"/>
        <w:tblW w:w="6946" w:type="dxa"/>
        <w:tblInd w:w="0" w:type="dxa"/>
        <w:tblLayout w:type="fixed"/>
        <w:tblCellMar>
          <w:top w:w="0" w:type="dxa"/>
          <w:left w:w="108" w:type="dxa"/>
          <w:bottom w:w="0" w:type="dxa"/>
          <w:right w:w="108" w:type="dxa"/>
        </w:tblCellMar>
      </w:tblPr>
      <w:tblGrid>
        <w:gridCol w:w="3256"/>
        <w:gridCol w:w="3690"/>
      </w:tblGrid>
      <w:tr w14:paraId="68C48220">
        <w:tblPrEx>
          <w:tblCellMar>
            <w:top w:w="0" w:type="dxa"/>
            <w:left w:w="108" w:type="dxa"/>
            <w:bottom w:w="0" w:type="dxa"/>
            <w:right w:w="108" w:type="dxa"/>
          </w:tblCellMar>
        </w:tblPrEx>
        <w:tc>
          <w:tcPr>
            <w:tcW w:w="3256" w:type="dxa"/>
          </w:tcPr>
          <w:p w14:paraId="13B905D5">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Giảng viên hướng dẫn:</w:t>
            </w:r>
          </w:p>
        </w:tc>
        <w:tc>
          <w:tcPr>
            <w:tcW w:w="3690" w:type="dxa"/>
          </w:tcPr>
          <w:p w14:paraId="3C2168F6">
            <w:pPr>
              <w:spacing w:line="360"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T</w:t>
            </w:r>
            <w:r>
              <w:rPr>
                <w:rFonts w:hint="default" w:ascii="Times New Roman" w:hAnsi="Times New Roman" w:eastAsia="Times New Roman" w:cs="Times New Roman"/>
                <w:sz w:val="26"/>
                <w:szCs w:val="26"/>
                <w:lang w:val="vi-VN"/>
              </w:rPr>
              <w:t>h.s</w:t>
            </w:r>
            <w:r>
              <w:rPr>
                <w:rFonts w:ascii="Times New Roman" w:hAnsi="Times New Roman" w:eastAsia="Times New Roman" w:cs="Times New Roman"/>
                <w:sz w:val="26"/>
                <w:szCs w:val="26"/>
              </w:rPr>
              <w:t xml:space="preserve"> Nguyễn Bạch Thanh Tùng</w:t>
            </w:r>
          </w:p>
        </w:tc>
      </w:tr>
      <w:tr w14:paraId="3AB4578B">
        <w:tblPrEx>
          <w:tblCellMar>
            <w:top w:w="0" w:type="dxa"/>
            <w:left w:w="108" w:type="dxa"/>
            <w:bottom w:w="0" w:type="dxa"/>
            <w:right w:w="108" w:type="dxa"/>
          </w:tblCellMar>
        </w:tblPrEx>
        <w:tc>
          <w:tcPr>
            <w:tcW w:w="3256" w:type="dxa"/>
          </w:tcPr>
          <w:p w14:paraId="55C100E2">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M</w:t>
            </w:r>
            <w:r>
              <w:rPr>
                <w:rFonts w:ascii="Times New Roman" w:hAnsi="Times New Roman" w:eastAsia="Times New Roman" w:cs="Times New Roman"/>
                <w:b/>
                <w:bCs/>
                <w:sz w:val="26"/>
                <w:szCs w:val="26"/>
              </w:rPr>
              <w:t>ã</w:t>
            </w:r>
            <w:r>
              <w:rPr>
                <w:rFonts w:ascii="Times New Roman" w:hAnsi="Times New Roman" w:eastAsia="Times New Roman" w:cs="Times New Roman"/>
                <w:b/>
                <w:bCs/>
                <w:sz w:val="26"/>
                <w:szCs w:val="26"/>
                <w:lang w:val="vi-VN"/>
              </w:rPr>
              <w:t xml:space="preserve"> </w:t>
            </w:r>
            <w:r>
              <w:rPr>
                <w:rFonts w:ascii="Times New Roman" w:hAnsi="Times New Roman" w:eastAsia="Times New Roman" w:cs="Times New Roman"/>
                <w:b/>
                <w:bCs/>
                <w:sz w:val="26"/>
                <w:szCs w:val="26"/>
              </w:rPr>
              <w:t>L</w:t>
            </w:r>
            <w:r>
              <w:rPr>
                <w:rFonts w:ascii="Times New Roman" w:hAnsi="Times New Roman" w:eastAsia="Times New Roman" w:cs="Times New Roman"/>
                <w:b/>
                <w:bCs/>
                <w:sz w:val="26"/>
                <w:szCs w:val="26"/>
                <w:lang w:val="vi-VN"/>
              </w:rPr>
              <w:t>HP</w:t>
            </w:r>
            <w:r>
              <w:rPr>
                <w:rFonts w:ascii="Times New Roman" w:hAnsi="Times New Roman" w:eastAsia="Times New Roman" w:cs="Times New Roman"/>
                <w:b/>
                <w:bCs/>
                <w:sz w:val="26"/>
                <w:szCs w:val="26"/>
              </w:rPr>
              <w:t xml:space="preserve">:                                   </w:t>
            </w:r>
          </w:p>
        </w:tc>
        <w:tc>
          <w:tcPr>
            <w:tcW w:w="3690" w:type="dxa"/>
          </w:tcPr>
          <w:p w14:paraId="684BB039">
            <w:pPr>
              <w:spacing w:line="360" w:lineRule="auto"/>
              <w:rPr>
                <w:rFonts w:hint="default" w:ascii="Times New Roman" w:hAnsi="Times New Roman" w:eastAsia="Times New Roman" w:cs="Times New Roman"/>
                <w:sz w:val="26"/>
                <w:szCs w:val="26"/>
                <w:lang w:val="vi-VN"/>
              </w:rPr>
            </w:pPr>
            <w:r>
              <w:rPr>
                <w:rFonts w:hint="default" w:ascii="Times New Roman" w:hAnsi="Times New Roman" w:eastAsia="Segoe UI" w:cs="Times New Roman"/>
                <w:i w:val="0"/>
                <w:iCs w:val="0"/>
                <w:caps w:val="0"/>
                <w:color w:val="172B4D"/>
                <w:spacing w:val="0"/>
                <w:sz w:val="26"/>
                <w:szCs w:val="26"/>
                <w:shd w:val="clear" w:fill="FFFFFF"/>
              </w:rPr>
              <w:t>253INT479101</w:t>
            </w:r>
          </w:p>
        </w:tc>
      </w:tr>
      <w:tr w14:paraId="77877EDE">
        <w:tblPrEx>
          <w:tblCellMar>
            <w:top w:w="0" w:type="dxa"/>
            <w:left w:w="108" w:type="dxa"/>
            <w:bottom w:w="0" w:type="dxa"/>
            <w:right w:w="108" w:type="dxa"/>
          </w:tblCellMar>
        </w:tblPrEx>
        <w:tc>
          <w:tcPr>
            <w:tcW w:w="3256" w:type="dxa"/>
          </w:tcPr>
          <w:p w14:paraId="338F4B5C">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Sinh viên thực hiện:</w:t>
            </w:r>
          </w:p>
        </w:tc>
        <w:tc>
          <w:tcPr>
            <w:tcW w:w="3690" w:type="dxa"/>
          </w:tcPr>
          <w:p w14:paraId="1C334FC2">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Duy Tuấn</w:t>
            </w:r>
          </w:p>
        </w:tc>
      </w:tr>
      <w:tr w14:paraId="27FCD842">
        <w:tblPrEx>
          <w:tblCellMar>
            <w:top w:w="0" w:type="dxa"/>
            <w:left w:w="108" w:type="dxa"/>
            <w:bottom w:w="0" w:type="dxa"/>
            <w:right w:w="108" w:type="dxa"/>
          </w:tblCellMar>
        </w:tblPrEx>
        <w:tc>
          <w:tcPr>
            <w:tcW w:w="3256" w:type="dxa"/>
          </w:tcPr>
          <w:p w14:paraId="241B1019">
            <w:pPr>
              <w:spacing w:line="360" w:lineRule="auto"/>
              <w:rPr>
                <w:rFonts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lang w:val="vi-VN"/>
              </w:rPr>
              <w:t>MSSV</w:t>
            </w:r>
            <w:r>
              <w:rPr>
                <w:rFonts w:ascii="Times New Roman" w:hAnsi="Times New Roman" w:eastAsia="Times New Roman" w:cs="Times New Roman"/>
                <w:b/>
                <w:bCs/>
                <w:sz w:val="26"/>
                <w:szCs w:val="26"/>
              </w:rPr>
              <w:t xml:space="preserve">                                </w:t>
            </w:r>
          </w:p>
        </w:tc>
        <w:tc>
          <w:tcPr>
            <w:tcW w:w="3690" w:type="dxa"/>
          </w:tcPr>
          <w:p w14:paraId="3D4555E4">
            <w:pPr>
              <w:spacing w:line="360" w:lineRule="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231A010702</w:t>
            </w:r>
          </w:p>
        </w:tc>
      </w:tr>
    </w:tbl>
    <w:p w14:paraId="2A0119F2">
      <w:pPr>
        <w:tabs>
          <w:tab w:val="left" w:pos="2490"/>
        </w:tabs>
        <w:spacing w:line="360" w:lineRule="auto"/>
        <w:jc w:val="center"/>
        <w:rPr>
          <w:rFonts w:ascii="Times New Roman" w:hAnsi="Times New Roman" w:cs="Times New Roman"/>
          <w:b/>
          <w:sz w:val="26"/>
          <w:szCs w:val="26"/>
        </w:rPr>
      </w:pPr>
    </w:p>
    <w:p w14:paraId="074D14B6">
      <w:pPr>
        <w:spacing w:line="360" w:lineRule="auto"/>
        <w:jc w:val="center"/>
        <w:rPr>
          <w:rFonts w:ascii="Times New Roman" w:hAnsi="Times New Roman" w:cs="Times New Roman"/>
          <w:b/>
          <w:bCs/>
          <w:sz w:val="26"/>
          <w:szCs w:val="26"/>
        </w:rPr>
      </w:pPr>
    </w:p>
    <w:p w14:paraId="33203BA5">
      <w:pPr>
        <w:spacing w:line="360" w:lineRule="auto"/>
        <w:jc w:val="both"/>
        <w:rPr>
          <w:rFonts w:ascii="Times New Roman" w:hAnsi="Times New Roman" w:cs="Times New Roman"/>
          <w:b/>
          <w:bCs/>
          <w:sz w:val="26"/>
          <w:szCs w:val="26"/>
        </w:rPr>
      </w:pPr>
    </w:p>
    <w:p w14:paraId="769D0540">
      <w:pPr>
        <w:spacing w:line="360" w:lineRule="auto"/>
        <w:jc w:val="both"/>
        <w:rPr>
          <w:rFonts w:ascii="Times New Roman" w:hAnsi="Times New Roman" w:cs="Times New Roman"/>
          <w:b/>
          <w:bCs/>
          <w:sz w:val="26"/>
          <w:szCs w:val="26"/>
        </w:rPr>
      </w:pPr>
    </w:p>
    <w:p w14:paraId="00DF6011">
      <w:pPr>
        <w:spacing w:line="360" w:lineRule="auto"/>
        <w:jc w:val="both"/>
        <w:rPr>
          <w:rFonts w:ascii="Times New Roman" w:hAnsi="Times New Roman" w:cs="Times New Roman"/>
          <w:b/>
          <w:bCs/>
          <w:sz w:val="26"/>
          <w:szCs w:val="26"/>
        </w:rPr>
      </w:pPr>
    </w:p>
    <w:p w14:paraId="14750A60">
      <w:pPr>
        <w:spacing w:line="360" w:lineRule="auto"/>
        <w:jc w:val="both"/>
        <w:rPr>
          <w:rFonts w:ascii="Times New Roman" w:hAnsi="Times New Roman" w:cs="Times New Roman"/>
          <w:b/>
          <w:bCs/>
          <w:sz w:val="26"/>
          <w:szCs w:val="26"/>
        </w:rPr>
      </w:pPr>
    </w:p>
    <w:p w14:paraId="691BC011">
      <w:pPr>
        <w:spacing w:line="360" w:lineRule="auto"/>
        <w:jc w:val="both"/>
        <w:rPr>
          <w:rFonts w:ascii="Times New Roman" w:hAnsi="Times New Roman" w:cs="Times New Roman"/>
          <w:b/>
          <w:bCs/>
          <w:sz w:val="26"/>
          <w:szCs w:val="26"/>
        </w:rPr>
      </w:pPr>
    </w:p>
    <w:p w14:paraId="68A4448C">
      <w:pPr>
        <w:spacing w:line="360" w:lineRule="auto"/>
        <w:jc w:val="both"/>
        <w:rPr>
          <w:rFonts w:ascii="Times New Roman" w:hAnsi="Times New Roman" w:cs="Times New Roman"/>
          <w:b/>
          <w:bCs/>
          <w:sz w:val="26"/>
          <w:szCs w:val="26"/>
        </w:rPr>
      </w:pPr>
    </w:p>
    <w:p w14:paraId="00E69477">
      <w:pPr>
        <w:tabs>
          <w:tab w:val="left" w:pos="3120"/>
        </w:tabs>
        <w:spacing w:line="360" w:lineRule="auto"/>
        <w:jc w:val="center"/>
        <w:rPr>
          <w:rFonts w:ascii="Times New Roman" w:hAnsi="Times New Roman" w:cs="Times New Roman"/>
          <w:b/>
          <w:bCs/>
          <w:sz w:val="26"/>
          <w:szCs w:val="26"/>
        </w:rPr>
      </w:pPr>
    </w:p>
    <w:p w14:paraId="2753D6CC">
      <w:pPr>
        <w:tabs>
          <w:tab w:val="left" w:pos="3120"/>
        </w:tabs>
        <w:spacing w:line="360" w:lineRule="auto"/>
        <w:jc w:val="both"/>
        <w:rPr>
          <w:rFonts w:ascii="Times New Roman" w:hAnsi="Times New Roman" w:cs="Times New Roman"/>
          <w:b/>
          <w:bCs/>
          <w:sz w:val="26"/>
          <w:szCs w:val="26"/>
        </w:rPr>
      </w:pPr>
    </w:p>
    <w:p w14:paraId="2958EA21">
      <w:pPr>
        <w:tabs>
          <w:tab w:val="left" w:pos="3120"/>
        </w:tabs>
        <w:spacing w:line="360" w:lineRule="auto"/>
        <w:jc w:val="both"/>
        <w:rPr>
          <w:rFonts w:ascii="Times New Roman" w:hAnsi="Times New Roman" w:cs="Times New Roman"/>
          <w:b/>
          <w:bCs/>
          <w:sz w:val="26"/>
          <w:szCs w:val="26"/>
        </w:rPr>
      </w:pPr>
    </w:p>
    <w:p w14:paraId="7EA9BD1E">
      <w:pPr>
        <w:tabs>
          <w:tab w:val="left" w:pos="3120"/>
        </w:tabs>
        <w:spacing w:line="360" w:lineRule="auto"/>
        <w:jc w:val="both"/>
        <w:rPr>
          <w:rFonts w:ascii="Times New Roman" w:hAnsi="Times New Roman" w:cs="Times New Roman"/>
          <w:b/>
          <w:bCs/>
          <w:sz w:val="26"/>
          <w:szCs w:val="26"/>
        </w:rPr>
        <w:sectPr>
          <w:headerReference r:id="rId3" w:type="default"/>
          <w:pgSz w:w="11906" w:h="16838"/>
          <w:pgMar w:top="1440" w:right="1800" w:bottom="1440" w:left="1800" w:header="720" w:footer="720" w:gutter="0"/>
          <w:cols w:space="720" w:num="1"/>
          <w:docGrid w:linePitch="360" w:charSpace="0"/>
        </w:sectPr>
      </w:pPr>
    </w:p>
    <w:p w14:paraId="16B5840B">
      <w:pPr>
        <w:tabs>
          <w:tab w:val="left" w:pos="3120"/>
        </w:tabs>
        <w:spacing w:line="360" w:lineRule="auto"/>
        <w:jc w:val="both"/>
        <w:rPr>
          <w:rFonts w:ascii="Times New Roman" w:hAnsi="Times New Roman" w:cs="Times New Roman"/>
          <w:b/>
          <w:bCs/>
          <w:sz w:val="26"/>
          <w:szCs w:val="26"/>
        </w:rPr>
      </w:pPr>
    </w:p>
    <w:p w14:paraId="2760647D">
      <w:pPr>
        <w:pStyle w:val="14"/>
        <w:tabs>
          <w:tab w:val="left" w:pos="3720"/>
        </w:tabs>
        <w:spacing w:line="360" w:lineRule="auto"/>
        <w:ind w:left="720"/>
        <w:rPr>
          <w:rFonts w:asciiTheme="majorEastAsia" w:hAnsiTheme="majorEastAsia" w:eastAsiaTheme="majorEastAsia" w:cstheme="majorEastAsia"/>
          <w:b/>
          <w:bCs/>
        </w:rPr>
      </w:pPr>
      <w:r>
        <w:rPr>
          <w:b/>
          <w:bCs/>
          <w:sz w:val="26"/>
          <w:szCs w:val="26"/>
        </w:rPr>
        <mc:AlternateContent>
          <mc:Choice Requires="wps">
            <w:drawing>
              <wp:anchor distT="0" distB="0" distL="114300" distR="114300" simplePos="0" relativeHeight="251660288" behindDoc="1" locked="0" layoutInCell="1" allowOverlap="1">
                <wp:simplePos x="0" y="0"/>
                <wp:positionH relativeFrom="margin">
                  <wp:posOffset>-371475</wp:posOffset>
                </wp:positionH>
                <wp:positionV relativeFrom="paragraph">
                  <wp:posOffset>-278130</wp:posOffset>
                </wp:positionV>
                <wp:extent cx="6004560" cy="9113520"/>
                <wp:effectExtent l="0" t="0" r="15240" b="11430"/>
                <wp:wrapNone/>
                <wp:docPr id="2134326392" name="Rectangle 1"/>
                <wp:cNvGraphicFramePr/>
                <a:graphic xmlns:a="http://schemas.openxmlformats.org/drawingml/2006/main">
                  <a:graphicData uri="http://schemas.microsoft.com/office/word/2010/wordprocessingShape">
                    <wps:wsp>
                      <wps:cNvSpPr>
                        <a:spLocks noChangeArrowheads="1"/>
                      </wps:cNvSpPr>
                      <wps:spPr bwMode="auto">
                        <a:xfrm>
                          <a:off x="0" y="0"/>
                          <a:ext cx="6004560" cy="9113520"/>
                        </a:xfrm>
                        <a:prstGeom prst="rect">
                          <a:avLst/>
                        </a:prstGeom>
                        <a:solidFill>
                          <a:srgbClr val="FFFFFF"/>
                        </a:solidFill>
                        <a:ln w="12700">
                          <a:solidFill>
                            <a:srgbClr val="000000"/>
                          </a:solidFill>
                          <a:miter lim="800000"/>
                        </a:ln>
                      </wps:spPr>
                      <wps:txbx>
                        <w:txbxContent>
                          <w:p w14:paraId="22CD4696">
                            <w:pPr>
                              <w:spacing w:line="276" w:lineRule="auto"/>
                              <w:jc w:val="center"/>
                              <w:rPr>
                                <w:rFonts w:eastAsia="Calibri"/>
                              </w:rPr>
                            </w:pPr>
                          </w:p>
                          <w:p w14:paraId="3819B811">
                            <w:pPr>
                              <w:spacing w:line="276" w:lineRule="auto"/>
                              <w:jc w:val="center"/>
                              <w:rPr>
                                <w:rFonts w:eastAsia="Calibri"/>
                              </w:rPr>
                            </w:pPr>
                            <w:r>
                              <w:rPr>
                                <w:rFonts w:eastAsia="Calibri"/>
                              </w:rPr>
                              <w:t>BỘ GIÁO DỤC VÀ ĐÀO TẠO</w:t>
                            </w:r>
                          </w:p>
                          <w:p w14:paraId="4DB73A45">
                            <w:pPr>
                              <w:spacing w:line="276" w:lineRule="auto"/>
                              <w:jc w:val="center"/>
                              <w:rPr>
                                <w:rFonts w:eastAsia="Calibri"/>
                                <w:b/>
                              </w:rPr>
                            </w:pPr>
                            <w:r>
                              <w:rPr>
                                <w:rFonts w:eastAsia="Calibri"/>
                                <w:b/>
                              </w:rPr>
                              <w:t>TR</w:t>
                            </w:r>
                            <w:r>
                              <w:rPr>
                                <w:rFonts w:eastAsia="Calibri"/>
                                <w:b/>
                                <w:lang w:val="vi-VN"/>
                              </w:rPr>
                              <w:t xml:space="preserve">ƯỜNG ĐẠI HỌC </w:t>
                            </w:r>
                            <w:r>
                              <w:rPr>
                                <w:rFonts w:eastAsia="Calibri"/>
                                <w:b/>
                              </w:rPr>
                              <w:t>VĂN HIẾN</w:t>
                            </w:r>
                          </w:p>
                          <w:p w14:paraId="09433798">
                            <w:pPr>
                              <w:tabs>
                                <w:tab w:val="left" w:pos="2490"/>
                              </w:tabs>
                              <w:jc w:val="center"/>
                              <w:rPr>
                                <w:rFonts w:eastAsia="Calibri"/>
                              </w:rPr>
                            </w:pPr>
                            <w:r>
                              <w:rPr>
                                <w:rFonts w:eastAsia="Calibri"/>
                              </w:rPr>
                              <w:t>-----</w:t>
                            </w:r>
                            <w:r>
                              <w:rPr>
                                <w:rFonts w:eastAsia="Calibri"/>
                              </w:rPr>
                              <w:sym w:font="Wingdings" w:char="F09A"/>
                            </w:r>
                            <w:r>
                              <w:rPr>
                                <w:rFonts w:eastAsia="Calibri"/>
                              </w:rPr>
                              <w:sym w:font="Wingdings" w:char="F09B"/>
                            </w:r>
                            <w:r>
                              <w:rPr>
                                <w:rFonts w:eastAsia="Calibri"/>
                              </w:rPr>
                              <w:sym w:font="Wingdings" w:char="F026"/>
                            </w:r>
                            <w:r>
                              <w:rPr>
                                <w:rFonts w:eastAsia="Calibri"/>
                              </w:rPr>
                              <w:sym w:font="Wingdings" w:char="F09A"/>
                            </w:r>
                            <w:r>
                              <w:rPr>
                                <w:rFonts w:eastAsia="Calibri"/>
                              </w:rPr>
                              <w:sym w:font="Wingdings" w:char="F09B"/>
                            </w:r>
                            <w:r>
                              <w:rPr>
                                <w:rFonts w:eastAsia="Calibri"/>
                              </w:rPr>
                              <w:t>-----</w:t>
                            </w:r>
                          </w:p>
                          <w:p w14:paraId="72B8837B">
                            <w:pPr>
                              <w:tabs>
                                <w:tab w:val="left" w:pos="2490"/>
                              </w:tabs>
                              <w:jc w:val="center"/>
                              <w:rPr>
                                <w:rFonts w:ascii="Times New Roman" w:hAnsi="Times New Roman" w:cs="Times New Roman"/>
                                <w:b/>
                                <w:sz w:val="26"/>
                                <w:szCs w:val="26"/>
                                <w:lang w:val="vi-VN"/>
                              </w:rPr>
                            </w:pPr>
                          </w:p>
                          <w:p w14:paraId="2B98E78B">
                            <w:pPr>
                              <w:jc w:val="center"/>
                            </w:pPr>
                            <w:r>
                              <w:rPr>
                                <w:rFonts w:ascii="Times New Roman" w:hAnsi="Times New Roman" w:eastAsia="Calibri" w:cs="Times New Roman"/>
                                <w:sz w:val="26"/>
                                <w:szCs w:val="26"/>
                              </w:rPr>
                              <w:drawing>
                                <wp:inline distT="0" distB="0" distL="0" distR="0">
                                  <wp:extent cx="1254125" cy="1211580"/>
                                  <wp:effectExtent l="0" t="0" r="3175" b="7620"/>
                                  <wp:docPr id="1252929146"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1252929146"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23F77BAA">
                            <w:pPr>
                              <w:jc w:val="center"/>
                            </w:pPr>
                          </w:p>
                          <w:p w14:paraId="684FFD20">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TIỂU LUẬN CUỐI KỲ</w:t>
                            </w:r>
                          </w:p>
                          <w:p w14:paraId="5FAEA2B1">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HỌC PHẦN </w:t>
                            </w:r>
                            <w:r>
                              <w:rPr>
                                <w:rFonts w:ascii="Times New Roman" w:hAnsi="Times New Roman" w:cs="Times New Roman"/>
                                <w:b/>
                                <w:sz w:val="36"/>
                                <w:szCs w:val="36"/>
                              </w:rPr>
                              <w:t>LẬP TRÌNH ỨNG DỤNG CƠ SỞ DỮ LIỆU</w:t>
                            </w:r>
                          </w:p>
                          <w:p w14:paraId="49A459FC">
                            <w:pPr>
                              <w:tabs>
                                <w:tab w:val="left" w:pos="2211"/>
                              </w:tabs>
                              <w:spacing w:line="360" w:lineRule="auto"/>
                              <w:jc w:val="center"/>
                              <w:rPr>
                                <w:rFonts w:ascii="Times New Roman" w:hAnsi="Times New Roman" w:cs="Times New Roman"/>
                                <w:b/>
                                <w:bCs/>
                                <w:sz w:val="28"/>
                                <w:szCs w:val="28"/>
                              </w:rPr>
                            </w:pPr>
                          </w:p>
                          <w:p w14:paraId="411CF1C9">
                            <w:pPr>
                              <w:tabs>
                                <w:tab w:val="left" w:pos="2211"/>
                              </w:tabs>
                              <w:spacing w:line="360" w:lineRule="auto"/>
                              <w:jc w:val="center"/>
                              <w:rPr>
                                <w:rFonts w:ascii="Times New Roman" w:hAnsi="Times New Roman" w:cs="Times New Roman"/>
                                <w:b/>
                                <w:bCs/>
                                <w:sz w:val="28"/>
                                <w:szCs w:val="28"/>
                              </w:rPr>
                            </w:pPr>
                          </w:p>
                          <w:p w14:paraId="0E7492AD">
                            <w:pPr>
                              <w:tabs>
                                <w:tab w:val="left" w:pos="2211"/>
                              </w:tabs>
                              <w:spacing w:line="360" w:lineRule="auto"/>
                              <w:jc w:val="center"/>
                              <w:rPr>
                                <w:rFonts w:ascii="Times New Roman" w:hAnsi="Times New Roman" w:cs="Times New Roman"/>
                                <w:b/>
                                <w:bCs/>
                                <w:sz w:val="28"/>
                                <w:szCs w:val="28"/>
                              </w:rPr>
                            </w:pPr>
                          </w:p>
                          <w:p w14:paraId="26EE37FA">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Đề tài</w:t>
                            </w:r>
                          </w:p>
                          <w:p w14:paraId="5E9BB6B1">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r>
                              <w:rPr>
                                <w:rFonts w:hint="default" w:ascii="Times New Roman" w:hAnsi="Times New Roman" w:eastAsia="SimSun" w:cs="Times New Roman"/>
                                <w:b/>
                                <w:bCs/>
                                <w:i w:val="0"/>
                                <w:iCs w:val="0"/>
                                <w:caps w:val="0"/>
                                <w:color w:val="000000"/>
                                <w:spacing w:val="0"/>
                                <w:sz w:val="36"/>
                                <w:szCs w:val="36"/>
                                <w:shd w:val="clear" w:fill="FFFFFF"/>
                              </w:rPr>
                              <w:t>XÂY DỰNG HỆ THỐNG QUẢN LÝ SINH VIÊN</w:t>
                            </w:r>
                          </w:p>
                          <w:p w14:paraId="7D4B4AFD">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EA3E1A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C57B6C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7D3D46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D125790">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1C8FE0F">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7B0DF717">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466F4E5">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EB69A5A">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49D6A7B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A51CDEA">
                            <w:pPr>
                              <w:tabs>
                                <w:tab w:val="left" w:pos="2211"/>
                              </w:tabs>
                              <w:spacing w:line="360" w:lineRule="auto"/>
                              <w:jc w:val="right"/>
                              <w:rPr>
                                <w:rFonts w:hint="default" w:ascii="Times New Roman" w:hAnsi="Times New Roman" w:cs="Times New Roman"/>
                                <w:b/>
                                <w:bCs/>
                                <w:sz w:val="36"/>
                                <w:szCs w:val="36"/>
                              </w:rPr>
                            </w:pPr>
                            <w:r>
                              <w:rPr>
                                <w:rFonts w:hint="default" w:ascii="Times New Roman" w:hAnsi="Times New Roman" w:cs="Times New Roman"/>
                                <w:b/>
                                <w:bCs/>
                                <w:sz w:val="26"/>
                                <w:szCs w:val="26"/>
                              </w:rPr>
                              <w:t>TP.HCM, NĂM 2026</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9.25pt;margin-top:-21.9pt;height:717.6pt;width:472.8pt;mso-position-horizontal-relative:margin;z-index:-251656192;mso-width-relative:page;mso-height-relative:page;" fillcolor="#FFFFFF" filled="t" stroked="t" coordsize="21600,21600" o:gfxdata="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RmtpPeAAAADAEAAA8AAAAAAAAAAQAgAAAAIgAAAGRy&#10;cy9kb3ducmV2LnhtbFBLAQIUABQAAAAIAIdO4kD2aQQTOAIAAIgEAAAOAAAAAAAAAAEAIAAAAC0B&#10;AABkcnMvZTJvRG9jLnhtbFBLBQYAAAAABgAGAFkBAADXBQAAAAA=&#10;">
                <v:fill on="t" focussize="0,0"/>
                <v:stroke weight="1pt" color="#000000" miterlimit="8" joinstyle="miter"/>
                <v:imagedata o:title=""/>
                <o:lock v:ext="edit" aspectratio="f"/>
                <v:textbox>
                  <w:txbxContent>
                    <w:p w14:paraId="22CD4696">
                      <w:pPr>
                        <w:spacing w:line="276" w:lineRule="auto"/>
                        <w:jc w:val="center"/>
                        <w:rPr>
                          <w:rFonts w:eastAsia="Calibri"/>
                        </w:rPr>
                      </w:pPr>
                    </w:p>
                    <w:p w14:paraId="3819B811">
                      <w:pPr>
                        <w:spacing w:line="276" w:lineRule="auto"/>
                        <w:jc w:val="center"/>
                        <w:rPr>
                          <w:rFonts w:eastAsia="Calibri"/>
                        </w:rPr>
                      </w:pPr>
                      <w:r>
                        <w:rPr>
                          <w:rFonts w:eastAsia="Calibri"/>
                        </w:rPr>
                        <w:t>BỘ GIÁO DỤC VÀ ĐÀO TẠO</w:t>
                      </w:r>
                    </w:p>
                    <w:p w14:paraId="4DB73A45">
                      <w:pPr>
                        <w:spacing w:line="276" w:lineRule="auto"/>
                        <w:jc w:val="center"/>
                        <w:rPr>
                          <w:rFonts w:eastAsia="Calibri"/>
                          <w:b/>
                        </w:rPr>
                      </w:pPr>
                      <w:r>
                        <w:rPr>
                          <w:rFonts w:eastAsia="Calibri"/>
                          <w:b/>
                        </w:rPr>
                        <w:t>TR</w:t>
                      </w:r>
                      <w:r>
                        <w:rPr>
                          <w:rFonts w:eastAsia="Calibri"/>
                          <w:b/>
                          <w:lang w:val="vi-VN"/>
                        </w:rPr>
                        <w:t xml:space="preserve">ƯỜNG ĐẠI HỌC </w:t>
                      </w:r>
                      <w:r>
                        <w:rPr>
                          <w:rFonts w:eastAsia="Calibri"/>
                          <w:b/>
                        </w:rPr>
                        <w:t>VĂN HIẾN</w:t>
                      </w:r>
                    </w:p>
                    <w:p w14:paraId="09433798">
                      <w:pPr>
                        <w:tabs>
                          <w:tab w:val="left" w:pos="2490"/>
                        </w:tabs>
                        <w:jc w:val="center"/>
                        <w:rPr>
                          <w:rFonts w:eastAsia="Calibri"/>
                        </w:rPr>
                      </w:pPr>
                      <w:r>
                        <w:rPr>
                          <w:rFonts w:eastAsia="Calibri"/>
                        </w:rPr>
                        <w:t>-----</w:t>
                      </w:r>
                      <w:r>
                        <w:rPr>
                          <w:rFonts w:eastAsia="Calibri"/>
                        </w:rPr>
                        <w:sym w:font="Wingdings" w:char="F09A"/>
                      </w:r>
                      <w:r>
                        <w:rPr>
                          <w:rFonts w:eastAsia="Calibri"/>
                        </w:rPr>
                        <w:sym w:font="Wingdings" w:char="F09B"/>
                      </w:r>
                      <w:r>
                        <w:rPr>
                          <w:rFonts w:eastAsia="Calibri"/>
                        </w:rPr>
                        <w:sym w:font="Wingdings" w:char="F026"/>
                      </w:r>
                      <w:r>
                        <w:rPr>
                          <w:rFonts w:eastAsia="Calibri"/>
                        </w:rPr>
                        <w:sym w:font="Wingdings" w:char="F09A"/>
                      </w:r>
                      <w:r>
                        <w:rPr>
                          <w:rFonts w:eastAsia="Calibri"/>
                        </w:rPr>
                        <w:sym w:font="Wingdings" w:char="F09B"/>
                      </w:r>
                      <w:r>
                        <w:rPr>
                          <w:rFonts w:eastAsia="Calibri"/>
                        </w:rPr>
                        <w:t>-----</w:t>
                      </w:r>
                    </w:p>
                    <w:p w14:paraId="72B8837B">
                      <w:pPr>
                        <w:tabs>
                          <w:tab w:val="left" w:pos="2490"/>
                        </w:tabs>
                        <w:jc w:val="center"/>
                        <w:rPr>
                          <w:rFonts w:ascii="Times New Roman" w:hAnsi="Times New Roman" w:cs="Times New Roman"/>
                          <w:b/>
                          <w:sz w:val="26"/>
                          <w:szCs w:val="26"/>
                          <w:lang w:val="vi-VN"/>
                        </w:rPr>
                      </w:pPr>
                    </w:p>
                    <w:p w14:paraId="2B98E78B">
                      <w:pPr>
                        <w:jc w:val="center"/>
                      </w:pPr>
                      <w:r>
                        <w:rPr>
                          <w:rFonts w:ascii="Times New Roman" w:hAnsi="Times New Roman" w:eastAsia="Calibri" w:cs="Times New Roman"/>
                          <w:sz w:val="26"/>
                          <w:szCs w:val="26"/>
                        </w:rPr>
                        <w:drawing>
                          <wp:inline distT="0" distB="0" distL="0" distR="0">
                            <wp:extent cx="1254125" cy="1211580"/>
                            <wp:effectExtent l="0" t="0" r="3175" b="7620"/>
                            <wp:docPr id="1252929146"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1252929146"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23F77BAA">
                      <w:pPr>
                        <w:jc w:val="center"/>
                      </w:pPr>
                    </w:p>
                    <w:p w14:paraId="684FFD20">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TIỂU LUẬN CUỐI KỲ</w:t>
                      </w:r>
                    </w:p>
                    <w:p w14:paraId="5FAEA2B1">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HỌC PHẦN </w:t>
                      </w:r>
                      <w:r>
                        <w:rPr>
                          <w:rFonts w:ascii="Times New Roman" w:hAnsi="Times New Roman" w:cs="Times New Roman"/>
                          <w:b/>
                          <w:sz w:val="36"/>
                          <w:szCs w:val="36"/>
                        </w:rPr>
                        <w:t>LẬP TRÌNH ỨNG DỤNG CƠ SỞ DỮ LIỆU</w:t>
                      </w:r>
                    </w:p>
                    <w:p w14:paraId="49A459FC">
                      <w:pPr>
                        <w:tabs>
                          <w:tab w:val="left" w:pos="2211"/>
                        </w:tabs>
                        <w:spacing w:line="360" w:lineRule="auto"/>
                        <w:jc w:val="center"/>
                        <w:rPr>
                          <w:rFonts w:ascii="Times New Roman" w:hAnsi="Times New Roman" w:cs="Times New Roman"/>
                          <w:b/>
                          <w:bCs/>
                          <w:sz w:val="28"/>
                          <w:szCs w:val="28"/>
                        </w:rPr>
                      </w:pPr>
                    </w:p>
                    <w:p w14:paraId="411CF1C9">
                      <w:pPr>
                        <w:tabs>
                          <w:tab w:val="left" w:pos="2211"/>
                        </w:tabs>
                        <w:spacing w:line="360" w:lineRule="auto"/>
                        <w:jc w:val="center"/>
                        <w:rPr>
                          <w:rFonts w:ascii="Times New Roman" w:hAnsi="Times New Roman" w:cs="Times New Roman"/>
                          <w:b/>
                          <w:bCs/>
                          <w:sz w:val="28"/>
                          <w:szCs w:val="28"/>
                        </w:rPr>
                      </w:pPr>
                    </w:p>
                    <w:p w14:paraId="0E7492AD">
                      <w:pPr>
                        <w:tabs>
                          <w:tab w:val="left" w:pos="2211"/>
                        </w:tabs>
                        <w:spacing w:line="360" w:lineRule="auto"/>
                        <w:jc w:val="center"/>
                        <w:rPr>
                          <w:rFonts w:ascii="Times New Roman" w:hAnsi="Times New Roman" w:cs="Times New Roman"/>
                          <w:b/>
                          <w:bCs/>
                          <w:sz w:val="28"/>
                          <w:szCs w:val="28"/>
                        </w:rPr>
                      </w:pPr>
                    </w:p>
                    <w:p w14:paraId="26EE37FA">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Đề tài</w:t>
                      </w:r>
                    </w:p>
                    <w:p w14:paraId="5E9BB6B1">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r>
                        <w:rPr>
                          <w:rFonts w:hint="default" w:ascii="Times New Roman" w:hAnsi="Times New Roman" w:eastAsia="SimSun" w:cs="Times New Roman"/>
                          <w:b/>
                          <w:bCs/>
                          <w:i w:val="0"/>
                          <w:iCs w:val="0"/>
                          <w:caps w:val="0"/>
                          <w:color w:val="000000"/>
                          <w:spacing w:val="0"/>
                          <w:sz w:val="36"/>
                          <w:szCs w:val="36"/>
                          <w:shd w:val="clear" w:fill="FFFFFF"/>
                        </w:rPr>
                        <w:t>XÂY DỰNG HỆ THỐNG QUẢN LÝ SINH VIÊN</w:t>
                      </w:r>
                    </w:p>
                    <w:p w14:paraId="7D4B4AFD">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EA3E1A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C57B6C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7D3D46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D125790">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1C8FE0F">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7B0DF717">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466F4E5">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EB69A5A">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49D6A7B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A51CDEA">
                      <w:pPr>
                        <w:tabs>
                          <w:tab w:val="left" w:pos="2211"/>
                        </w:tabs>
                        <w:spacing w:line="360" w:lineRule="auto"/>
                        <w:jc w:val="right"/>
                        <w:rPr>
                          <w:rFonts w:hint="default" w:ascii="Times New Roman" w:hAnsi="Times New Roman" w:cs="Times New Roman"/>
                          <w:b/>
                          <w:bCs/>
                          <w:sz w:val="36"/>
                          <w:szCs w:val="36"/>
                        </w:rPr>
                      </w:pPr>
                      <w:r>
                        <w:rPr>
                          <w:rFonts w:hint="default" w:ascii="Times New Roman" w:hAnsi="Times New Roman" w:cs="Times New Roman"/>
                          <w:b/>
                          <w:bCs/>
                          <w:sz w:val="26"/>
                          <w:szCs w:val="26"/>
                        </w:rPr>
                        <w:t>TP.HCM, NĂM 2026</w:t>
                      </w:r>
                    </w:p>
                  </w:txbxContent>
                </v:textbox>
              </v:rect>
            </w:pict>
          </mc:Fallback>
        </mc:AlternateContent>
      </w:r>
    </w:p>
    <w:p w14:paraId="6DA11939">
      <w:pPr>
        <w:pStyle w:val="14"/>
        <w:spacing w:line="360" w:lineRule="auto"/>
        <w:jc w:val="center"/>
        <w:rPr>
          <w:rFonts w:asciiTheme="majorEastAsia" w:hAnsiTheme="majorEastAsia" w:eastAsiaTheme="majorEastAsia" w:cstheme="majorEastAsia"/>
          <w:b/>
          <w:bCs/>
        </w:rPr>
      </w:pPr>
    </w:p>
    <w:p w14:paraId="499C7700">
      <w:pPr>
        <w:pStyle w:val="14"/>
        <w:spacing w:line="360" w:lineRule="auto"/>
        <w:ind w:left="720"/>
        <w:rPr>
          <w:rFonts w:asciiTheme="majorEastAsia" w:hAnsiTheme="majorEastAsia" w:eastAsiaTheme="majorEastAsia" w:cstheme="majorEastAsia"/>
          <w:b/>
          <w:bCs/>
        </w:rPr>
      </w:pPr>
    </w:p>
    <w:p w14:paraId="71D615D9">
      <w:pPr>
        <w:pStyle w:val="14"/>
        <w:spacing w:line="360" w:lineRule="auto"/>
        <w:ind w:left="720"/>
        <w:rPr>
          <w:rFonts w:asciiTheme="majorEastAsia" w:hAnsiTheme="majorEastAsia" w:eastAsiaTheme="majorEastAsia" w:cstheme="majorEastAsia"/>
          <w:b/>
          <w:bCs/>
        </w:rPr>
      </w:pPr>
    </w:p>
    <w:p w14:paraId="56969176">
      <w:pPr>
        <w:pStyle w:val="14"/>
        <w:spacing w:line="360" w:lineRule="auto"/>
        <w:ind w:left="720"/>
        <w:rPr>
          <w:rFonts w:asciiTheme="majorEastAsia" w:hAnsiTheme="majorEastAsia" w:eastAsiaTheme="majorEastAsia" w:cstheme="majorEastAsia"/>
          <w:b/>
          <w:bCs/>
        </w:rPr>
      </w:pPr>
    </w:p>
    <w:p w14:paraId="51C85185">
      <w:pPr>
        <w:pStyle w:val="14"/>
        <w:spacing w:line="360" w:lineRule="auto"/>
        <w:ind w:left="720"/>
        <w:rPr>
          <w:rFonts w:asciiTheme="majorEastAsia" w:hAnsiTheme="majorEastAsia" w:eastAsiaTheme="majorEastAsia" w:cstheme="majorEastAsia"/>
          <w:b/>
          <w:bCs/>
        </w:rPr>
      </w:pPr>
    </w:p>
    <w:p w14:paraId="5E1BE18E">
      <w:pPr>
        <w:pStyle w:val="14"/>
        <w:spacing w:line="360" w:lineRule="auto"/>
        <w:ind w:left="720"/>
        <w:rPr>
          <w:rFonts w:asciiTheme="majorEastAsia" w:hAnsiTheme="majorEastAsia" w:eastAsiaTheme="majorEastAsia" w:cstheme="majorEastAsia"/>
          <w:b/>
          <w:bCs/>
        </w:rPr>
      </w:pPr>
    </w:p>
    <w:p w14:paraId="5F5B6DEA">
      <w:pPr>
        <w:pStyle w:val="14"/>
        <w:spacing w:line="360" w:lineRule="auto"/>
        <w:ind w:left="720"/>
        <w:rPr>
          <w:rFonts w:asciiTheme="majorEastAsia" w:hAnsiTheme="majorEastAsia" w:eastAsiaTheme="majorEastAsia" w:cstheme="majorEastAsia"/>
          <w:b/>
          <w:bCs/>
        </w:rPr>
      </w:pPr>
    </w:p>
    <w:p w14:paraId="4C9B0A96">
      <w:pPr>
        <w:pStyle w:val="14"/>
        <w:spacing w:line="360" w:lineRule="auto"/>
        <w:ind w:left="720"/>
        <w:rPr>
          <w:rFonts w:asciiTheme="majorEastAsia" w:hAnsiTheme="majorEastAsia" w:eastAsiaTheme="majorEastAsia" w:cstheme="majorEastAsia"/>
          <w:b/>
          <w:bCs/>
        </w:rPr>
      </w:pPr>
    </w:p>
    <w:p w14:paraId="476CED96">
      <w:pPr>
        <w:pStyle w:val="14"/>
        <w:spacing w:line="360" w:lineRule="auto"/>
        <w:ind w:left="720"/>
        <w:rPr>
          <w:rFonts w:asciiTheme="majorEastAsia" w:hAnsiTheme="majorEastAsia" w:eastAsiaTheme="majorEastAsia" w:cstheme="majorEastAsia"/>
          <w:b/>
          <w:bCs/>
        </w:rPr>
      </w:pPr>
    </w:p>
    <w:p w14:paraId="070BB162">
      <w:pPr>
        <w:pStyle w:val="14"/>
        <w:spacing w:line="360" w:lineRule="auto"/>
        <w:ind w:left="720"/>
        <w:rPr>
          <w:rFonts w:asciiTheme="majorEastAsia" w:hAnsiTheme="majorEastAsia" w:eastAsiaTheme="majorEastAsia" w:cstheme="majorEastAsia"/>
          <w:b/>
          <w:bCs/>
        </w:rPr>
      </w:pPr>
    </w:p>
    <w:p w14:paraId="3E6FF6DA">
      <w:pPr>
        <w:pStyle w:val="14"/>
        <w:spacing w:line="360" w:lineRule="auto"/>
        <w:ind w:left="720"/>
        <w:rPr>
          <w:rFonts w:asciiTheme="majorEastAsia" w:hAnsiTheme="majorEastAsia" w:eastAsiaTheme="majorEastAsia" w:cstheme="majorEastAsia"/>
          <w:b/>
          <w:bCs/>
        </w:rPr>
      </w:pPr>
    </w:p>
    <w:p w14:paraId="729CBBCE">
      <w:pPr>
        <w:pStyle w:val="14"/>
        <w:spacing w:line="360" w:lineRule="auto"/>
        <w:ind w:left="720"/>
        <w:rPr>
          <w:rFonts w:asciiTheme="majorEastAsia" w:hAnsiTheme="majorEastAsia" w:eastAsiaTheme="majorEastAsia" w:cstheme="majorEastAsia"/>
          <w:b/>
          <w:bCs/>
        </w:rPr>
      </w:pPr>
    </w:p>
    <w:p w14:paraId="322E0A4C">
      <w:pPr>
        <w:pStyle w:val="14"/>
        <w:spacing w:line="360" w:lineRule="auto"/>
        <w:ind w:left="720"/>
        <w:rPr>
          <w:rFonts w:asciiTheme="majorEastAsia" w:hAnsiTheme="majorEastAsia" w:eastAsiaTheme="majorEastAsia" w:cstheme="majorEastAsia"/>
          <w:b/>
          <w:bCs/>
        </w:rPr>
      </w:pPr>
    </w:p>
    <w:p w14:paraId="6681FBF1">
      <w:pPr>
        <w:pStyle w:val="14"/>
        <w:spacing w:line="360" w:lineRule="auto"/>
        <w:ind w:left="720"/>
        <w:rPr>
          <w:rFonts w:asciiTheme="majorEastAsia" w:hAnsiTheme="majorEastAsia" w:eastAsiaTheme="majorEastAsia" w:cstheme="majorEastAsia"/>
          <w:b/>
          <w:bCs/>
        </w:rPr>
      </w:pPr>
    </w:p>
    <w:p w14:paraId="79064F53">
      <w:pPr>
        <w:pStyle w:val="14"/>
        <w:spacing w:line="360" w:lineRule="auto"/>
        <w:ind w:left="720"/>
        <w:rPr>
          <w:rFonts w:asciiTheme="majorEastAsia" w:hAnsiTheme="majorEastAsia" w:eastAsiaTheme="majorEastAsia" w:cstheme="majorEastAsia"/>
          <w:b/>
          <w:bCs/>
        </w:rPr>
      </w:pPr>
    </w:p>
    <w:p w14:paraId="5625CF80">
      <w:pPr>
        <w:pStyle w:val="14"/>
        <w:spacing w:line="360" w:lineRule="auto"/>
        <w:ind w:left="720"/>
        <w:rPr>
          <w:rFonts w:asciiTheme="majorEastAsia" w:hAnsiTheme="majorEastAsia" w:eastAsiaTheme="majorEastAsia" w:cstheme="majorEastAsia"/>
          <w:b/>
          <w:bCs/>
        </w:rPr>
      </w:pPr>
    </w:p>
    <w:p w14:paraId="7105F424">
      <w:pPr>
        <w:pStyle w:val="14"/>
        <w:tabs>
          <w:tab w:val="left" w:pos="3624"/>
        </w:tabs>
        <w:spacing w:line="360" w:lineRule="auto"/>
        <w:rPr>
          <w:rFonts w:asciiTheme="majorEastAsia" w:hAnsiTheme="majorEastAsia" w:eastAsiaTheme="majorEastAsia" w:cstheme="majorEastAsia"/>
          <w:b/>
          <w:bCs/>
        </w:rPr>
      </w:pPr>
    </w:p>
    <w:p w14:paraId="5E07EA2B">
      <w:pPr>
        <w:rPr>
          <w:rFonts w:ascii="Times New Roman" w:hAnsi="Times New Roman" w:cs="Times New Roman"/>
          <w:b/>
          <w:bCs/>
          <w:sz w:val="26"/>
          <w:szCs w:val="26"/>
        </w:rPr>
        <w:sectPr>
          <w:footerReference r:id="rId4" w:type="default"/>
          <w:pgSz w:w="11906" w:h="16838"/>
          <w:pgMar w:top="1440" w:right="1800" w:bottom="1440" w:left="1800" w:header="720" w:footer="720" w:gutter="0"/>
          <w:pgNumType w:start="1"/>
          <w:cols w:space="720" w:num="1"/>
          <w:docGrid w:linePitch="360" w:charSpace="0"/>
        </w:sectPr>
      </w:pPr>
    </w:p>
    <w:p w14:paraId="4871CA48">
      <w:pPr>
        <w:spacing w:line="360" w:lineRule="auto"/>
        <w:jc w:val="center"/>
        <w:rPr>
          <w:rFonts w:ascii="Times New Roman" w:hAnsi="Times New Roman" w:cs="Times New Roman"/>
          <w:b/>
          <w:bCs/>
          <w:sz w:val="26"/>
          <w:szCs w:val="26"/>
        </w:rPr>
        <w:sectPr>
          <w:footerReference r:id="rId5" w:type="default"/>
          <w:pgSz w:w="11906" w:h="16838"/>
          <w:pgMar w:top="1440" w:right="1800" w:bottom="1440" w:left="1800" w:header="720" w:footer="720" w:gutter="0"/>
          <w:pgNumType w:start="1"/>
          <w:cols w:space="720" w:num="1"/>
          <w:docGrid w:linePitch="360" w:charSpace="0"/>
        </w:sectPr>
      </w:pPr>
    </w:p>
    <w:p w14:paraId="574BCFA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NHẬN XÉT CỦA GIẢNG VIÊN</w:t>
      </w:r>
    </w:p>
    <w:p w14:paraId="1269240A">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66985139">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7C70DD62">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10E9E51A">
      <w:pPr>
        <w:tabs>
          <w:tab w:val="left" w:pos="1095"/>
        </w:tabs>
        <w:spacing w:line="360" w:lineRule="auto"/>
        <w:jc w:val="both"/>
        <w:rPr>
          <w:rFonts w:ascii="Times New Roman" w:hAnsi="Times New Roman" w:cs="Times New Roman"/>
          <w:b/>
          <w:bCs/>
          <w:sz w:val="26"/>
          <w:szCs w:val="26"/>
        </w:rPr>
      </w:pPr>
    </w:p>
    <w:p w14:paraId="7806CA84">
      <w:pPr>
        <w:tabs>
          <w:tab w:val="left" w:pos="1095"/>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Giảng viên chấm điểm 1                                            Giảng viên chấm điểm 2</w:t>
      </w:r>
    </w:p>
    <w:p w14:paraId="17C8307A">
      <w:pPr>
        <w:pStyle w:val="14"/>
        <w:spacing w:line="360" w:lineRule="auto"/>
        <w:ind w:left="720"/>
        <w:rPr>
          <w:rFonts w:asciiTheme="majorEastAsia" w:hAnsiTheme="majorEastAsia" w:eastAsiaTheme="majorEastAsia" w:cstheme="majorEastAsia"/>
          <w:b/>
          <w:bCs/>
        </w:rPr>
      </w:pPr>
    </w:p>
    <w:p w14:paraId="0167F0F5">
      <w:pPr>
        <w:pStyle w:val="14"/>
        <w:spacing w:line="360" w:lineRule="auto"/>
        <w:ind w:left="720"/>
        <w:rPr>
          <w:rFonts w:asciiTheme="majorEastAsia" w:hAnsiTheme="majorEastAsia" w:eastAsiaTheme="majorEastAsia" w:cstheme="majorEastAsia"/>
          <w:b/>
          <w:bCs/>
        </w:rPr>
      </w:pPr>
    </w:p>
    <w:p w14:paraId="4A449599">
      <w:pPr>
        <w:pStyle w:val="14"/>
        <w:spacing w:line="360" w:lineRule="auto"/>
        <w:jc w:val="both"/>
        <w:rPr>
          <w:rFonts w:eastAsiaTheme="majorEastAsia"/>
          <w:b/>
          <w:bCs/>
          <w:sz w:val="26"/>
          <w:szCs w:val="26"/>
        </w:rPr>
        <w:sectPr>
          <w:footerReference r:id="rId6" w:type="default"/>
          <w:pgSz w:w="11906" w:h="16838"/>
          <w:pgMar w:top="1440" w:right="1800" w:bottom="1440" w:left="1800" w:header="720" w:footer="720" w:gutter="0"/>
          <w:pgNumType w:start="1"/>
          <w:cols w:space="720" w:num="1"/>
          <w:docGrid w:linePitch="360" w:charSpace="0"/>
        </w:sectPr>
      </w:pPr>
    </w:p>
    <w:p w14:paraId="1A6CC405">
      <w:pPr>
        <w:pStyle w:val="14"/>
        <w:spacing w:line="360" w:lineRule="auto"/>
        <w:jc w:val="both"/>
        <w:rPr>
          <w:rFonts w:eastAsiaTheme="majorEastAsia"/>
          <w:b/>
          <w:bCs/>
          <w:sz w:val="26"/>
          <w:szCs w:val="26"/>
        </w:rPr>
      </w:pPr>
      <w:r>
        <w:rPr>
          <w:rFonts w:eastAsiaTheme="majorEastAsia"/>
          <w:b/>
          <w:bCs/>
          <w:sz w:val="26"/>
          <w:szCs w:val="26"/>
        </w:rPr>
        <w:t>LỜI CẢM ƠN</w:t>
      </w:r>
    </w:p>
    <w:p w14:paraId="3566D7C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Trong quá trình thực hiện đề tài “Xây dựng hệ thống quản lý sinh viên sử dụng C# WinForms và SQL Server”, em đã có cơ hội vận dụng những kiến thức được học trong quá trình đào tạo vào một bài toán quản lý có tính thực tế. Đây là quá trình giúp em hiểu rõ hơn mối liên hệ giữa lập trình ứng dụng, cơ sở dữ liệu, phân tích hệ thống, kiểm thử và bảo mật.</w:t>
      </w:r>
    </w:p>
    <w:p w14:paraId="7C8DAF8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xin gửi lời cảm ơn chân thành đến quý thầy cô đã tận tình giảng dạy, cung cấp kiến thức chuyên môn và tạo điều kiện để em có thể thực hiện đề tài. Những kiến thức về lập trình C#, lập trình hướng đối tượng, cơ sở dữ liệu quan hệ, SQL Server và phát triển phần mềm là nền tảng quan trọng giúp em hoàn thành hệ thống.</w:t>
      </w:r>
    </w:p>
    <w:p w14:paraId="00F6DAB2">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đặc biệt xin cảm ơn giảng viên hướng dẫn đã đưa ra những định hướng, góp ý và nhận xét trong quá trình thực hiện. Những góp ý này giúp em nhận ra rằng một phần mềm hoàn chỉnh không chỉ cần chạy đúng chức năng mà còn phải có thiết kế hợp lý, dữ liệu nhất quán, giao diện dễ sử dụng, khả năng bảo trì và cơ chế bảo vệ dữ liệu.</w:t>
      </w:r>
    </w:p>
    <w:p w14:paraId="2ED7340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Bên cạnh đó, em cũng cảm ơn gia đình, bạn bè và các bạn trong lớp đã hỗ trợ, trao đổi và động viên trong quá trình thực hiện đề tài.</w:t>
      </w:r>
    </w:p>
    <w:p w14:paraId="542CEBB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Mặc dù đã cố gắng hoàn thiện, do thời gian và kinh nghiệm thực tế còn hạn chế, báo cáo khó tránh khỏi những thiếu sót. Em kính mong nhận được những nhận xét và góp ý từ quý thầy</w:t>
      </w:r>
      <w:r>
        <w:rPr>
          <w:rFonts w:hint="default" w:cs="Times New Roman"/>
          <w:b w:val="0"/>
          <w:bCs w:val="0"/>
          <w:i w:val="0"/>
          <w:iCs w:val="0"/>
          <w:caps w:val="0"/>
          <w:color w:val="000000"/>
          <w:spacing w:val="0"/>
          <w:sz w:val="28"/>
          <w:szCs w:val="28"/>
          <w:shd w:val="clear" w:fill="FFFFFF"/>
          <w:lang w:val="vi-VN"/>
        </w:rPr>
        <w:t xml:space="preserve"> </w:t>
      </w:r>
      <w:r>
        <w:rPr>
          <w:rFonts w:hint="default" w:ascii="Times New Roman" w:hAnsi="Times New Roman" w:cs="Times New Roman"/>
          <w:b w:val="0"/>
          <w:bCs w:val="0"/>
          <w:i w:val="0"/>
          <w:iCs w:val="0"/>
          <w:caps w:val="0"/>
          <w:color w:val="000000"/>
          <w:spacing w:val="0"/>
          <w:sz w:val="28"/>
          <w:szCs w:val="28"/>
          <w:shd w:val="clear" w:fill="FFFFFF"/>
        </w:rPr>
        <w:t xml:space="preserve"> để có thể hoàn thiện đề tài tốt hơn.</w:t>
      </w:r>
    </w:p>
    <w:p w14:paraId="73CC11D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xin chân thành cảm ơn!</w:t>
      </w:r>
    </w:p>
    <w:p w14:paraId="6FECFC4D">
      <w:pPr>
        <w:pStyle w:val="14"/>
        <w:spacing w:line="360" w:lineRule="auto"/>
        <w:ind w:left="720"/>
        <w:jc w:val="both"/>
        <w:rPr>
          <w:rFonts w:eastAsiaTheme="majorEastAsia"/>
          <w:b/>
          <w:bCs/>
          <w:sz w:val="26"/>
          <w:szCs w:val="26"/>
        </w:rPr>
      </w:pPr>
    </w:p>
    <w:p w14:paraId="3693F501">
      <w:pPr>
        <w:pStyle w:val="14"/>
        <w:spacing w:line="360" w:lineRule="auto"/>
        <w:ind w:left="720"/>
        <w:jc w:val="both"/>
        <w:rPr>
          <w:rFonts w:asciiTheme="majorEastAsia" w:hAnsiTheme="majorEastAsia" w:eastAsiaTheme="majorEastAsia" w:cstheme="majorEastAsia"/>
          <w:b/>
          <w:bCs/>
        </w:rPr>
      </w:pPr>
    </w:p>
    <w:p w14:paraId="3D4FFFC5">
      <w:pPr>
        <w:pStyle w:val="14"/>
        <w:spacing w:line="360" w:lineRule="auto"/>
        <w:ind w:left="720"/>
        <w:jc w:val="both"/>
        <w:rPr>
          <w:rFonts w:asciiTheme="majorEastAsia" w:hAnsiTheme="majorEastAsia" w:eastAsiaTheme="majorEastAsia" w:cstheme="majorEastAsia"/>
          <w:b/>
          <w:bCs/>
        </w:rPr>
      </w:pPr>
    </w:p>
    <w:p w14:paraId="3881D7E2">
      <w:pPr>
        <w:pStyle w:val="14"/>
        <w:spacing w:line="360" w:lineRule="auto"/>
        <w:ind w:left="720"/>
        <w:jc w:val="both"/>
        <w:rPr>
          <w:rFonts w:asciiTheme="majorEastAsia" w:hAnsiTheme="majorEastAsia" w:eastAsiaTheme="majorEastAsia" w:cstheme="majorEastAsia"/>
          <w:b/>
          <w:bCs/>
        </w:rPr>
      </w:pPr>
    </w:p>
    <w:p w14:paraId="0D39B6A4">
      <w:pPr>
        <w:pStyle w:val="14"/>
        <w:spacing w:line="360" w:lineRule="auto"/>
        <w:ind w:left="720"/>
        <w:jc w:val="both"/>
        <w:rPr>
          <w:rFonts w:asciiTheme="majorEastAsia" w:hAnsiTheme="majorEastAsia" w:eastAsiaTheme="majorEastAsia" w:cstheme="majorEastAsia"/>
          <w:b/>
          <w:bCs/>
        </w:rPr>
      </w:pPr>
    </w:p>
    <w:p w14:paraId="39CAE4A6">
      <w:pPr>
        <w:pStyle w:val="14"/>
        <w:spacing w:line="360" w:lineRule="auto"/>
        <w:jc w:val="both"/>
        <w:rPr>
          <w:rFonts w:asciiTheme="majorEastAsia" w:hAnsiTheme="majorEastAsia" w:eastAsiaTheme="majorEastAsia" w:cstheme="majorEastAsia"/>
          <w:b/>
          <w:bCs/>
        </w:rPr>
      </w:pPr>
    </w:p>
    <w:p w14:paraId="5CED908C">
      <w:pPr>
        <w:pStyle w:val="14"/>
        <w:spacing w:line="360" w:lineRule="auto"/>
        <w:jc w:val="both"/>
        <w:rPr>
          <w:rFonts w:eastAsiaTheme="majorEastAsia"/>
          <w:b/>
          <w:bCs/>
          <w:sz w:val="26"/>
          <w:szCs w:val="26"/>
        </w:rPr>
      </w:pPr>
    </w:p>
    <w:p w14:paraId="7E2C1399">
      <w:pPr>
        <w:pStyle w:val="14"/>
        <w:spacing w:line="360" w:lineRule="auto"/>
        <w:jc w:val="both"/>
        <w:rPr>
          <w:rFonts w:eastAsiaTheme="majorEastAsia"/>
          <w:b/>
          <w:bCs/>
          <w:sz w:val="26"/>
          <w:szCs w:val="26"/>
        </w:rPr>
        <w:sectPr>
          <w:footerReference r:id="rId7" w:type="default"/>
          <w:pgSz w:w="11906" w:h="16838"/>
          <w:pgMar w:top="1440" w:right="1800" w:bottom="1440" w:left="1800" w:header="720" w:footer="720" w:gutter="0"/>
          <w:pgNumType w:start="1"/>
          <w:cols w:space="720" w:num="1"/>
          <w:docGrid w:linePitch="360" w:charSpace="0"/>
        </w:sectPr>
      </w:pPr>
    </w:p>
    <w:p w14:paraId="4CAEC7F4">
      <w:pPr>
        <w:pStyle w:val="14"/>
        <w:spacing w:line="360" w:lineRule="auto"/>
        <w:jc w:val="both"/>
        <w:rPr>
          <w:rFonts w:eastAsiaTheme="majorEastAsia"/>
          <w:b/>
          <w:bCs/>
          <w:sz w:val="26"/>
          <w:szCs w:val="26"/>
        </w:rPr>
      </w:pPr>
      <w:r>
        <w:rPr>
          <w:rFonts w:eastAsiaTheme="majorEastAsia"/>
          <w:b/>
          <w:bCs/>
          <w:sz w:val="26"/>
          <w:szCs w:val="26"/>
        </w:rPr>
        <w:t>MỤC LỤC</w:t>
      </w:r>
    </w:p>
    <w:p w14:paraId="0CA17029">
      <w:pPr>
        <w:pStyle w:val="14"/>
        <w:spacing w:line="360" w:lineRule="auto"/>
        <w:ind w:left="720"/>
        <w:jc w:val="both"/>
        <w:rPr>
          <w:rFonts w:asciiTheme="majorEastAsia" w:hAnsiTheme="majorEastAsia" w:eastAsiaTheme="majorEastAsia" w:cstheme="majorEastAsia"/>
          <w:b/>
          <w:bCs/>
        </w:rPr>
      </w:pPr>
    </w:p>
    <w:p w14:paraId="1033265A">
      <w:pPr>
        <w:pStyle w:val="17"/>
        <w:tabs>
          <w:tab w:val="right" w:leader="dot" w:pos="8306"/>
        </w:tabs>
      </w:pPr>
      <w:r>
        <w:rPr>
          <w:rFonts w:asciiTheme="majorEastAsia" w:hAnsiTheme="majorEastAsia" w:eastAsiaTheme="majorEastAsia" w:cstheme="majorEastAsia"/>
          <w:b/>
          <w:bCs/>
        </w:rPr>
        <w:fldChar w:fldCharType="begin"/>
      </w:r>
      <w:r>
        <w:rPr>
          <w:rFonts w:asciiTheme="majorEastAsia" w:hAnsiTheme="majorEastAsia" w:eastAsiaTheme="majorEastAsia" w:cstheme="majorEastAsia"/>
          <w:b/>
          <w:bCs/>
        </w:rPr>
        <w:instrText xml:space="preserve">TOC \o "1-3" \h \u </w:instrText>
      </w:r>
      <w:r>
        <w:rPr>
          <w:rFonts w:asciiTheme="majorEastAsia" w:hAnsiTheme="majorEastAsia" w:eastAsiaTheme="majorEastAsia" w:cstheme="majorEastAsia"/>
          <w:b/>
          <w:bCs/>
        </w:rPr>
        <w:fldChar w:fldCharType="separate"/>
      </w: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_Toc263 </w:instrText>
      </w:r>
      <w:r>
        <w:rPr>
          <w:rFonts w:asciiTheme="majorEastAsia" w:hAnsiTheme="majorEastAsia" w:eastAsiaTheme="majorEastAsia" w:cstheme="majorEastAsia"/>
          <w:bCs/>
        </w:rPr>
        <w:fldChar w:fldCharType="separate"/>
      </w:r>
      <w:r>
        <w:rPr>
          <w:rFonts w:hint="default" w:ascii="Times New Roman" w:hAnsi="Times New Roman" w:eastAsiaTheme="majorEastAsia"/>
          <w:i w:val="0"/>
          <w:iCs w:val="0"/>
          <w:szCs w:val="36"/>
        </w:rPr>
        <w:t>LỜI MỞ ĐẦU</w:t>
      </w:r>
      <w:r>
        <w:tab/>
      </w:r>
      <w:r>
        <w:fldChar w:fldCharType="begin"/>
      </w:r>
      <w:r>
        <w:instrText xml:space="preserve"> PAGEREF _Toc263 \h </w:instrText>
      </w:r>
      <w:r>
        <w:fldChar w:fldCharType="separate"/>
      </w:r>
      <w:r>
        <w:t>1</w:t>
      </w:r>
      <w:r>
        <w:fldChar w:fldCharType="end"/>
      </w:r>
      <w:r>
        <w:rPr>
          <w:rFonts w:asciiTheme="majorEastAsia" w:hAnsiTheme="majorEastAsia" w:eastAsiaTheme="majorEastAsia" w:cstheme="majorEastAsia"/>
          <w:bCs/>
        </w:rPr>
        <w:fldChar w:fldCharType="end"/>
      </w:r>
    </w:p>
    <w:p w14:paraId="4522BE0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_Toc13472 </w:instrText>
      </w:r>
      <w:r>
        <w:rPr>
          <w:rFonts w:asciiTheme="majorEastAsia" w:hAnsiTheme="majorEastAsia" w:eastAsiaTheme="majorEastAsia" w:cstheme="majorEastAsia"/>
          <w:bCs/>
        </w:rPr>
        <w:fldChar w:fldCharType="separate"/>
      </w:r>
      <w:r>
        <w:rPr>
          <w:rFonts w:hint="default" w:ascii="Times New Roman" w:hAnsi="Times New Roman" w:cs="Times New Roman"/>
          <w:szCs w:val="26"/>
        </w:rPr>
        <w:t>1. Bối cảnh nghiên cứu</w:t>
      </w:r>
      <w:r>
        <w:tab/>
      </w:r>
      <w:r>
        <w:fldChar w:fldCharType="begin"/>
      </w:r>
      <w:r>
        <w:instrText xml:space="preserve"> PAGEREF _Toc13472 \h </w:instrText>
      </w:r>
      <w:r>
        <w:fldChar w:fldCharType="separate"/>
      </w:r>
      <w:r>
        <w:t>1</w:t>
      </w:r>
      <w:r>
        <w:fldChar w:fldCharType="end"/>
      </w:r>
      <w:r>
        <w:rPr>
          <w:rFonts w:asciiTheme="majorEastAsia" w:hAnsiTheme="majorEastAsia" w:eastAsiaTheme="majorEastAsia" w:cstheme="majorEastAsia"/>
          <w:bCs/>
        </w:rPr>
        <w:fldChar w:fldCharType="end"/>
      </w:r>
    </w:p>
    <w:p w14:paraId="57F75EA5">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1. TỔNG QUAN ĐỀ TÀI</w:t>
      </w:r>
      <w:r>
        <w:tab/>
      </w:r>
      <w:r>
        <w:fldChar w:fldCharType="begin"/>
      </w:r>
      <w:r>
        <w:instrText xml:space="preserve"> PAGEREF _Toc1334 \h </w:instrText>
      </w:r>
      <w:r>
        <w:fldChar w:fldCharType="separate"/>
      </w:r>
      <w:r>
        <w:t>3</w:t>
      </w:r>
      <w:r>
        <w:fldChar w:fldCharType="end"/>
      </w:r>
      <w:r>
        <w:rPr>
          <w:rFonts w:asciiTheme="majorEastAsia" w:hAnsiTheme="majorEastAsia" w:eastAsiaTheme="majorEastAsia" w:cstheme="majorEastAsia"/>
          <w:bCs/>
        </w:rPr>
        <w:fldChar w:fldCharType="end"/>
      </w:r>
    </w:p>
    <w:p w14:paraId="3B3F554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_Toc20162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1.1. Bối cảnh và vấn đề cần giải quyết</w:t>
      </w:r>
      <w:r>
        <w:tab/>
      </w:r>
      <w:r>
        <w:fldChar w:fldCharType="begin"/>
      </w:r>
      <w:r>
        <w:instrText xml:space="preserve"> PAGEREF _Toc20162 \h </w:instrText>
      </w:r>
      <w:r>
        <w:fldChar w:fldCharType="separate"/>
      </w:r>
      <w:r>
        <w:t>3</w:t>
      </w:r>
      <w:r>
        <w:fldChar w:fldCharType="end"/>
      </w:r>
      <w:r>
        <w:rPr>
          <w:rFonts w:asciiTheme="majorEastAsia" w:hAnsiTheme="majorEastAsia" w:eastAsiaTheme="majorEastAsia" w:cstheme="majorEastAsia"/>
          <w:bCs/>
        </w:rPr>
        <w:fldChar w:fldCharType="end"/>
      </w:r>
    </w:p>
    <w:p w14:paraId="3B5BB57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1.2. Lý do chọn đề tài</w:t>
      </w:r>
      <w:r>
        <w:tab/>
      </w:r>
      <w:r>
        <w:fldChar w:fldCharType="begin"/>
      </w:r>
      <w:r>
        <w:instrText xml:space="preserve"> PAGEREF _Toc2021 \h </w:instrText>
      </w:r>
      <w:r>
        <w:fldChar w:fldCharType="separate"/>
      </w:r>
      <w:r>
        <w:t>3</w:t>
      </w:r>
      <w:r>
        <w:fldChar w:fldCharType="end"/>
      </w:r>
      <w:r>
        <w:rPr>
          <w:rFonts w:asciiTheme="majorEastAsia" w:hAnsiTheme="majorEastAsia" w:eastAsiaTheme="majorEastAsia" w:cstheme="majorEastAsia"/>
          <w:bCs/>
        </w:rPr>
        <w:fldChar w:fldCharType="end"/>
      </w:r>
    </w:p>
    <w:p w14:paraId="5A99851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_Toc1050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1.3. Mục tiêu tổng quát</w:t>
      </w:r>
      <w:r>
        <w:tab/>
      </w:r>
      <w:r>
        <w:fldChar w:fldCharType="begin"/>
      </w:r>
      <w:r>
        <w:instrText xml:space="preserve"> PAGEREF _Toc1050 \h </w:instrText>
      </w:r>
      <w:r>
        <w:fldChar w:fldCharType="separate"/>
      </w:r>
      <w:r>
        <w:t>3</w:t>
      </w:r>
      <w:r>
        <w:fldChar w:fldCharType="end"/>
      </w:r>
      <w:r>
        <w:rPr>
          <w:rFonts w:asciiTheme="majorEastAsia" w:hAnsiTheme="majorEastAsia" w:eastAsiaTheme="majorEastAsia" w:cstheme="majorEastAsia"/>
          <w:bCs/>
        </w:rPr>
        <w:fldChar w:fldCharType="end"/>
      </w:r>
    </w:p>
    <w:p w14:paraId="0370FF2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_Toc7628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1.4. Mục tiêu cụ thể</w:t>
      </w:r>
      <w:r>
        <w:tab/>
      </w:r>
      <w:r>
        <w:fldChar w:fldCharType="begin"/>
      </w:r>
      <w:r>
        <w:instrText xml:space="preserve"> PAGEREF _Toc7628 \h </w:instrText>
      </w:r>
      <w:r>
        <w:fldChar w:fldCharType="separate"/>
      </w:r>
      <w:r>
        <w:t>3</w:t>
      </w:r>
      <w:r>
        <w:fldChar w:fldCharType="end"/>
      </w:r>
      <w:r>
        <w:rPr>
          <w:rFonts w:asciiTheme="majorEastAsia" w:hAnsiTheme="majorEastAsia" w:eastAsiaTheme="majorEastAsia" w:cstheme="majorEastAsia"/>
          <w:bCs/>
        </w:rPr>
        <w:fldChar w:fldCharType="end"/>
      </w:r>
    </w:p>
    <w:p w14:paraId="7F13D4E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_Toc22067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1.5. Phạm vi</w:t>
      </w:r>
      <w:r>
        <w:tab/>
      </w:r>
      <w:r>
        <w:fldChar w:fldCharType="begin"/>
      </w:r>
      <w:r>
        <w:instrText xml:space="preserve"> PAGEREF _Toc22067 \h </w:instrText>
      </w:r>
      <w:r>
        <w:fldChar w:fldCharType="separate"/>
      </w:r>
      <w:r>
        <w:t>4</w:t>
      </w:r>
      <w:r>
        <w:fldChar w:fldCharType="end"/>
      </w:r>
      <w:r>
        <w:rPr>
          <w:rFonts w:asciiTheme="majorEastAsia" w:hAnsiTheme="majorEastAsia" w:eastAsiaTheme="majorEastAsia" w:cstheme="majorEastAsia"/>
          <w:bCs/>
        </w:rPr>
        <w:fldChar w:fldCharType="end"/>
      </w:r>
    </w:p>
    <w:p w14:paraId="1C8A970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_Toc19257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1.6. Đối tượng sử dụng</w:t>
      </w:r>
      <w:r>
        <w:tab/>
      </w:r>
      <w:r>
        <w:fldChar w:fldCharType="begin"/>
      </w:r>
      <w:r>
        <w:instrText xml:space="preserve"> PAGEREF _Toc19257 \h </w:instrText>
      </w:r>
      <w:r>
        <w:fldChar w:fldCharType="separate"/>
      </w:r>
      <w:r>
        <w:t>4</w:t>
      </w:r>
      <w:r>
        <w:fldChar w:fldCharType="end"/>
      </w:r>
      <w:r>
        <w:rPr>
          <w:rFonts w:asciiTheme="majorEastAsia" w:hAnsiTheme="majorEastAsia" w:eastAsiaTheme="majorEastAsia" w:cstheme="majorEastAsia"/>
          <w:bCs/>
        </w:rPr>
        <w:fldChar w:fldCharType="end"/>
      </w:r>
    </w:p>
    <w:p w14:paraId="1C179A1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_Toc17763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1.7. Phương pháp thực hiện</w:t>
      </w:r>
      <w:r>
        <w:tab/>
      </w:r>
      <w:r>
        <w:fldChar w:fldCharType="begin"/>
      </w:r>
      <w:r>
        <w:instrText xml:space="preserve"> PAGEREF _Toc17763 \h </w:instrText>
      </w:r>
      <w:r>
        <w:fldChar w:fldCharType="separate"/>
      </w:r>
      <w:r>
        <w:t>4</w:t>
      </w:r>
      <w:r>
        <w:fldChar w:fldCharType="end"/>
      </w:r>
      <w:r>
        <w:rPr>
          <w:rFonts w:asciiTheme="majorEastAsia" w:hAnsiTheme="majorEastAsia" w:eastAsiaTheme="majorEastAsia" w:cstheme="majorEastAsia"/>
          <w:bCs/>
        </w:rPr>
        <w:fldChar w:fldCharType="end"/>
      </w:r>
    </w:p>
    <w:p w14:paraId="0C1A9485">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_Toc28514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2. CƠ SỞ LÝ THUYẾT VÀ CÔNG NGHỆ</w:t>
      </w:r>
      <w:r>
        <w:tab/>
      </w:r>
      <w:r>
        <w:fldChar w:fldCharType="begin"/>
      </w:r>
      <w:r>
        <w:instrText xml:space="preserve"> PAGEREF _Toc28514 \h </w:instrText>
      </w:r>
      <w:r>
        <w:fldChar w:fldCharType="separate"/>
      </w:r>
      <w:r>
        <w:t>5</w:t>
      </w:r>
      <w:r>
        <w:fldChar w:fldCharType="end"/>
      </w:r>
      <w:r>
        <w:rPr>
          <w:rFonts w:asciiTheme="majorEastAsia" w:hAnsiTheme="majorEastAsia" w:eastAsiaTheme="majorEastAsia" w:cstheme="majorEastAsia"/>
          <w:bCs/>
        </w:rPr>
        <w:fldChar w:fldCharType="end"/>
      </w:r>
    </w:p>
    <w:p w14:paraId="754303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_Toc31580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2.1. Lập trình hướng đối tượng</w:t>
      </w:r>
      <w:r>
        <w:tab/>
      </w:r>
      <w:r>
        <w:fldChar w:fldCharType="begin"/>
      </w:r>
      <w:r>
        <w:instrText xml:space="preserve"> PAGEREF _Toc31580 \h </w:instrText>
      </w:r>
      <w:r>
        <w:fldChar w:fldCharType="separate"/>
      </w:r>
      <w:r>
        <w:t>5</w:t>
      </w:r>
      <w:r>
        <w:fldChar w:fldCharType="end"/>
      </w:r>
      <w:r>
        <w:rPr>
          <w:rFonts w:asciiTheme="majorEastAsia" w:hAnsiTheme="majorEastAsia" w:eastAsiaTheme="majorEastAsia" w:cstheme="majorEastAsia"/>
          <w:bCs/>
        </w:rPr>
        <w:fldChar w:fldCharType="end"/>
      </w:r>
    </w:p>
    <w:p w14:paraId="239D635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_Toc32575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2.2. C# WinForms</w:t>
      </w:r>
      <w:r>
        <w:tab/>
      </w:r>
      <w:r>
        <w:fldChar w:fldCharType="begin"/>
      </w:r>
      <w:r>
        <w:instrText xml:space="preserve"> PAGEREF _Toc32575 \h </w:instrText>
      </w:r>
      <w:r>
        <w:fldChar w:fldCharType="separate"/>
      </w:r>
      <w:r>
        <w:t>5</w:t>
      </w:r>
      <w:r>
        <w:fldChar w:fldCharType="end"/>
      </w:r>
      <w:r>
        <w:rPr>
          <w:rFonts w:asciiTheme="majorEastAsia" w:hAnsiTheme="majorEastAsia" w:eastAsiaTheme="majorEastAsia" w:cstheme="majorEastAsia"/>
          <w:bCs/>
        </w:rPr>
        <w:fldChar w:fldCharType="end"/>
      </w:r>
    </w:p>
    <w:p w14:paraId="309D1EB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_Toc27416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2.3. SQL Server</w:t>
      </w:r>
      <w:r>
        <w:tab/>
      </w:r>
      <w:r>
        <w:fldChar w:fldCharType="begin"/>
      </w:r>
      <w:r>
        <w:instrText xml:space="preserve"> PAGEREF _Toc27416 \h </w:instrText>
      </w:r>
      <w:r>
        <w:fldChar w:fldCharType="separate"/>
      </w:r>
      <w:r>
        <w:t>5</w:t>
      </w:r>
      <w:r>
        <w:fldChar w:fldCharType="end"/>
      </w:r>
      <w:r>
        <w:rPr>
          <w:rFonts w:asciiTheme="majorEastAsia" w:hAnsiTheme="majorEastAsia" w:eastAsiaTheme="majorEastAsia" w:cstheme="majorEastAsia"/>
          <w:bCs/>
        </w:rPr>
        <w:fldChar w:fldCharType="end"/>
      </w:r>
    </w:p>
    <w:p w14:paraId="23C7132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_Toc13362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2.4. ADO.NET</w:t>
      </w:r>
      <w:r>
        <w:tab/>
      </w:r>
      <w:r>
        <w:fldChar w:fldCharType="begin"/>
      </w:r>
      <w:r>
        <w:instrText xml:space="preserve"> PAGEREF _Toc13362 \h </w:instrText>
      </w:r>
      <w:r>
        <w:fldChar w:fldCharType="separate"/>
      </w:r>
      <w:r>
        <w:t>5</w:t>
      </w:r>
      <w:r>
        <w:fldChar w:fldCharType="end"/>
      </w:r>
      <w:r>
        <w:rPr>
          <w:rFonts w:asciiTheme="majorEastAsia" w:hAnsiTheme="majorEastAsia" w:eastAsiaTheme="majorEastAsia" w:cstheme="majorEastAsia"/>
          <w:bCs/>
        </w:rPr>
        <w:fldChar w:fldCharType="end"/>
      </w:r>
    </w:p>
    <w:p w14:paraId="6238AF4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_Toc6497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2.5. SQL Parameter</w:t>
      </w:r>
      <w:r>
        <w:tab/>
      </w:r>
      <w:r>
        <w:fldChar w:fldCharType="begin"/>
      </w:r>
      <w:r>
        <w:instrText xml:space="preserve"> PAGEREF _Toc6497 \h </w:instrText>
      </w:r>
      <w:r>
        <w:fldChar w:fldCharType="separate"/>
      </w:r>
      <w:r>
        <w:t>5</w:t>
      </w:r>
      <w:r>
        <w:fldChar w:fldCharType="end"/>
      </w:r>
      <w:r>
        <w:rPr>
          <w:rFonts w:asciiTheme="majorEastAsia" w:hAnsiTheme="majorEastAsia" w:eastAsiaTheme="majorEastAsia" w:cstheme="majorEastAsia"/>
          <w:bCs/>
        </w:rPr>
        <w:fldChar w:fldCharType="end"/>
      </w:r>
    </w:p>
    <w:p w14:paraId="6ABC2E7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_Toc13584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2.6. Hash mật khẩu</w:t>
      </w:r>
      <w:r>
        <w:tab/>
      </w:r>
      <w:r>
        <w:fldChar w:fldCharType="begin"/>
      </w:r>
      <w:r>
        <w:instrText xml:space="preserve"> PAGEREF _Toc13584 \h </w:instrText>
      </w:r>
      <w:r>
        <w:fldChar w:fldCharType="separate"/>
      </w:r>
      <w:r>
        <w:t>5</w:t>
      </w:r>
      <w:r>
        <w:fldChar w:fldCharType="end"/>
      </w:r>
      <w:r>
        <w:rPr>
          <w:rFonts w:asciiTheme="majorEastAsia" w:hAnsiTheme="majorEastAsia" w:eastAsiaTheme="majorEastAsia" w:cstheme="majorEastAsia"/>
          <w:bCs/>
        </w:rPr>
        <w:fldChar w:fldCharType="end"/>
      </w:r>
    </w:p>
    <w:p w14:paraId="530772B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_Toc6716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2.7. Kiến trúc phân lớp</w:t>
      </w:r>
      <w:r>
        <w:tab/>
      </w:r>
      <w:r>
        <w:fldChar w:fldCharType="begin"/>
      </w:r>
      <w:r>
        <w:instrText xml:space="preserve"> PAGEREF _Toc6716 \h </w:instrText>
      </w:r>
      <w:r>
        <w:fldChar w:fldCharType="separate"/>
      </w:r>
      <w:r>
        <w:t>6</w:t>
      </w:r>
      <w:r>
        <w:fldChar w:fldCharType="end"/>
      </w:r>
      <w:r>
        <w:rPr>
          <w:rFonts w:asciiTheme="majorEastAsia" w:hAnsiTheme="majorEastAsia" w:eastAsiaTheme="majorEastAsia" w:cstheme="majorEastAsia"/>
          <w:bCs/>
        </w:rPr>
        <w:fldChar w:fldCharType="end"/>
      </w:r>
    </w:p>
    <w:p w14:paraId="1632523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2.8. Excel và báo cáo</w:t>
      </w:r>
      <w:r>
        <w:tab/>
      </w:r>
      <w:r>
        <w:fldChar w:fldCharType="begin"/>
      </w:r>
      <w:r>
        <w:instrText xml:space="preserve"> PAGEREF _Toc13379 \h </w:instrText>
      </w:r>
      <w:r>
        <w:fldChar w:fldCharType="separate"/>
      </w:r>
      <w:r>
        <w:t>6</w:t>
      </w:r>
      <w:r>
        <w:fldChar w:fldCharType="end"/>
      </w:r>
      <w:r>
        <w:rPr>
          <w:rFonts w:asciiTheme="majorEastAsia" w:hAnsiTheme="majorEastAsia" w:eastAsiaTheme="majorEastAsia" w:cstheme="majorEastAsia"/>
          <w:bCs/>
        </w:rPr>
        <w:fldChar w:fldCharType="end"/>
      </w:r>
    </w:p>
    <w:p w14:paraId="76B1522E">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_Toc29436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3. KHẢO SÁT VÀ PHÂN TÍCH YÊU CẦU</w:t>
      </w:r>
      <w:r>
        <w:tab/>
      </w:r>
      <w:r>
        <w:fldChar w:fldCharType="begin"/>
      </w:r>
      <w:r>
        <w:instrText xml:space="preserve"> PAGEREF _Toc29436 \h </w:instrText>
      </w:r>
      <w:r>
        <w:fldChar w:fldCharType="separate"/>
      </w:r>
      <w:r>
        <w:t>7</w:t>
      </w:r>
      <w:r>
        <w:fldChar w:fldCharType="end"/>
      </w:r>
      <w:r>
        <w:rPr>
          <w:rFonts w:asciiTheme="majorEastAsia" w:hAnsiTheme="majorEastAsia" w:eastAsiaTheme="majorEastAsia" w:cstheme="majorEastAsia"/>
          <w:bCs/>
        </w:rPr>
        <w:fldChar w:fldCharType="end"/>
      </w:r>
    </w:p>
    <w:p w14:paraId="56A195E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_Toc5144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3.1. Mô tả bài toán</w:t>
      </w:r>
      <w:r>
        <w:tab/>
      </w:r>
      <w:r>
        <w:fldChar w:fldCharType="begin"/>
      </w:r>
      <w:r>
        <w:instrText xml:space="preserve"> PAGEREF _Toc5144 \h </w:instrText>
      </w:r>
      <w:r>
        <w:fldChar w:fldCharType="separate"/>
      </w:r>
      <w:r>
        <w:t>7</w:t>
      </w:r>
      <w:r>
        <w:fldChar w:fldCharType="end"/>
      </w:r>
      <w:r>
        <w:rPr>
          <w:rFonts w:asciiTheme="majorEastAsia" w:hAnsiTheme="majorEastAsia" w:eastAsiaTheme="majorEastAsia" w:cstheme="majorEastAsia"/>
          <w:bCs/>
        </w:rPr>
        <w:fldChar w:fldCharType="end"/>
      </w:r>
    </w:p>
    <w:p w14:paraId="6FC356A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_Toc19930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3.2. Quy trình nghiệp vụ tổng quát</w:t>
      </w:r>
      <w:r>
        <w:tab/>
      </w:r>
      <w:r>
        <w:fldChar w:fldCharType="begin"/>
      </w:r>
      <w:r>
        <w:instrText xml:space="preserve"> PAGEREF _Toc19930 \h </w:instrText>
      </w:r>
      <w:r>
        <w:fldChar w:fldCharType="separate"/>
      </w:r>
      <w:r>
        <w:t>7</w:t>
      </w:r>
      <w:r>
        <w:fldChar w:fldCharType="end"/>
      </w:r>
      <w:r>
        <w:rPr>
          <w:rFonts w:asciiTheme="majorEastAsia" w:hAnsiTheme="majorEastAsia" w:eastAsiaTheme="majorEastAsia" w:cstheme="majorEastAsia"/>
          <w:bCs/>
        </w:rPr>
        <w:fldChar w:fldCharType="end"/>
      </w:r>
    </w:p>
    <w:p w14:paraId="1662F8E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_Toc27266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3.3. Yêu cầu chức năng</w:t>
      </w:r>
      <w:r>
        <w:tab/>
      </w:r>
      <w:r>
        <w:fldChar w:fldCharType="begin"/>
      </w:r>
      <w:r>
        <w:instrText xml:space="preserve"> PAGEREF _Toc27266 \h </w:instrText>
      </w:r>
      <w:r>
        <w:fldChar w:fldCharType="separate"/>
      </w:r>
      <w:r>
        <w:t>7</w:t>
      </w:r>
      <w:r>
        <w:fldChar w:fldCharType="end"/>
      </w:r>
      <w:r>
        <w:rPr>
          <w:rFonts w:asciiTheme="majorEastAsia" w:hAnsiTheme="majorEastAsia" w:eastAsiaTheme="majorEastAsia" w:cstheme="majorEastAsia"/>
          <w:bCs/>
        </w:rPr>
        <w:fldChar w:fldCharType="end"/>
      </w:r>
    </w:p>
    <w:p w14:paraId="2174E0D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_Toc4917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3.4. Yêu cầu phi chức năng</w:t>
      </w:r>
      <w:r>
        <w:tab/>
      </w:r>
      <w:r>
        <w:fldChar w:fldCharType="begin"/>
      </w:r>
      <w:r>
        <w:instrText xml:space="preserve"> PAGEREF _Toc4917 \h </w:instrText>
      </w:r>
      <w:r>
        <w:fldChar w:fldCharType="separate"/>
      </w:r>
      <w:r>
        <w:t>7</w:t>
      </w:r>
      <w:r>
        <w:fldChar w:fldCharType="end"/>
      </w:r>
      <w:r>
        <w:rPr>
          <w:rFonts w:asciiTheme="majorEastAsia" w:hAnsiTheme="majorEastAsia" w:eastAsiaTheme="majorEastAsia" w:cstheme="majorEastAsia"/>
          <w:bCs/>
        </w:rPr>
        <w:fldChar w:fldCharType="end"/>
      </w:r>
    </w:p>
    <w:p w14:paraId="7E02897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_Toc18379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3.5. Quy tắc nghiệp vụ</w:t>
      </w:r>
      <w:r>
        <w:tab/>
      </w:r>
      <w:r>
        <w:fldChar w:fldCharType="begin"/>
      </w:r>
      <w:r>
        <w:instrText xml:space="preserve"> PAGEREF _Toc18379 \h </w:instrText>
      </w:r>
      <w:r>
        <w:fldChar w:fldCharType="separate"/>
      </w:r>
      <w:r>
        <w:t>8</w:t>
      </w:r>
      <w:r>
        <w:fldChar w:fldCharType="end"/>
      </w:r>
      <w:r>
        <w:rPr>
          <w:rFonts w:asciiTheme="majorEastAsia" w:hAnsiTheme="majorEastAsia" w:eastAsiaTheme="majorEastAsia" w:cstheme="majorEastAsia"/>
          <w:bCs/>
        </w:rPr>
        <w:fldChar w:fldCharType="end"/>
      </w:r>
    </w:p>
    <w:p w14:paraId="2C2AFDB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_Toc24043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3.6. Sơ đồ Use Case – mô tả</w:t>
      </w:r>
      <w:r>
        <w:tab/>
      </w:r>
      <w:r>
        <w:fldChar w:fldCharType="begin"/>
      </w:r>
      <w:r>
        <w:instrText xml:space="preserve"> PAGEREF _Toc24043 \h </w:instrText>
      </w:r>
      <w:r>
        <w:fldChar w:fldCharType="separate"/>
      </w:r>
      <w:r>
        <w:t>8</w:t>
      </w:r>
      <w:r>
        <w:fldChar w:fldCharType="end"/>
      </w:r>
      <w:r>
        <w:rPr>
          <w:rFonts w:asciiTheme="majorEastAsia" w:hAnsiTheme="majorEastAsia" w:eastAsiaTheme="majorEastAsia" w:cstheme="majorEastAsia"/>
          <w:bCs/>
        </w:rPr>
        <w:fldChar w:fldCharType="end"/>
      </w:r>
    </w:p>
    <w:p w14:paraId="31ED833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3.7. Ma trận quyền</w:t>
      </w:r>
      <w:r>
        <w:tab/>
      </w:r>
      <w:r>
        <w:fldChar w:fldCharType="begin"/>
      </w:r>
      <w:r>
        <w:instrText xml:space="preserve"> PAGEREF _Toc20 \h </w:instrText>
      </w:r>
      <w:r>
        <w:fldChar w:fldCharType="separate"/>
      </w:r>
      <w:r>
        <w:t>8</w:t>
      </w:r>
      <w:r>
        <w:fldChar w:fldCharType="end"/>
      </w:r>
      <w:r>
        <w:rPr>
          <w:rFonts w:asciiTheme="majorEastAsia" w:hAnsiTheme="majorEastAsia" w:eastAsiaTheme="majorEastAsia" w:cstheme="majorEastAsia"/>
          <w:bCs/>
        </w:rPr>
        <w:fldChar w:fldCharType="end"/>
      </w:r>
    </w:p>
    <w:p w14:paraId="34A0F9E6">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_Toc11117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4. PHÂN TÍCH NGHIỆP VỤ VÀ THIẾT KẾ HỆ THỐNG</w:t>
      </w:r>
      <w:r>
        <w:tab/>
      </w:r>
      <w:r>
        <w:fldChar w:fldCharType="begin"/>
      </w:r>
      <w:r>
        <w:instrText xml:space="preserve"> PAGEREF _Toc11117 \h </w:instrText>
      </w:r>
      <w:r>
        <w:fldChar w:fldCharType="separate"/>
      </w:r>
      <w:r>
        <w:t>9</w:t>
      </w:r>
      <w:r>
        <w:fldChar w:fldCharType="end"/>
      </w:r>
      <w:r>
        <w:rPr>
          <w:rFonts w:asciiTheme="majorEastAsia" w:hAnsiTheme="majorEastAsia" w:eastAsiaTheme="majorEastAsia" w:cstheme="majorEastAsia"/>
          <w:bCs/>
        </w:rPr>
        <w:fldChar w:fldCharType="end"/>
      </w:r>
    </w:p>
    <w:p w14:paraId="3D51500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_Toc30100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4.1. Kiến trúc tổng thể</w:t>
      </w:r>
      <w:r>
        <w:tab/>
      </w:r>
      <w:r>
        <w:fldChar w:fldCharType="begin"/>
      </w:r>
      <w:r>
        <w:instrText xml:space="preserve"> PAGEREF _Toc30100 \h </w:instrText>
      </w:r>
      <w:r>
        <w:fldChar w:fldCharType="separate"/>
      </w:r>
      <w:r>
        <w:t>9</w:t>
      </w:r>
      <w:r>
        <w:fldChar w:fldCharType="end"/>
      </w:r>
      <w:r>
        <w:rPr>
          <w:rFonts w:asciiTheme="majorEastAsia" w:hAnsiTheme="majorEastAsia" w:eastAsiaTheme="majorEastAsia" w:cstheme="majorEastAsia"/>
          <w:bCs/>
        </w:rPr>
        <w:fldChar w:fldCharType="end"/>
      </w:r>
    </w:p>
    <w:p w14:paraId="3810EB17">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_Toc28025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4.2. Cấu trúc project</w:t>
      </w:r>
      <w:r>
        <w:tab/>
      </w:r>
      <w:r>
        <w:fldChar w:fldCharType="begin"/>
      </w:r>
      <w:r>
        <w:instrText xml:space="preserve"> PAGEREF _Toc28025 \h </w:instrText>
      </w:r>
      <w:r>
        <w:fldChar w:fldCharType="separate"/>
      </w:r>
      <w:r>
        <w:t>9</w:t>
      </w:r>
      <w:r>
        <w:fldChar w:fldCharType="end"/>
      </w:r>
      <w:r>
        <w:rPr>
          <w:rFonts w:asciiTheme="majorEastAsia" w:hAnsiTheme="majorEastAsia" w:eastAsiaTheme="majorEastAsia" w:cstheme="majorEastAsia"/>
          <w:bCs/>
        </w:rPr>
        <w:fldChar w:fldCharType="end"/>
      </w:r>
    </w:p>
    <w:p w14:paraId="73E6D20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_Toc4587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4.3. Thiết kế lớp</w:t>
      </w:r>
      <w:r>
        <w:tab/>
      </w:r>
      <w:r>
        <w:fldChar w:fldCharType="begin"/>
      </w:r>
      <w:r>
        <w:instrText xml:space="preserve"> PAGEREF _Toc4587 \h </w:instrText>
      </w:r>
      <w:r>
        <w:fldChar w:fldCharType="separate"/>
      </w:r>
      <w:r>
        <w:t>9</w:t>
      </w:r>
      <w:r>
        <w:fldChar w:fldCharType="end"/>
      </w:r>
      <w:r>
        <w:rPr>
          <w:rFonts w:asciiTheme="majorEastAsia" w:hAnsiTheme="majorEastAsia" w:eastAsiaTheme="majorEastAsia" w:cstheme="majorEastAsia"/>
          <w:bCs/>
        </w:rPr>
        <w:fldChar w:fldCharType="end"/>
      </w:r>
    </w:p>
    <w:p w14:paraId="4D824A8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_Toc4769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4.4. Sơ đồ Activity đăng nhập</w:t>
      </w:r>
      <w:r>
        <w:tab/>
      </w:r>
      <w:r>
        <w:fldChar w:fldCharType="begin"/>
      </w:r>
      <w:r>
        <w:instrText xml:space="preserve"> PAGEREF _Toc4769 \h </w:instrText>
      </w:r>
      <w:r>
        <w:fldChar w:fldCharType="separate"/>
      </w:r>
      <w:r>
        <w:t>9</w:t>
      </w:r>
      <w:r>
        <w:fldChar w:fldCharType="end"/>
      </w:r>
      <w:r>
        <w:rPr>
          <w:rFonts w:asciiTheme="majorEastAsia" w:hAnsiTheme="majorEastAsia" w:eastAsiaTheme="majorEastAsia" w:cstheme="majorEastAsia"/>
          <w:bCs/>
        </w:rPr>
        <w:fldChar w:fldCharType="end"/>
      </w:r>
    </w:p>
    <w:p w14:paraId="7F3EDFF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4.5. Sequence đăng nhập</w:t>
      </w:r>
      <w:r>
        <w:tab/>
      </w:r>
      <w:r>
        <w:fldChar w:fldCharType="begin"/>
      </w:r>
      <w:r>
        <w:instrText xml:space="preserve"> PAGEREF _Toc20238 \h </w:instrText>
      </w:r>
      <w:r>
        <w:fldChar w:fldCharType="separate"/>
      </w:r>
      <w:r>
        <w:t>9</w:t>
      </w:r>
      <w:r>
        <w:fldChar w:fldCharType="end"/>
      </w:r>
      <w:r>
        <w:rPr>
          <w:rFonts w:asciiTheme="majorEastAsia" w:hAnsiTheme="majorEastAsia" w:eastAsiaTheme="majorEastAsia" w:cstheme="majorEastAsia"/>
          <w:bCs/>
        </w:rPr>
        <w:fldChar w:fldCharType="end"/>
      </w:r>
    </w:p>
    <w:p w14:paraId="4148B93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_Toc1029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4.6. Activity nhập điểm</w:t>
      </w:r>
      <w:r>
        <w:tab/>
      </w:r>
      <w:r>
        <w:fldChar w:fldCharType="begin"/>
      </w:r>
      <w:r>
        <w:instrText xml:space="preserve"> PAGEREF _Toc1029 \h </w:instrText>
      </w:r>
      <w:r>
        <w:fldChar w:fldCharType="separate"/>
      </w:r>
      <w:r>
        <w:t>10</w:t>
      </w:r>
      <w:r>
        <w:fldChar w:fldCharType="end"/>
      </w:r>
      <w:r>
        <w:rPr>
          <w:rFonts w:asciiTheme="majorEastAsia" w:hAnsiTheme="majorEastAsia" w:eastAsiaTheme="majorEastAsia" w:cstheme="majorEastAsia"/>
          <w:bCs/>
        </w:rPr>
        <w:fldChar w:fldCharType="end"/>
      </w:r>
    </w:p>
    <w:p w14:paraId="1793D7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_Toc29847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4.7. Thiết kế Dashboard</w:t>
      </w:r>
      <w:r>
        <w:tab/>
      </w:r>
      <w:r>
        <w:fldChar w:fldCharType="begin"/>
      </w:r>
      <w:r>
        <w:instrText xml:space="preserve"> PAGEREF _Toc29847 \h </w:instrText>
      </w:r>
      <w:r>
        <w:fldChar w:fldCharType="separate"/>
      </w:r>
      <w:r>
        <w:t>10</w:t>
      </w:r>
      <w:r>
        <w:fldChar w:fldCharType="end"/>
      </w:r>
      <w:r>
        <w:rPr>
          <w:rFonts w:asciiTheme="majorEastAsia" w:hAnsiTheme="majorEastAsia" w:eastAsiaTheme="majorEastAsia" w:cstheme="majorEastAsia"/>
          <w:bCs/>
        </w:rPr>
        <w:fldChar w:fldCharType="end"/>
      </w:r>
    </w:p>
    <w:p w14:paraId="6D6291C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_Toc18925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4.8. Xử lý trạng thái Form</w:t>
      </w:r>
      <w:r>
        <w:tab/>
      </w:r>
      <w:r>
        <w:fldChar w:fldCharType="begin"/>
      </w:r>
      <w:r>
        <w:instrText xml:space="preserve"> PAGEREF _Toc18925 \h </w:instrText>
      </w:r>
      <w:r>
        <w:fldChar w:fldCharType="separate"/>
      </w:r>
      <w:r>
        <w:t>10</w:t>
      </w:r>
      <w:r>
        <w:fldChar w:fldCharType="end"/>
      </w:r>
      <w:r>
        <w:rPr>
          <w:rFonts w:asciiTheme="majorEastAsia" w:hAnsiTheme="majorEastAsia" w:eastAsiaTheme="majorEastAsia" w:cstheme="majorEastAsia"/>
          <w:bCs/>
        </w:rPr>
        <w:fldChar w:fldCharType="end"/>
      </w:r>
    </w:p>
    <w:p w14:paraId="77A2A6C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_Toc5239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4.9. Xử lý giao dịch</w:t>
      </w:r>
      <w:r>
        <w:tab/>
      </w:r>
      <w:r>
        <w:fldChar w:fldCharType="begin"/>
      </w:r>
      <w:r>
        <w:instrText xml:space="preserve"> PAGEREF _Toc5239 \h </w:instrText>
      </w:r>
      <w:r>
        <w:fldChar w:fldCharType="separate"/>
      </w:r>
      <w:r>
        <w:t>10</w:t>
      </w:r>
      <w:r>
        <w:fldChar w:fldCharType="end"/>
      </w:r>
      <w:r>
        <w:rPr>
          <w:rFonts w:asciiTheme="majorEastAsia" w:hAnsiTheme="majorEastAsia" w:eastAsiaTheme="majorEastAsia" w:cstheme="majorEastAsia"/>
          <w:bCs/>
        </w:rPr>
        <w:fldChar w:fldCharType="end"/>
      </w:r>
    </w:p>
    <w:p w14:paraId="2119AA81">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_Toc22055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5. THIẾT KẾ CƠ SỞ DỮ LIỆU</w:t>
      </w:r>
      <w:r>
        <w:tab/>
      </w:r>
      <w:r>
        <w:fldChar w:fldCharType="begin"/>
      </w:r>
      <w:r>
        <w:instrText xml:space="preserve"> PAGEREF _Toc22055 \h </w:instrText>
      </w:r>
      <w:r>
        <w:fldChar w:fldCharType="separate"/>
      </w:r>
      <w:r>
        <w:t>11</w:t>
      </w:r>
      <w:r>
        <w:fldChar w:fldCharType="end"/>
      </w:r>
      <w:r>
        <w:rPr>
          <w:rFonts w:asciiTheme="majorEastAsia" w:hAnsiTheme="majorEastAsia" w:eastAsiaTheme="majorEastAsia" w:cstheme="majorEastAsia"/>
          <w:bCs/>
        </w:rPr>
        <w:fldChar w:fldCharType="end"/>
      </w:r>
    </w:p>
    <w:p w14:paraId="281E495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 Nguyên tắc thiết kế</w:t>
      </w:r>
      <w:r>
        <w:tab/>
      </w:r>
      <w:r>
        <w:fldChar w:fldCharType="begin"/>
      </w:r>
      <w:r>
        <w:instrText xml:space="preserve"> PAGEREF _Toc27231 \h </w:instrText>
      </w:r>
      <w:r>
        <w:fldChar w:fldCharType="separate"/>
      </w:r>
      <w:r>
        <w:t>11</w:t>
      </w:r>
      <w:r>
        <w:fldChar w:fldCharType="end"/>
      </w:r>
      <w:r>
        <w:rPr>
          <w:rFonts w:asciiTheme="majorEastAsia" w:hAnsiTheme="majorEastAsia" w:eastAsiaTheme="majorEastAsia" w:cstheme="majorEastAsia"/>
          <w:bCs/>
        </w:rPr>
        <w:fldChar w:fldCharType="end"/>
      </w:r>
    </w:p>
    <w:p w14:paraId="726B8FB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_Toc10831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5.2. Bảng SinhVien</w:t>
      </w:r>
      <w:r>
        <w:tab/>
      </w:r>
      <w:r>
        <w:fldChar w:fldCharType="begin"/>
      </w:r>
      <w:r>
        <w:instrText xml:space="preserve"> PAGEREF _Toc10831 \h </w:instrText>
      </w:r>
      <w:r>
        <w:fldChar w:fldCharType="separate"/>
      </w:r>
      <w:r>
        <w:t>11</w:t>
      </w:r>
      <w:r>
        <w:fldChar w:fldCharType="end"/>
      </w:r>
      <w:r>
        <w:rPr>
          <w:rFonts w:asciiTheme="majorEastAsia" w:hAnsiTheme="majorEastAsia" w:eastAsiaTheme="majorEastAsia" w:cstheme="majorEastAsia"/>
          <w:bCs/>
        </w:rPr>
        <w:fldChar w:fldCharType="end"/>
      </w:r>
    </w:p>
    <w:p w14:paraId="4A43D78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_Toc7010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5.3. Bảng GiangVien</w:t>
      </w:r>
      <w:r>
        <w:tab/>
      </w:r>
      <w:r>
        <w:fldChar w:fldCharType="begin"/>
      </w:r>
      <w:r>
        <w:instrText xml:space="preserve"> PAGEREF _Toc7010 \h </w:instrText>
      </w:r>
      <w:r>
        <w:fldChar w:fldCharType="separate"/>
      </w:r>
      <w:r>
        <w:t>11</w:t>
      </w:r>
      <w:r>
        <w:fldChar w:fldCharType="end"/>
      </w:r>
      <w:r>
        <w:rPr>
          <w:rFonts w:asciiTheme="majorEastAsia" w:hAnsiTheme="majorEastAsia" w:eastAsiaTheme="majorEastAsia" w:cstheme="majorEastAsia"/>
          <w:bCs/>
        </w:rPr>
        <w:fldChar w:fldCharType="end"/>
      </w:r>
    </w:p>
    <w:p w14:paraId="4FF8460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_Toc372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5.4. Bảng LopHoc</w:t>
      </w:r>
      <w:r>
        <w:tab/>
      </w:r>
      <w:r>
        <w:fldChar w:fldCharType="begin"/>
      </w:r>
      <w:r>
        <w:instrText xml:space="preserve"> PAGEREF _Toc372 \h </w:instrText>
      </w:r>
      <w:r>
        <w:fldChar w:fldCharType="separate"/>
      </w:r>
      <w:r>
        <w:t>11</w:t>
      </w:r>
      <w:r>
        <w:fldChar w:fldCharType="end"/>
      </w:r>
      <w:r>
        <w:rPr>
          <w:rFonts w:asciiTheme="majorEastAsia" w:hAnsiTheme="majorEastAsia" w:eastAsiaTheme="majorEastAsia" w:cstheme="majorEastAsia"/>
          <w:bCs/>
        </w:rPr>
        <w:fldChar w:fldCharType="end"/>
      </w:r>
    </w:p>
    <w:p w14:paraId="0ED53ED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_Toc32657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5.5. Bảng MonHoc</w:t>
      </w:r>
      <w:r>
        <w:tab/>
      </w:r>
      <w:r>
        <w:fldChar w:fldCharType="begin"/>
      </w:r>
      <w:r>
        <w:instrText xml:space="preserve"> PAGEREF _Toc32657 \h </w:instrText>
      </w:r>
      <w:r>
        <w:fldChar w:fldCharType="separate"/>
      </w:r>
      <w:r>
        <w:t>11</w:t>
      </w:r>
      <w:r>
        <w:fldChar w:fldCharType="end"/>
      </w:r>
      <w:r>
        <w:rPr>
          <w:rFonts w:asciiTheme="majorEastAsia" w:hAnsiTheme="majorEastAsia" w:eastAsiaTheme="majorEastAsia" w:cstheme="majorEastAsia"/>
          <w:bCs/>
        </w:rPr>
        <w:fldChar w:fldCharType="end"/>
      </w:r>
    </w:p>
    <w:p w14:paraId="7E39264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_Toc8110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5.6. Bảng DiemThanhPhan</w:t>
      </w:r>
      <w:r>
        <w:tab/>
      </w:r>
      <w:r>
        <w:fldChar w:fldCharType="begin"/>
      </w:r>
      <w:r>
        <w:instrText xml:space="preserve"> PAGEREF _Toc8110 \h </w:instrText>
      </w:r>
      <w:r>
        <w:fldChar w:fldCharType="separate"/>
      </w:r>
      <w:r>
        <w:t>11</w:t>
      </w:r>
      <w:r>
        <w:fldChar w:fldCharType="end"/>
      </w:r>
      <w:r>
        <w:rPr>
          <w:rFonts w:asciiTheme="majorEastAsia" w:hAnsiTheme="majorEastAsia" w:eastAsiaTheme="majorEastAsia" w:cstheme="majorEastAsia"/>
          <w:bCs/>
        </w:rPr>
        <w:fldChar w:fldCharType="end"/>
      </w:r>
    </w:p>
    <w:p w14:paraId="3A02B2E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_Toc11691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5.7. Bảng TaiKhoan</w:t>
      </w:r>
      <w:r>
        <w:tab/>
      </w:r>
      <w:r>
        <w:fldChar w:fldCharType="begin"/>
      </w:r>
      <w:r>
        <w:instrText xml:space="preserve"> PAGEREF _Toc11691 \h </w:instrText>
      </w:r>
      <w:r>
        <w:fldChar w:fldCharType="separate"/>
      </w:r>
      <w:r>
        <w:t>12</w:t>
      </w:r>
      <w:r>
        <w:fldChar w:fldCharType="end"/>
      </w:r>
      <w:r>
        <w:rPr>
          <w:rFonts w:asciiTheme="majorEastAsia" w:hAnsiTheme="majorEastAsia" w:eastAsiaTheme="majorEastAsia" w:cstheme="majorEastAsia"/>
          <w:bCs/>
        </w:rPr>
        <w:fldChar w:fldCharType="end"/>
      </w:r>
    </w:p>
    <w:p w14:paraId="50402F5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_Toc16292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5.8. Quan hệ giữa các bảng</w:t>
      </w:r>
      <w:r>
        <w:tab/>
      </w:r>
      <w:r>
        <w:fldChar w:fldCharType="begin"/>
      </w:r>
      <w:r>
        <w:instrText xml:space="preserve"> PAGEREF _Toc16292 \h </w:instrText>
      </w:r>
      <w:r>
        <w:fldChar w:fldCharType="separate"/>
      </w:r>
      <w:r>
        <w:t>12</w:t>
      </w:r>
      <w:r>
        <w:fldChar w:fldCharType="end"/>
      </w:r>
      <w:r>
        <w:rPr>
          <w:rFonts w:asciiTheme="majorEastAsia" w:hAnsiTheme="majorEastAsia" w:eastAsiaTheme="majorEastAsia" w:cstheme="majorEastAsia"/>
          <w:bCs/>
        </w:rPr>
        <w:fldChar w:fldCharType="end"/>
      </w:r>
    </w:p>
    <w:p w14:paraId="515BD36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5.9. Vấn đề học kỳ</w:t>
      </w:r>
      <w:r>
        <w:tab/>
      </w:r>
      <w:r>
        <w:fldChar w:fldCharType="begin"/>
      </w:r>
      <w:r>
        <w:instrText xml:space="preserve"> PAGEREF _Toc278 \h </w:instrText>
      </w:r>
      <w:r>
        <w:fldChar w:fldCharType="separate"/>
      </w:r>
      <w:r>
        <w:t>12</w:t>
      </w:r>
      <w:r>
        <w:fldChar w:fldCharType="end"/>
      </w:r>
      <w:r>
        <w:rPr>
          <w:rFonts w:asciiTheme="majorEastAsia" w:hAnsiTheme="majorEastAsia" w:eastAsiaTheme="majorEastAsia" w:cstheme="majorEastAsia"/>
          <w:bCs/>
        </w:rPr>
        <w:fldChar w:fldCharType="end"/>
      </w:r>
    </w:p>
    <w:p w14:paraId="3050807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_Toc5403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5.10. Tối ưu truy vấn</w:t>
      </w:r>
      <w:r>
        <w:tab/>
      </w:r>
      <w:r>
        <w:fldChar w:fldCharType="begin"/>
      </w:r>
      <w:r>
        <w:instrText xml:space="preserve"> PAGEREF _Toc5403 \h </w:instrText>
      </w:r>
      <w:r>
        <w:fldChar w:fldCharType="separate"/>
      </w:r>
      <w:r>
        <w:t>12</w:t>
      </w:r>
      <w:r>
        <w:fldChar w:fldCharType="end"/>
      </w:r>
      <w:r>
        <w:rPr>
          <w:rFonts w:asciiTheme="majorEastAsia" w:hAnsiTheme="majorEastAsia" w:eastAsiaTheme="majorEastAsia" w:cstheme="majorEastAsia"/>
          <w:bCs/>
        </w:rPr>
        <w:fldChar w:fldCharType="end"/>
      </w:r>
    </w:p>
    <w:p w14:paraId="61BD30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_Toc21680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5.11. Kiểm soát dữ liệu trùng</w:t>
      </w:r>
      <w:r>
        <w:tab/>
      </w:r>
      <w:r>
        <w:fldChar w:fldCharType="begin"/>
      </w:r>
      <w:r>
        <w:instrText xml:space="preserve"> PAGEREF _Toc21680 \h </w:instrText>
      </w:r>
      <w:r>
        <w:fldChar w:fldCharType="separate"/>
      </w:r>
      <w:r>
        <w:t>12</w:t>
      </w:r>
      <w:r>
        <w:fldChar w:fldCharType="end"/>
      </w:r>
      <w:r>
        <w:rPr>
          <w:rFonts w:asciiTheme="majorEastAsia" w:hAnsiTheme="majorEastAsia" w:eastAsiaTheme="majorEastAsia" w:cstheme="majorEastAsia"/>
          <w:bCs/>
        </w:rPr>
        <w:fldChar w:fldCharType="end"/>
      </w:r>
    </w:p>
    <w:p w14:paraId="6B34FD3B">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_Toc21749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6. THIẾT KẾ GIAO DIỆN VÀ TRẢI NGHIỆM NGƯỜI DÙNG</w:t>
      </w:r>
      <w:r>
        <w:tab/>
      </w:r>
      <w:r>
        <w:fldChar w:fldCharType="begin"/>
      </w:r>
      <w:r>
        <w:instrText xml:space="preserve"> PAGEREF _Toc21749 \h </w:instrText>
      </w:r>
      <w:r>
        <w:fldChar w:fldCharType="separate"/>
      </w:r>
      <w:r>
        <w:t>13</w:t>
      </w:r>
      <w:r>
        <w:fldChar w:fldCharType="end"/>
      </w:r>
      <w:r>
        <w:rPr>
          <w:rFonts w:asciiTheme="majorEastAsia" w:hAnsiTheme="majorEastAsia" w:eastAsiaTheme="majorEastAsia" w:cstheme="majorEastAsia"/>
          <w:bCs/>
        </w:rPr>
        <w:fldChar w:fldCharType="end"/>
      </w:r>
    </w:p>
    <w:p w14:paraId="0699261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_Toc16713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6.1. Nguyên tắc thiết kế</w:t>
      </w:r>
      <w:r>
        <w:tab/>
      </w:r>
      <w:r>
        <w:fldChar w:fldCharType="begin"/>
      </w:r>
      <w:r>
        <w:instrText xml:space="preserve"> PAGEREF _Toc16713 \h </w:instrText>
      </w:r>
      <w:r>
        <w:fldChar w:fldCharType="separate"/>
      </w:r>
      <w:r>
        <w:t>13</w:t>
      </w:r>
      <w:r>
        <w:fldChar w:fldCharType="end"/>
      </w:r>
      <w:r>
        <w:rPr>
          <w:rFonts w:asciiTheme="majorEastAsia" w:hAnsiTheme="majorEastAsia" w:eastAsiaTheme="majorEastAsia" w:cstheme="majorEastAsia"/>
          <w:bCs/>
        </w:rPr>
        <w:fldChar w:fldCharType="end"/>
      </w:r>
    </w:p>
    <w:p w14:paraId="4ACD18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_Toc30294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6.2. Màn hình đăng nhập</w:t>
      </w:r>
      <w:r>
        <w:tab/>
      </w:r>
      <w:r>
        <w:fldChar w:fldCharType="begin"/>
      </w:r>
      <w:r>
        <w:instrText xml:space="preserve"> PAGEREF _Toc30294 \h </w:instrText>
      </w:r>
      <w:r>
        <w:fldChar w:fldCharType="separate"/>
      </w:r>
      <w:r>
        <w:t>13</w:t>
      </w:r>
      <w:r>
        <w:fldChar w:fldCharType="end"/>
      </w:r>
      <w:r>
        <w:rPr>
          <w:rFonts w:asciiTheme="majorEastAsia" w:hAnsiTheme="majorEastAsia" w:eastAsiaTheme="majorEastAsia" w:cstheme="majorEastAsia"/>
          <w:bCs/>
        </w:rPr>
        <w:fldChar w:fldCharType="end"/>
      </w:r>
    </w:p>
    <w:p w14:paraId="74EF220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_Toc25790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6.3. Dashboard</w:t>
      </w:r>
      <w:r>
        <w:tab/>
      </w:r>
      <w:r>
        <w:fldChar w:fldCharType="begin"/>
      </w:r>
      <w:r>
        <w:instrText xml:space="preserve"> PAGEREF _Toc25790 \h </w:instrText>
      </w:r>
      <w:r>
        <w:fldChar w:fldCharType="separate"/>
      </w:r>
      <w:r>
        <w:t>13</w:t>
      </w:r>
      <w:r>
        <w:fldChar w:fldCharType="end"/>
      </w:r>
      <w:r>
        <w:rPr>
          <w:rFonts w:asciiTheme="majorEastAsia" w:hAnsiTheme="majorEastAsia" w:eastAsiaTheme="majorEastAsia" w:cstheme="majorEastAsia"/>
          <w:bCs/>
        </w:rPr>
        <w:fldChar w:fldCharType="end"/>
      </w:r>
    </w:p>
    <w:p w14:paraId="5E79DA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_Toc15818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6.4. Màn hình danh sách sinh viên</w:t>
      </w:r>
      <w:r>
        <w:tab/>
      </w:r>
      <w:r>
        <w:fldChar w:fldCharType="begin"/>
      </w:r>
      <w:r>
        <w:instrText xml:space="preserve"> PAGEREF _Toc15818 \h </w:instrText>
      </w:r>
      <w:r>
        <w:fldChar w:fldCharType="separate"/>
      </w:r>
      <w:r>
        <w:t>13</w:t>
      </w:r>
      <w:r>
        <w:fldChar w:fldCharType="end"/>
      </w:r>
      <w:r>
        <w:rPr>
          <w:rFonts w:asciiTheme="majorEastAsia" w:hAnsiTheme="majorEastAsia" w:eastAsiaTheme="majorEastAsia" w:cstheme="majorEastAsia"/>
          <w:bCs/>
        </w:rPr>
        <w:fldChar w:fldCharType="end"/>
      </w:r>
    </w:p>
    <w:p w14:paraId="4F0CAFB7">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_Toc7946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6.5. Màn hình nhập điểm</w:t>
      </w:r>
      <w:r>
        <w:tab/>
      </w:r>
      <w:r>
        <w:fldChar w:fldCharType="begin"/>
      </w:r>
      <w:r>
        <w:instrText xml:space="preserve"> PAGEREF _Toc7946 \h </w:instrText>
      </w:r>
      <w:r>
        <w:fldChar w:fldCharType="separate"/>
      </w:r>
      <w:r>
        <w:t>13</w:t>
      </w:r>
      <w:r>
        <w:fldChar w:fldCharType="end"/>
      </w:r>
      <w:r>
        <w:rPr>
          <w:rFonts w:asciiTheme="majorEastAsia" w:hAnsiTheme="majorEastAsia" w:eastAsiaTheme="majorEastAsia" w:cstheme="majorEastAsia"/>
          <w:bCs/>
        </w:rPr>
        <w:fldChar w:fldCharType="end"/>
      </w:r>
    </w:p>
    <w:p w14:paraId="5F6EEE1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_Toc27284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6.6. Màn hình thống kê</w:t>
      </w:r>
      <w:r>
        <w:tab/>
      </w:r>
      <w:r>
        <w:fldChar w:fldCharType="begin"/>
      </w:r>
      <w:r>
        <w:instrText xml:space="preserve"> PAGEREF _Toc27284 \h </w:instrText>
      </w:r>
      <w:r>
        <w:fldChar w:fldCharType="separate"/>
      </w:r>
      <w:r>
        <w:t>13</w:t>
      </w:r>
      <w:r>
        <w:fldChar w:fldCharType="end"/>
      </w:r>
      <w:r>
        <w:rPr>
          <w:rFonts w:asciiTheme="majorEastAsia" w:hAnsiTheme="majorEastAsia" w:eastAsiaTheme="majorEastAsia" w:cstheme="majorEastAsia"/>
          <w:bCs/>
        </w:rPr>
        <w:fldChar w:fldCharType="end"/>
      </w:r>
    </w:p>
    <w:p w14:paraId="56B4993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_Toc23754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6.7. Xử lý lỗi Chart</w:t>
      </w:r>
      <w:r>
        <w:tab/>
      </w:r>
      <w:r>
        <w:fldChar w:fldCharType="begin"/>
      </w:r>
      <w:r>
        <w:instrText xml:space="preserve"> PAGEREF _Toc23754 \h </w:instrText>
      </w:r>
      <w:r>
        <w:fldChar w:fldCharType="separate"/>
      </w:r>
      <w:r>
        <w:t>13</w:t>
      </w:r>
      <w:r>
        <w:fldChar w:fldCharType="end"/>
      </w:r>
      <w:r>
        <w:rPr>
          <w:rFonts w:asciiTheme="majorEastAsia" w:hAnsiTheme="majorEastAsia" w:eastAsiaTheme="majorEastAsia" w:cstheme="majorEastAsia"/>
          <w:bCs/>
        </w:rPr>
        <w:fldChar w:fldCharType="end"/>
      </w:r>
    </w:p>
    <w:p w14:paraId="6FFA76F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_Toc24472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6.8. Khả năng sử dụng</w:t>
      </w:r>
      <w:r>
        <w:tab/>
      </w:r>
      <w:r>
        <w:fldChar w:fldCharType="begin"/>
      </w:r>
      <w:r>
        <w:instrText xml:space="preserve"> PAGEREF _Toc24472 \h </w:instrText>
      </w:r>
      <w:r>
        <w:fldChar w:fldCharType="separate"/>
      </w:r>
      <w:r>
        <w:t>13</w:t>
      </w:r>
      <w:r>
        <w:fldChar w:fldCharType="end"/>
      </w:r>
      <w:r>
        <w:rPr>
          <w:rFonts w:asciiTheme="majorEastAsia" w:hAnsiTheme="majorEastAsia" w:eastAsiaTheme="majorEastAsia" w:cstheme="majorEastAsia"/>
          <w:bCs/>
        </w:rPr>
        <w:fldChar w:fldCharType="end"/>
      </w:r>
    </w:p>
    <w:p w14:paraId="44050C09">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_Toc781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7. XÂY DỰNG VÀ CÀI ĐẶT HỆ THỐNG</w:t>
      </w:r>
      <w:r>
        <w:tab/>
      </w:r>
      <w:r>
        <w:fldChar w:fldCharType="begin"/>
      </w:r>
      <w:r>
        <w:instrText xml:space="preserve"> PAGEREF _Toc781 \h </w:instrText>
      </w:r>
      <w:r>
        <w:fldChar w:fldCharType="separate"/>
      </w:r>
      <w:r>
        <w:t>14</w:t>
      </w:r>
      <w:r>
        <w:fldChar w:fldCharType="end"/>
      </w:r>
      <w:r>
        <w:rPr>
          <w:rFonts w:asciiTheme="majorEastAsia" w:hAnsiTheme="majorEastAsia" w:eastAsiaTheme="majorEastAsia" w:cstheme="majorEastAsia"/>
          <w:bCs/>
        </w:rPr>
        <w:fldChar w:fldCharType="end"/>
      </w:r>
    </w:p>
    <w:p w14:paraId="5902336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_Toc11391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 Quy trình phát triển</w:t>
      </w:r>
      <w:r>
        <w:tab/>
      </w:r>
      <w:r>
        <w:fldChar w:fldCharType="begin"/>
      </w:r>
      <w:r>
        <w:instrText xml:space="preserve"> PAGEREF _Toc11391 \h </w:instrText>
      </w:r>
      <w:r>
        <w:fldChar w:fldCharType="separate"/>
      </w:r>
      <w:r>
        <w:t>14</w:t>
      </w:r>
      <w:r>
        <w:fldChar w:fldCharType="end"/>
      </w:r>
      <w:r>
        <w:rPr>
          <w:rFonts w:asciiTheme="majorEastAsia" w:hAnsiTheme="majorEastAsia" w:eastAsiaTheme="majorEastAsia" w:cstheme="majorEastAsia"/>
          <w:bCs/>
        </w:rPr>
        <w:fldChar w:fldCharType="end"/>
      </w:r>
    </w:p>
    <w:p w14:paraId="0A05A15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_Toc28258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7.2. Kết nối SQL Server</w:t>
      </w:r>
      <w:r>
        <w:tab/>
      </w:r>
      <w:r>
        <w:fldChar w:fldCharType="begin"/>
      </w:r>
      <w:r>
        <w:instrText xml:space="preserve"> PAGEREF _Toc28258 \h </w:instrText>
      </w:r>
      <w:r>
        <w:fldChar w:fldCharType="separate"/>
      </w:r>
      <w:r>
        <w:t>14</w:t>
      </w:r>
      <w:r>
        <w:fldChar w:fldCharType="end"/>
      </w:r>
      <w:r>
        <w:rPr>
          <w:rFonts w:asciiTheme="majorEastAsia" w:hAnsiTheme="majorEastAsia" w:eastAsiaTheme="majorEastAsia" w:cstheme="majorEastAsia"/>
          <w:bCs/>
        </w:rPr>
        <w:fldChar w:fldCharType="end"/>
      </w:r>
    </w:p>
    <w:p w14:paraId="391C30E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_Toc16642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7.3. Đăng nhập từ Database</w:t>
      </w:r>
      <w:r>
        <w:tab/>
      </w:r>
      <w:r>
        <w:fldChar w:fldCharType="begin"/>
      </w:r>
      <w:r>
        <w:instrText xml:space="preserve"> PAGEREF _Toc16642 \h </w:instrText>
      </w:r>
      <w:r>
        <w:fldChar w:fldCharType="separate"/>
      </w:r>
      <w:r>
        <w:t>14</w:t>
      </w:r>
      <w:r>
        <w:fldChar w:fldCharType="end"/>
      </w:r>
      <w:r>
        <w:rPr>
          <w:rFonts w:asciiTheme="majorEastAsia" w:hAnsiTheme="majorEastAsia" w:eastAsiaTheme="majorEastAsia" w:cstheme="majorEastAsia"/>
          <w:bCs/>
        </w:rPr>
        <w:fldChar w:fldCharType="end"/>
      </w:r>
    </w:p>
    <w:p w14:paraId="40D1805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_Toc18296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7.4. Phân quyền theo MaGV</w:t>
      </w:r>
      <w:r>
        <w:tab/>
      </w:r>
      <w:r>
        <w:fldChar w:fldCharType="begin"/>
      </w:r>
      <w:r>
        <w:instrText xml:space="preserve"> PAGEREF _Toc18296 \h </w:instrText>
      </w:r>
      <w:r>
        <w:fldChar w:fldCharType="separate"/>
      </w:r>
      <w:r>
        <w:t>14</w:t>
      </w:r>
      <w:r>
        <w:fldChar w:fldCharType="end"/>
      </w:r>
      <w:r>
        <w:rPr>
          <w:rFonts w:asciiTheme="majorEastAsia" w:hAnsiTheme="majorEastAsia" w:eastAsiaTheme="majorEastAsia" w:cstheme="majorEastAsia"/>
          <w:bCs/>
        </w:rPr>
        <w:fldChar w:fldCharType="end"/>
      </w:r>
    </w:p>
    <w:p w14:paraId="0161905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_Toc9087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7.5. CRUD sinh viên</w:t>
      </w:r>
      <w:r>
        <w:tab/>
      </w:r>
      <w:r>
        <w:fldChar w:fldCharType="begin"/>
      </w:r>
      <w:r>
        <w:instrText xml:space="preserve"> PAGEREF _Toc9087 \h </w:instrText>
      </w:r>
      <w:r>
        <w:fldChar w:fldCharType="separate"/>
      </w:r>
      <w:r>
        <w:t>14</w:t>
      </w:r>
      <w:r>
        <w:fldChar w:fldCharType="end"/>
      </w:r>
      <w:r>
        <w:rPr>
          <w:rFonts w:asciiTheme="majorEastAsia" w:hAnsiTheme="majorEastAsia" w:eastAsiaTheme="majorEastAsia" w:cstheme="majorEastAsia"/>
          <w:bCs/>
        </w:rPr>
        <w:fldChar w:fldCharType="end"/>
      </w:r>
    </w:p>
    <w:p w14:paraId="2020347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_Toc16867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7.6. Nhập điểm</w:t>
      </w:r>
      <w:r>
        <w:tab/>
      </w:r>
      <w:r>
        <w:fldChar w:fldCharType="begin"/>
      </w:r>
      <w:r>
        <w:instrText xml:space="preserve"> PAGEREF _Toc16867 \h </w:instrText>
      </w:r>
      <w:r>
        <w:fldChar w:fldCharType="separate"/>
      </w:r>
      <w:r>
        <w:t>14</w:t>
      </w:r>
      <w:r>
        <w:fldChar w:fldCharType="end"/>
      </w:r>
      <w:r>
        <w:rPr>
          <w:rFonts w:asciiTheme="majorEastAsia" w:hAnsiTheme="majorEastAsia" w:eastAsiaTheme="majorEastAsia" w:cstheme="majorEastAsia"/>
          <w:bCs/>
        </w:rPr>
        <w:fldChar w:fldCharType="end"/>
      </w:r>
    </w:p>
    <w:p w14:paraId="27650D6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_Toc3395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7.7. Công thức tính điểm</w:t>
      </w:r>
      <w:r>
        <w:tab/>
      </w:r>
      <w:r>
        <w:fldChar w:fldCharType="begin"/>
      </w:r>
      <w:r>
        <w:instrText xml:space="preserve"> PAGEREF _Toc3395 \h </w:instrText>
      </w:r>
      <w:r>
        <w:fldChar w:fldCharType="separate"/>
      </w:r>
      <w:r>
        <w:t>14</w:t>
      </w:r>
      <w:r>
        <w:fldChar w:fldCharType="end"/>
      </w:r>
      <w:r>
        <w:rPr>
          <w:rFonts w:asciiTheme="majorEastAsia" w:hAnsiTheme="majorEastAsia" w:eastAsiaTheme="majorEastAsia" w:cstheme="majorEastAsia"/>
          <w:bCs/>
        </w:rPr>
        <w:fldChar w:fldCharType="end"/>
      </w:r>
    </w:p>
    <w:p w14:paraId="73771BD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_Toc15790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7.8. Tìm kiếm</w:t>
      </w:r>
      <w:r>
        <w:tab/>
      </w:r>
      <w:r>
        <w:fldChar w:fldCharType="begin"/>
      </w:r>
      <w:r>
        <w:instrText xml:space="preserve"> PAGEREF _Toc15790 \h </w:instrText>
      </w:r>
      <w:r>
        <w:fldChar w:fldCharType="separate"/>
      </w:r>
      <w:r>
        <w:t>14</w:t>
      </w:r>
      <w:r>
        <w:fldChar w:fldCharType="end"/>
      </w:r>
      <w:r>
        <w:rPr>
          <w:rFonts w:asciiTheme="majorEastAsia" w:hAnsiTheme="majorEastAsia" w:eastAsiaTheme="majorEastAsia" w:cstheme="majorEastAsia"/>
          <w:bCs/>
        </w:rPr>
        <w:fldChar w:fldCharType="end"/>
      </w:r>
    </w:p>
    <w:p w14:paraId="5E36AC0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_Toc8760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7.9. Thống kê SQL</w:t>
      </w:r>
      <w:r>
        <w:tab/>
      </w:r>
      <w:r>
        <w:fldChar w:fldCharType="begin"/>
      </w:r>
      <w:r>
        <w:instrText xml:space="preserve"> PAGEREF _Toc8760 \h </w:instrText>
      </w:r>
      <w:r>
        <w:fldChar w:fldCharType="separate"/>
      </w:r>
      <w:r>
        <w:t>15</w:t>
      </w:r>
      <w:r>
        <w:fldChar w:fldCharType="end"/>
      </w:r>
      <w:r>
        <w:rPr>
          <w:rFonts w:asciiTheme="majorEastAsia" w:hAnsiTheme="majorEastAsia" w:eastAsiaTheme="majorEastAsia" w:cstheme="majorEastAsia"/>
          <w:bCs/>
        </w:rPr>
        <w:fldChar w:fldCharType="end"/>
      </w:r>
    </w:p>
    <w:p w14:paraId="67BB461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_Toc19179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7.10. Xuất Excel</w:t>
      </w:r>
      <w:r>
        <w:tab/>
      </w:r>
      <w:r>
        <w:fldChar w:fldCharType="begin"/>
      </w:r>
      <w:r>
        <w:instrText xml:space="preserve"> PAGEREF _Toc19179 \h </w:instrText>
      </w:r>
      <w:r>
        <w:fldChar w:fldCharType="separate"/>
      </w:r>
      <w:r>
        <w:t>15</w:t>
      </w:r>
      <w:r>
        <w:fldChar w:fldCharType="end"/>
      </w:r>
      <w:r>
        <w:rPr>
          <w:rFonts w:asciiTheme="majorEastAsia" w:hAnsiTheme="majorEastAsia" w:eastAsiaTheme="majorEastAsia" w:cstheme="majorEastAsia"/>
          <w:bCs/>
        </w:rPr>
        <w:fldChar w:fldCharType="end"/>
      </w:r>
    </w:p>
    <w:p w14:paraId="5F2969D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_Toc26317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7.11. Xử lý lỗi</w:t>
      </w:r>
      <w:r>
        <w:tab/>
      </w:r>
      <w:r>
        <w:fldChar w:fldCharType="begin"/>
      </w:r>
      <w:r>
        <w:instrText xml:space="preserve"> PAGEREF _Toc26317 \h </w:instrText>
      </w:r>
      <w:r>
        <w:fldChar w:fldCharType="separate"/>
      </w:r>
      <w:r>
        <w:t>15</w:t>
      </w:r>
      <w:r>
        <w:fldChar w:fldCharType="end"/>
      </w:r>
      <w:r>
        <w:rPr>
          <w:rFonts w:asciiTheme="majorEastAsia" w:hAnsiTheme="majorEastAsia" w:eastAsiaTheme="majorEastAsia" w:cstheme="majorEastAsia"/>
          <w:bCs/>
        </w:rPr>
        <w:fldChar w:fldCharType="end"/>
      </w:r>
    </w:p>
    <w:p w14:paraId="54297B27">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_Toc18021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8. KIỂM THỬ HỆ THỐNG</w:t>
      </w:r>
      <w:r>
        <w:tab/>
      </w:r>
      <w:r>
        <w:fldChar w:fldCharType="begin"/>
      </w:r>
      <w:r>
        <w:instrText xml:space="preserve"> PAGEREF _Toc18021 \h </w:instrText>
      </w:r>
      <w:r>
        <w:fldChar w:fldCharType="separate"/>
      </w:r>
      <w:r>
        <w:t>16</w:t>
      </w:r>
      <w:r>
        <w:fldChar w:fldCharType="end"/>
      </w:r>
      <w:r>
        <w:rPr>
          <w:rFonts w:asciiTheme="majorEastAsia" w:hAnsiTheme="majorEastAsia" w:eastAsiaTheme="majorEastAsia" w:cstheme="majorEastAsia"/>
          <w:bCs/>
        </w:rPr>
        <w:fldChar w:fldCharType="end"/>
      </w:r>
    </w:p>
    <w:p w14:paraId="659DDE2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_Toc28244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8.1. Mục tiêu kiểm thử</w:t>
      </w:r>
      <w:r>
        <w:tab/>
      </w:r>
      <w:r>
        <w:fldChar w:fldCharType="begin"/>
      </w:r>
      <w:r>
        <w:instrText xml:space="preserve"> PAGEREF _Toc28244 \h </w:instrText>
      </w:r>
      <w:r>
        <w:fldChar w:fldCharType="separate"/>
      </w:r>
      <w:r>
        <w:t>16</w:t>
      </w:r>
      <w:r>
        <w:fldChar w:fldCharType="end"/>
      </w:r>
      <w:r>
        <w:rPr>
          <w:rFonts w:asciiTheme="majorEastAsia" w:hAnsiTheme="majorEastAsia" w:eastAsiaTheme="majorEastAsia" w:cstheme="majorEastAsia"/>
          <w:bCs/>
        </w:rPr>
        <w:fldChar w:fldCharType="end"/>
      </w:r>
    </w:p>
    <w:p w14:paraId="07A2571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_Toc16657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8.2. Kiểm thử đăng nhập</w:t>
      </w:r>
      <w:r>
        <w:tab/>
      </w:r>
      <w:r>
        <w:fldChar w:fldCharType="begin"/>
      </w:r>
      <w:r>
        <w:instrText xml:space="preserve"> PAGEREF _Toc16657 \h </w:instrText>
      </w:r>
      <w:r>
        <w:fldChar w:fldCharType="separate"/>
      </w:r>
      <w:r>
        <w:t>16</w:t>
      </w:r>
      <w:r>
        <w:fldChar w:fldCharType="end"/>
      </w:r>
      <w:r>
        <w:rPr>
          <w:rFonts w:asciiTheme="majorEastAsia" w:hAnsiTheme="majorEastAsia" w:eastAsiaTheme="majorEastAsia" w:cstheme="majorEastAsia"/>
          <w:bCs/>
        </w:rPr>
        <w:fldChar w:fldCharType="end"/>
      </w:r>
    </w:p>
    <w:p w14:paraId="50F9341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_Toc19759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8.3. Kiểm thử phân quyền</w:t>
      </w:r>
      <w:r>
        <w:tab/>
      </w:r>
      <w:r>
        <w:fldChar w:fldCharType="begin"/>
      </w:r>
      <w:r>
        <w:instrText xml:space="preserve"> PAGEREF _Toc19759 \h </w:instrText>
      </w:r>
      <w:r>
        <w:fldChar w:fldCharType="separate"/>
      </w:r>
      <w:r>
        <w:t>16</w:t>
      </w:r>
      <w:r>
        <w:fldChar w:fldCharType="end"/>
      </w:r>
      <w:r>
        <w:rPr>
          <w:rFonts w:asciiTheme="majorEastAsia" w:hAnsiTheme="majorEastAsia" w:eastAsiaTheme="majorEastAsia" w:cstheme="majorEastAsia"/>
          <w:bCs/>
        </w:rPr>
        <w:fldChar w:fldCharType="end"/>
      </w:r>
    </w:p>
    <w:p w14:paraId="77C779F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_Toc12287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8.4. Kiểm thử sinh viên</w:t>
      </w:r>
      <w:r>
        <w:tab/>
      </w:r>
      <w:r>
        <w:fldChar w:fldCharType="begin"/>
      </w:r>
      <w:r>
        <w:instrText xml:space="preserve"> PAGEREF _Toc12287 \h </w:instrText>
      </w:r>
      <w:r>
        <w:fldChar w:fldCharType="separate"/>
      </w:r>
      <w:r>
        <w:t>16</w:t>
      </w:r>
      <w:r>
        <w:fldChar w:fldCharType="end"/>
      </w:r>
      <w:r>
        <w:rPr>
          <w:rFonts w:asciiTheme="majorEastAsia" w:hAnsiTheme="majorEastAsia" w:eastAsiaTheme="majorEastAsia" w:cstheme="majorEastAsia"/>
          <w:bCs/>
        </w:rPr>
        <w:fldChar w:fldCharType="end"/>
      </w:r>
    </w:p>
    <w:p w14:paraId="5E0AC5C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_Toc30082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8.5. Kiểm thử điểm</w:t>
      </w:r>
      <w:r>
        <w:tab/>
      </w:r>
      <w:r>
        <w:fldChar w:fldCharType="begin"/>
      </w:r>
      <w:r>
        <w:instrText xml:space="preserve"> PAGEREF _Toc30082 \h </w:instrText>
      </w:r>
      <w:r>
        <w:fldChar w:fldCharType="separate"/>
      </w:r>
      <w:r>
        <w:t>16</w:t>
      </w:r>
      <w:r>
        <w:fldChar w:fldCharType="end"/>
      </w:r>
      <w:r>
        <w:rPr>
          <w:rFonts w:asciiTheme="majorEastAsia" w:hAnsiTheme="majorEastAsia" w:eastAsiaTheme="majorEastAsia" w:cstheme="majorEastAsia"/>
          <w:bCs/>
        </w:rPr>
        <w:fldChar w:fldCharType="end"/>
      </w:r>
    </w:p>
    <w:p w14:paraId="1BD789A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_Toc4308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8.6. Kiểm thử SQL Injection</w:t>
      </w:r>
      <w:r>
        <w:tab/>
      </w:r>
      <w:r>
        <w:fldChar w:fldCharType="begin"/>
      </w:r>
      <w:r>
        <w:instrText xml:space="preserve"> PAGEREF _Toc4308 \h </w:instrText>
      </w:r>
      <w:r>
        <w:fldChar w:fldCharType="separate"/>
      </w:r>
      <w:r>
        <w:t>16</w:t>
      </w:r>
      <w:r>
        <w:fldChar w:fldCharType="end"/>
      </w:r>
      <w:r>
        <w:rPr>
          <w:rFonts w:asciiTheme="majorEastAsia" w:hAnsiTheme="majorEastAsia" w:eastAsiaTheme="majorEastAsia" w:cstheme="majorEastAsia"/>
          <w:bCs/>
        </w:rPr>
        <w:fldChar w:fldCharType="end"/>
      </w:r>
    </w:p>
    <w:p w14:paraId="1DD6E36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_Toc20247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8.7. Kiểm thử biểu đồ</w:t>
      </w:r>
      <w:r>
        <w:tab/>
      </w:r>
      <w:r>
        <w:fldChar w:fldCharType="begin"/>
      </w:r>
      <w:r>
        <w:instrText xml:space="preserve"> PAGEREF _Toc20247 \h </w:instrText>
      </w:r>
      <w:r>
        <w:fldChar w:fldCharType="separate"/>
      </w:r>
      <w:r>
        <w:t>17</w:t>
      </w:r>
      <w:r>
        <w:fldChar w:fldCharType="end"/>
      </w:r>
      <w:r>
        <w:rPr>
          <w:rFonts w:asciiTheme="majorEastAsia" w:hAnsiTheme="majorEastAsia" w:eastAsiaTheme="majorEastAsia" w:cstheme="majorEastAsia"/>
          <w:bCs/>
        </w:rPr>
        <w:fldChar w:fldCharType="end"/>
      </w:r>
    </w:p>
    <w:p w14:paraId="6E1F63D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_Toc21438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8.8. Kiểm thử hiệu năng cơ bản</w:t>
      </w:r>
      <w:r>
        <w:tab/>
      </w:r>
      <w:r>
        <w:fldChar w:fldCharType="begin"/>
      </w:r>
      <w:r>
        <w:instrText xml:space="preserve"> PAGEREF _Toc21438 \h </w:instrText>
      </w:r>
      <w:r>
        <w:fldChar w:fldCharType="separate"/>
      </w:r>
      <w:r>
        <w:t>17</w:t>
      </w:r>
      <w:r>
        <w:fldChar w:fldCharType="end"/>
      </w:r>
      <w:r>
        <w:rPr>
          <w:rFonts w:asciiTheme="majorEastAsia" w:hAnsiTheme="majorEastAsia" w:eastAsiaTheme="majorEastAsia" w:cstheme="majorEastAsia"/>
          <w:bCs/>
        </w:rPr>
        <w:fldChar w:fldCharType="end"/>
      </w:r>
    </w:p>
    <w:p w14:paraId="27B101BF">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_Toc22738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9. ĐÁNH GIÁ KẾT QUẢ</w:t>
      </w:r>
      <w:r>
        <w:tab/>
      </w:r>
      <w:r>
        <w:fldChar w:fldCharType="begin"/>
      </w:r>
      <w:r>
        <w:instrText xml:space="preserve"> PAGEREF _Toc22738 \h </w:instrText>
      </w:r>
      <w:r>
        <w:fldChar w:fldCharType="separate"/>
      </w:r>
      <w:r>
        <w:t>18</w:t>
      </w:r>
      <w:r>
        <w:fldChar w:fldCharType="end"/>
      </w:r>
      <w:r>
        <w:rPr>
          <w:rFonts w:asciiTheme="majorEastAsia" w:hAnsiTheme="majorEastAsia" w:eastAsiaTheme="majorEastAsia" w:cstheme="majorEastAsia"/>
          <w:bCs/>
        </w:rPr>
        <w:fldChar w:fldCharType="end"/>
      </w:r>
    </w:p>
    <w:p w14:paraId="35D9778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_Toc23146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9.1. Kết quả đạt được</w:t>
      </w:r>
      <w:r>
        <w:tab/>
      </w:r>
      <w:r>
        <w:fldChar w:fldCharType="begin"/>
      </w:r>
      <w:r>
        <w:instrText xml:space="preserve"> PAGEREF _Toc23146 \h </w:instrText>
      </w:r>
      <w:r>
        <w:fldChar w:fldCharType="separate"/>
      </w:r>
      <w:r>
        <w:t>18</w:t>
      </w:r>
      <w:r>
        <w:fldChar w:fldCharType="end"/>
      </w:r>
      <w:r>
        <w:rPr>
          <w:rFonts w:asciiTheme="majorEastAsia" w:hAnsiTheme="majorEastAsia" w:eastAsiaTheme="majorEastAsia" w:cstheme="majorEastAsia"/>
          <w:bCs/>
        </w:rPr>
        <w:fldChar w:fldCharType="end"/>
      </w:r>
    </w:p>
    <w:p w14:paraId="7B31B4C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_Toc1370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9.2. Ưu điểm</w:t>
      </w:r>
      <w:r>
        <w:tab/>
      </w:r>
      <w:r>
        <w:fldChar w:fldCharType="begin"/>
      </w:r>
      <w:r>
        <w:instrText xml:space="preserve"> PAGEREF _Toc1370 \h </w:instrText>
      </w:r>
      <w:r>
        <w:fldChar w:fldCharType="separate"/>
      </w:r>
      <w:r>
        <w:t>18</w:t>
      </w:r>
      <w:r>
        <w:fldChar w:fldCharType="end"/>
      </w:r>
      <w:r>
        <w:rPr>
          <w:rFonts w:asciiTheme="majorEastAsia" w:hAnsiTheme="majorEastAsia" w:eastAsiaTheme="majorEastAsia" w:cstheme="majorEastAsia"/>
          <w:bCs/>
        </w:rPr>
        <w:fldChar w:fldCharType="end"/>
      </w:r>
    </w:p>
    <w:p w14:paraId="749126B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_Toc3796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9.3. Hạn chế</w:t>
      </w:r>
      <w:r>
        <w:tab/>
      </w:r>
      <w:r>
        <w:fldChar w:fldCharType="begin"/>
      </w:r>
      <w:r>
        <w:instrText xml:space="preserve"> PAGEREF _Toc3796 \h </w:instrText>
      </w:r>
      <w:r>
        <w:fldChar w:fldCharType="separate"/>
      </w:r>
      <w:r>
        <w:t>18</w:t>
      </w:r>
      <w:r>
        <w:fldChar w:fldCharType="end"/>
      </w:r>
      <w:r>
        <w:rPr>
          <w:rFonts w:asciiTheme="majorEastAsia" w:hAnsiTheme="majorEastAsia" w:eastAsiaTheme="majorEastAsia" w:cstheme="majorEastAsia"/>
          <w:bCs/>
        </w:rPr>
        <w:fldChar w:fldCharType="end"/>
      </w:r>
    </w:p>
    <w:p w14:paraId="18E6AF5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_Toc18235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9.4. Khả năng áp dụng</w:t>
      </w:r>
      <w:r>
        <w:tab/>
      </w:r>
      <w:r>
        <w:fldChar w:fldCharType="begin"/>
      </w:r>
      <w:r>
        <w:instrText xml:space="preserve"> PAGEREF _Toc18235 \h </w:instrText>
      </w:r>
      <w:r>
        <w:fldChar w:fldCharType="separate"/>
      </w:r>
      <w:r>
        <w:t>18</w:t>
      </w:r>
      <w:r>
        <w:fldChar w:fldCharType="end"/>
      </w:r>
      <w:r>
        <w:rPr>
          <w:rFonts w:asciiTheme="majorEastAsia" w:hAnsiTheme="majorEastAsia" w:eastAsiaTheme="majorEastAsia" w:cstheme="majorEastAsia"/>
          <w:bCs/>
        </w:rPr>
        <w:fldChar w:fldCharType="end"/>
      </w:r>
    </w:p>
    <w:p w14:paraId="24DABB7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9.5. Ý nghĩa học tập</w:t>
      </w:r>
      <w:r>
        <w:tab/>
      </w:r>
      <w:r>
        <w:fldChar w:fldCharType="begin"/>
      </w:r>
      <w:r>
        <w:instrText xml:space="preserve"> PAGEREF _Toc1144 \h </w:instrText>
      </w:r>
      <w:r>
        <w:fldChar w:fldCharType="separate"/>
      </w:r>
      <w:r>
        <w:t>18</w:t>
      </w:r>
      <w:r>
        <w:fldChar w:fldCharType="end"/>
      </w:r>
      <w:r>
        <w:rPr>
          <w:rFonts w:asciiTheme="majorEastAsia" w:hAnsiTheme="majorEastAsia" w:eastAsiaTheme="majorEastAsia" w:cstheme="majorEastAsia"/>
          <w:bCs/>
        </w:rPr>
        <w:fldChar w:fldCharType="end"/>
      </w:r>
    </w:p>
    <w:p w14:paraId="67A639DB">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_Toc10904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10. HƯỚNG PHÁT TRIỂN</w:t>
      </w:r>
      <w:r>
        <w:tab/>
      </w:r>
      <w:r>
        <w:fldChar w:fldCharType="begin"/>
      </w:r>
      <w:r>
        <w:instrText xml:space="preserve"> PAGEREF _Toc10904 \h </w:instrText>
      </w:r>
      <w:r>
        <w:fldChar w:fldCharType="separate"/>
      </w:r>
      <w:r>
        <w:t>20</w:t>
      </w:r>
      <w:r>
        <w:fldChar w:fldCharType="end"/>
      </w:r>
      <w:r>
        <w:rPr>
          <w:rFonts w:asciiTheme="majorEastAsia" w:hAnsiTheme="majorEastAsia" w:eastAsiaTheme="majorEastAsia" w:cstheme="majorEastAsia"/>
          <w:bCs/>
        </w:rPr>
        <w:fldChar w:fldCharType="end"/>
      </w:r>
    </w:p>
    <w:p w14:paraId="583B41B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_Toc11039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10.1. Hoàn thiện trong ngắn hạn</w:t>
      </w:r>
      <w:r>
        <w:tab/>
      </w:r>
      <w:r>
        <w:fldChar w:fldCharType="begin"/>
      </w:r>
      <w:r>
        <w:instrText xml:space="preserve"> PAGEREF _Toc11039 \h </w:instrText>
      </w:r>
      <w:r>
        <w:fldChar w:fldCharType="separate"/>
      </w:r>
      <w:r>
        <w:t>20</w:t>
      </w:r>
      <w:r>
        <w:fldChar w:fldCharType="end"/>
      </w:r>
      <w:r>
        <w:rPr>
          <w:rFonts w:asciiTheme="majorEastAsia" w:hAnsiTheme="majorEastAsia" w:eastAsiaTheme="majorEastAsia" w:cstheme="majorEastAsia"/>
          <w:bCs/>
        </w:rPr>
        <w:fldChar w:fldCharType="end"/>
      </w:r>
    </w:p>
    <w:p w14:paraId="614FD0F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_Toc27524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10.2. Quản lý học kỳ và học phần</w:t>
      </w:r>
      <w:r>
        <w:tab/>
      </w:r>
      <w:r>
        <w:fldChar w:fldCharType="begin"/>
      </w:r>
      <w:r>
        <w:instrText xml:space="preserve"> PAGEREF _Toc27524 \h </w:instrText>
      </w:r>
      <w:r>
        <w:fldChar w:fldCharType="separate"/>
      </w:r>
      <w:r>
        <w:t>20</w:t>
      </w:r>
      <w:r>
        <w:fldChar w:fldCharType="end"/>
      </w:r>
      <w:r>
        <w:rPr>
          <w:rFonts w:asciiTheme="majorEastAsia" w:hAnsiTheme="majorEastAsia" w:eastAsiaTheme="majorEastAsia" w:cstheme="majorEastAsia"/>
          <w:bCs/>
        </w:rPr>
        <w:fldChar w:fldCharType="end"/>
      </w:r>
    </w:p>
    <w:p w14:paraId="3A83C8E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_Toc21588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10.3. Import Excel</w:t>
      </w:r>
      <w:r>
        <w:tab/>
      </w:r>
      <w:r>
        <w:fldChar w:fldCharType="begin"/>
      </w:r>
      <w:r>
        <w:instrText xml:space="preserve"> PAGEREF _Toc21588 \h </w:instrText>
      </w:r>
      <w:r>
        <w:fldChar w:fldCharType="separate"/>
      </w:r>
      <w:r>
        <w:t>20</w:t>
      </w:r>
      <w:r>
        <w:fldChar w:fldCharType="end"/>
      </w:r>
      <w:r>
        <w:rPr>
          <w:rFonts w:asciiTheme="majorEastAsia" w:hAnsiTheme="majorEastAsia" w:eastAsiaTheme="majorEastAsia" w:cstheme="majorEastAsia"/>
          <w:bCs/>
        </w:rPr>
        <w:fldChar w:fldCharType="end"/>
      </w:r>
    </w:p>
    <w:p w14:paraId="4E7C650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_Toc3098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10.4. Audit Log</w:t>
      </w:r>
      <w:r>
        <w:tab/>
      </w:r>
      <w:r>
        <w:fldChar w:fldCharType="begin"/>
      </w:r>
      <w:r>
        <w:instrText xml:space="preserve"> PAGEREF _Toc3098 \h </w:instrText>
      </w:r>
      <w:r>
        <w:fldChar w:fldCharType="separate"/>
      </w:r>
      <w:r>
        <w:t>20</w:t>
      </w:r>
      <w:r>
        <w:fldChar w:fldCharType="end"/>
      </w:r>
      <w:r>
        <w:rPr>
          <w:rFonts w:asciiTheme="majorEastAsia" w:hAnsiTheme="majorEastAsia" w:eastAsiaTheme="majorEastAsia" w:cstheme="majorEastAsia"/>
          <w:bCs/>
        </w:rPr>
        <w:fldChar w:fldCharType="end"/>
      </w:r>
    </w:p>
    <w:p w14:paraId="1CD2D0B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_Toc32151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10.5. Khóa bảng điểm</w:t>
      </w:r>
      <w:r>
        <w:tab/>
      </w:r>
      <w:r>
        <w:fldChar w:fldCharType="begin"/>
      </w:r>
      <w:r>
        <w:instrText xml:space="preserve"> PAGEREF _Toc32151 \h </w:instrText>
      </w:r>
      <w:r>
        <w:fldChar w:fldCharType="separate"/>
      </w:r>
      <w:r>
        <w:t>20</w:t>
      </w:r>
      <w:r>
        <w:fldChar w:fldCharType="end"/>
      </w:r>
      <w:r>
        <w:rPr>
          <w:rFonts w:asciiTheme="majorEastAsia" w:hAnsiTheme="majorEastAsia" w:eastAsiaTheme="majorEastAsia" w:cstheme="majorEastAsia"/>
          <w:bCs/>
        </w:rPr>
        <w:fldChar w:fldCharType="end"/>
      </w:r>
    </w:p>
    <w:p w14:paraId="1D389F6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_Toc20576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10.6. Dashboard nâng cao</w:t>
      </w:r>
      <w:r>
        <w:tab/>
      </w:r>
      <w:r>
        <w:fldChar w:fldCharType="begin"/>
      </w:r>
      <w:r>
        <w:instrText xml:space="preserve"> PAGEREF _Toc20576 \h </w:instrText>
      </w:r>
      <w:r>
        <w:fldChar w:fldCharType="separate"/>
      </w:r>
      <w:r>
        <w:t>20</w:t>
      </w:r>
      <w:r>
        <w:fldChar w:fldCharType="end"/>
      </w:r>
      <w:r>
        <w:rPr>
          <w:rFonts w:asciiTheme="majorEastAsia" w:hAnsiTheme="majorEastAsia" w:eastAsiaTheme="majorEastAsia" w:cstheme="majorEastAsia"/>
          <w:bCs/>
        </w:rPr>
        <w:fldChar w:fldCharType="end"/>
      </w:r>
    </w:p>
    <w:p w14:paraId="08ACF0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_Toc19771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10.7. Chuyển sang Web</w:t>
      </w:r>
      <w:r>
        <w:tab/>
      </w:r>
      <w:r>
        <w:fldChar w:fldCharType="begin"/>
      </w:r>
      <w:r>
        <w:instrText xml:space="preserve"> PAGEREF _Toc19771 \h </w:instrText>
      </w:r>
      <w:r>
        <w:fldChar w:fldCharType="separate"/>
      </w:r>
      <w:r>
        <w:t>20</w:t>
      </w:r>
      <w:r>
        <w:fldChar w:fldCharType="end"/>
      </w:r>
      <w:r>
        <w:rPr>
          <w:rFonts w:asciiTheme="majorEastAsia" w:hAnsiTheme="majorEastAsia" w:eastAsiaTheme="majorEastAsia" w:cstheme="majorEastAsia"/>
          <w:bCs/>
        </w:rPr>
        <w:fldChar w:fldCharType="end"/>
      </w:r>
    </w:p>
    <w:p w14:paraId="589FABC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_Toc30263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10.8. Ứng dụng Mobile</w:t>
      </w:r>
      <w:r>
        <w:tab/>
      </w:r>
      <w:r>
        <w:fldChar w:fldCharType="begin"/>
      </w:r>
      <w:r>
        <w:instrText xml:space="preserve"> PAGEREF _Toc30263 \h </w:instrText>
      </w:r>
      <w:r>
        <w:fldChar w:fldCharType="separate"/>
      </w:r>
      <w:r>
        <w:t>20</w:t>
      </w:r>
      <w:r>
        <w:fldChar w:fldCharType="end"/>
      </w:r>
      <w:r>
        <w:rPr>
          <w:rFonts w:asciiTheme="majorEastAsia" w:hAnsiTheme="majorEastAsia" w:eastAsiaTheme="majorEastAsia" w:cstheme="majorEastAsia"/>
          <w:bCs/>
        </w:rPr>
        <w:fldChar w:fldCharType="end"/>
      </w:r>
    </w:p>
    <w:p w14:paraId="55CCEB4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_Toc24331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10.9. Phân tích dữ liệu</w:t>
      </w:r>
      <w:r>
        <w:tab/>
      </w:r>
      <w:r>
        <w:fldChar w:fldCharType="begin"/>
      </w:r>
      <w:r>
        <w:instrText xml:space="preserve"> PAGEREF _Toc24331 \h </w:instrText>
      </w:r>
      <w:r>
        <w:fldChar w:fldCharType="separate"/>
      </w:r>
      <w:r>
        <w:t>21</w:t>
      </w:r>
      <w:r>
        <w:fldChar w:fldCharType="end"/>
      </w:r>
      <w:r>
        <w:rPr>
          <w:rFonts w:asciiTheme="majorEastAsia" w:hAnsiTheme="majorEastAsia" w:eastAsiaTheme="majorEastAsia" w:cstheme="majorEastAsia"/>
          <w:bCs/>
        </w:rPr>
        <w:fldChar w:fldCharType="end"/>
      </w:r>
    </w:p>
    <w:p w14:paraId="767823E7">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_Toc29164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KẾT LUẬN</w:t>
      </w:r>
      <w:r>
        <w:tab/>
      </w:r>
      <w:r>
        <w:fldChar w:fldCharType="begin"/>
      </w:r>
      <w:r>
        <w:instrText xml:space="preserve"> PAGEREF _Toc29164 \h </w:instrText>
      </w:r>
      <w:r>
        <w:fldChar w:fldCharType="separate"/>
      </w:r>
      <w:r>
        <w:t>22</w:t>
      </w:r>
      <w:r>
        <w:fldChar w:fldCharType="end"/>
      </w:r>
      <w:r>
        <w:rPr>
          <w:rFonts w:asciiTheme="majorEastAsia" w:hAnsiTheme="majorEastAsia" w:eastAsiaTheme="majorEastAsia" w:cstheme="majorEastAsia"/>
          <w:bCs/>
        </w:rPr>
        <w:fldChar w:fldCharType="end"/>
      </w:r>
    </w:p>
    <w:p w14:paraId="66D2E741">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_Toc10018 </w:instrText>
      </w:r>
      <w:r>
        <w:rPr>
          <w:rFonts w:asciiTheme="majorEastAsia" w:hAnsiTheme="majorEastAsia" w:eastAsiaTheme="majorEastAsia" w:cstheme="majorEastAsia"/>
          <w:bCs/>
        </w:rPr>
        <w:fldChar w:fldCharType="separate"/>
      </w:r>
      <w:r>
        <w:rPr>
          <w:rFonts w:hint="default" w:ascii="Times New Roman" w:hAnsi="Times New Roman" w:cs="Times New Roman"/>
          <w:szCs w:val="36"/>
        </w:rPr>
        <w:t>TÀI LIỆU THAM KHẢO</w:t>
      </w:r>
      <w:r>
        <w:tab/>
      </w:r>
      <w:r>
        <w:fldChar w:fldCharType="begin"/>
      </w:r>
      <w:r>
        <w:instrText xml:space="preserve"> PAGEREF _Toc10018 \h </w:instrText>
      </w:r>
      <w:r>
        <w:fldChar w:fldCharType="separate"/>
      </w:r>
      <w:r>
        <w:t>24</w:t>
      </w:r>
      <w:r>
        <w:fldChar w:fldCharType="end"/>
      </w:r>
      <w:r>
        <w:rPr>
          <w:rFonts w:asciiTheme="majorEastAsia" w:hAnsiTheme="majorEastAsia" w:eastAsiaTheme="majorEastAsia" w:cstheme="majorEastAsia"/>
          <w:bCs/>
        </w:rPr>
        <w:fldChar w:fldCharType="end"/>
      </w:r>
    </w:p>
    <w:p w14:paraId="67765F7C">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_Toc31778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A. SƠ ĐỒ HỆ THỐNG DẠNG VĂN BẢN</w:t>
      </w:r>
      <w:r>
        <w:tab/>
      </w:r>
      <w:r>
        <w:fldChar w:fldCharType="begin"/>
      </w:r>
      <w:r>
        <w:instrText xml:space="preserve"> PAGEREF _Toc31778 \h </w:instrText>
      </w:r>
      <w:r>
        <w:fldChar w:fldCharType="separate"/>
      </w:r>
      <w:r>
        <w:t>25</w:t>
      </w:r>
      <w:r>
        <w:fldChar w:fldCharType="end"/>
      </w:r>
      <w:r>
        <w:rPr>
          <w:rFonts w:asciiTheme="majorEastAsia" w:hAnsiTheme="majorEastAsia" w:eastAsiaTheme="majorEastAsia" w:cstheme="majorEastAsia"/>
          <w:bCs/>
        </w:rPr>
        <w:fldChar w:fldCharType="end"/>
      </w:r>
    </w:p>
    <w:p w14:paraId="5A4C173E">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_Toc9386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B. CẤU TRÚC MÃ NGUỒN ĐỀ XUẤT</w:t>
      </w:r>
      <w:r>
        <w:tab/>
      </w:r>
      <w:r>
        <w:fldChar w:fldCharType="begin"/>
      </w:r>
      <w:r>
        <w:instrText xml:space="preserve"> PAGEREF _Toc9386 \h </w:instrText>
      </w:r>
      <w:r>
        <w:fldChar w:fldCharType="separate"/>
      </w:r>
      <w:r>
        <w:t>25</w:t>
      </w:r>
      <w:r>
        <w:fldChar w:fldCharType="end"/>
      </w:r>
      <w:r>
        <w:rPr>
          <w:rFonts w:asciiTheme="majorEastAsia" w:hAnsiTheme="majorEastAsia" w:eastAsiaTheme="majorEastAsia" w:cstheme="majorEastAsia"/>
          <w:bCs/>
        </w:rPr>
        <w:fldChar w:fldCharType="end"/>
      </w:r>
    </w:p>
    <w:p w14:paraId="6DC419ED">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_Toc25641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C. CÔNG THỨC VÀ QUY TẮC</w:t>
      </w:r>
      <w:r>
        <w:tab/>
      </w:r>
      <w:r>
        <w:fldChar w:fldCharType="begin"/>
      </w:r>
      <w:r>
        <w:instrText xml:space="preserve"> PAGEREF _Toc25641 \h </w:instrText>
      </w:r>
      <w:r>
        <w:fldChar w:fldCharType="separate"/>
      </w:r>
      <w:r>
        <w:t>26</w:t>
      </w:r>
      <w:r>
        <w:fldChar w:fldCharType="end"/>
      </w:r>
      <w:r>
        <w:rPr>
          <w:rFonts w:asciiTheme="majorEastAsia" w:hAnsiTheme="majorEastAsia" w:eastAsiaTheme="majorEastAsia" w:cstheme="majorEastAsia"/>
          <w:bCs/>
        </w:rPr>
        <w:fldChar w:fldCharType="end"/>
      </w:r>
    </w:p>
    <w:p w14:paraId="2A2A5609">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_Toc11093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D.</w:t>
      </w:r>
      <w:r>
        <w:tab/>
      </w:r>
      <w:r>
        <w:fldChar w:fldCharType="begin"/>
      </w:r>
      <w:r>
        <w:instrText xml:space="preserve"> PAGEREF _Toc11093 \h </w:instrText>
      </w:r>
      <w:r>
        <w:fldChar w:fldCharType="separate"/>
      </w:r>
      <w:r>
        <w:t>26</w:t>
      </w:r>
      <w:r>
        <w:fldChar w:fldCharType="end"/>
      </w:r>
      <w:r>
        <w:rPr>
          <w:rFonts w:asciiTheme="majorEastAsia" w:hAnsiTheme="majorEastAsia" w:eastAsiaTheme="majorEastAsia" w:cstheme="majorEastAsia"/>
          <w:bCs/>
        </w:rPr>
        <w:fldChar w:fldCharType="end"/>
      </w:r>
    </w:p>
    <w:p w14:paraId="2B2B2DF3">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_Toc29190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E. DANH MỤC HÌNH ẢNH</w:t>
      </w:r>
      <w:r>
        <w:tab/>
      </w:r>
      <w:r>
        <w:fldChar w:fldCharType="begin"/>
      </w:r>
      <w:r>
        <w:instrText xml:space="preserve"> PAGEREF _Toc29190 \h </w:instrText>
      </w:r>
      <w:r>
        <w:fldChar w:fldCharType="separate"/>
      </w:r>
      <w:r>
        <w:t>27</w:t>
      </w:r>
      <w:r>
        <w:fldChar w:fldCharType="end"/>
      </w:r>
      <w:r>
        <w:rPr>
          <w:rFonts w:asciiTheme="majorEastAsia" w:hAnsiTheme="majorEastAsia" w:eastAsiaTheme="majorEastAsia" w:cstheme="majorEastAsia"/>
          <w:bCs/>
        </w:rPr>
        <w:fldChar w:fldCharType="end"/>
      </w:r>
    </w:p>
    <w:p w14:paraId="61F8B180">
      <w:pPr>
        <w:pStyle w:val="14"/>
        <w:spacing w:line="360" w:lineRule="auto"/>
        <w:ind w:left="720"/>
        <w:jc w:val="both"/>
        <w:rPr>
          <w:rFonts w:asciiTheme="majorEastAsia" w:hAnsiTheme="majorEastAsia" w:eastAsiaTheme="majorEastAsia" w:cstheme="majorEastAsia"/>
          <w:b/>
          <w:bCs/>
        </w:rPr>
      </w:pPr>
      <w:r>
        <w:rPr>
          <w:rFonts w:asciiTheme="majorEastAsia" w:hAnsiTheme="majorEastAsia" w:eastAsiaTheme="majorEastAsia" w:cstheme="majorEastAsia"/>
          <w:bCs/>
        </w:rPr>
        <w:fldChar w:fldCharType="end"/>
      </w:r>
    </w:p>
    <w:p w14:paraId="506353AB">
      <w:pPr>
        <w:pStyle w:val="14"/>
        <w:spacing w:line="360" w:lineRule="auto"/>
        <w:ind w:left="720"/>
        <w:jc w:val="both"/>
        <w:rPr>
          <w:rFonts w:asciiTheme="majorEastAsia" w:hAnsiTheme="majorEastAsia" w:eastAsiaTheme="majorEastAsia" w:cstheme="majorEastAsia"/>
          <w:b/>
          <w:bCs/>
        </w:rPr>
      </w:pPr>
    </w:p>
    <w:p w14:paraId="0EE03DF9">
      <w:pPr>
        <w:pStyle w:val="14"/>
        <w:spacing w:line="360" w:lineRule="auto"/>
        <w:ind w:left="720"/>
        <w:jc w:val="both"/>
        <w:rPr>
          <w:rFonts w:asciiTheme="majorEastAsia" w:hAnsiTheme="majorEastAsia" w:eastAsiaTheme="majorEastAsia" w:cstheme="majorEastAsia"/>
          <w:b/>
          <w:bCs/>
        </w:rPr>
      </w:pPr>
    </w:p>
    <w:p w14:paraId="25CCEB2C">
      <w:pPr>
        <w:pStyle w:val="14"/>
        <w:spacing w:line="360" w:lineRule="auto"/>
        <w:ind w:left="720"/>
        <w:jc w:val="both"/>
        <w:rPr>
          <w:rFonts w:asciiTheme="majorEastAsia" w:hAnsiTheme="majorEastAsia" w:eastAsiaTheme="majorEastAsia" w:cstheme="majorEastAsia"/>
          <w:b/>
          <w:bCs/>
        </w:rPr>
      </w:pPr>
    </w:p>
    <w:p w14:paraId="1D9D2066">
      <w:pPr>
        <w:pStyle w:val="14"/>
        <w:spacing w:line="360" w:lineRule="auto"/>
        <w:ind w:left="720"/>
        <w:jc w:val="both"/>
        <w:rPr>
          <w:rFonts w:asciiTheme="majorEastAsia" w:hAnsiTheme="majorEastAsia" w:eastAsiaTheme="majorEastAsia" w:cstheme="majorEastAsia"/>
          <w:b/>
          <w:bCs/>
        </w:rPr>
      </w:pPr>
    </w:p>
    <w:p w14:paraId="404F756F">
      <w:pPr>
        <w:pStyle w:val="14"/>
        <w:spacing w:line="360" w:lineRule="auto"/>
        <w:ind w:left="720"/>
        <w:jc w:val="both"/>
        <w:rPr>
          <w:rFonts w:asciiTheme="majorEastAsia" w:hAnsiTheme="majorEastAsia" w:eastAsiaTheme="majorEastAsia" w:cstheme="majorEastAsia"/>
          <w:b/>
          <w:bCs/>
        </w:rPr>
      </w:pPr>
    </w:p>
    <w:p w14:paraId="4A3F6B8C">
      <w:pPr>
        <w:pStyle w:val="14"/>
        <w:spacing w:line="360" w:lineRule="auto"/>
        <w:ind w:left="720"/>
        <w:jc w:val="both"/>
        <w:rPr>
          <w:rFonts w:asciiTheme="majorEastAsia" w:hAnsiTheme="majorEastAsia" w:eastAsiaTheme="majorEastAsia" w:cstheme="majorEastAsia"/>
          <w:b/>
          <w:bCs/>
        </w:rPr>
      </w:pPr>
    </w:p>
    <w:p w14:paraId="6F20E6C8">
      <w:pPr>
        <w:pStyle w:val="14"/>
        <w:spacing w:line="360" w:lineRule="auto"/>
        <w:ind w:left="720"/>
        <w:jc w:val="both"/>
        <w:rPr>
          <w:rFonts w:asciiTheme="majorEastAsia" w:hAnsiTheme="majorEastAsia" w:eastAsiaTheme="majorEastAsia" w:cstheme="majorEastAsia"/>
          <w:b/>
          <w:bCs/>
        </w:rPr>
      </w:pPr>
    </w:p>
    <w:p w14:paraId="7EB27DDF">
      <w:pPr>
        <w:pStyle w:val="14"/>
        <w:spacing w:line="360" w:lineRule="auto"/>
        <w:ind w:left="720"/>
        <w:jc w:val="both"/>
        <w:rPr>
          <w:rFonts w:asciiTheme="majorEastAsia" w:hAnsiTheme="majorEastAsia" w:eastAsiaTheme="majorEastAsia" w:cstheme="majorEastAsia"/>
          <w:b/>
          <w:bCs/>
        </w:rPr>
      </w:pPr>
    </w:p>
    <w:p w14:paraId="64211E34">
      <w:pPr>
        <w:pStyle w:val="14"/>
        <w:spacing w:line="360" w:lineRule="auto"/>
        <w:ind w:left="720"/>
        <w:jc w:val="both"/>
        <w:rPr>
          <w:rFonts w:asciiTheme="majorEastAsia" w:hAnsiTheme="majorEastAsia" w:eastAsiaTheme="majorEastAsia" w:cstheme="majorEastAsia"/>
          <w:b/>
          <w:bCs/>
        </w:rPr>
      </w:pPr>
    </w:p>
    <w:p w14:paraId="77857E51">
      <w:pPr>
        <w:pStyle w:val="14"/>
        <w:spacing w:line="360" w:lineRule="auto"/>
        <w:ind w:left="720"/>
        <w:jc w:val="both"/>
        <w:rPr>
          <w:rFonts w:asciiTheme="majorEastAsia" w:hAnsiTheme="majorEastAsia" w:eastAsiaTheme="majorEastAsia" w:cstheme="majorEastAsia"/>
          <w:b/>
          <w:bCs/>
        </w:rPr>
      </w:pPr>
    </w:p>
    <w:p w14:paraId="64F5906D">
      <w:pPr>
        <w:pStyle w:val="14"/>
        <w:spacing w:line="360" w:lineRule="auto"/>
        <w:ind w:left="720"/>
        <w:jc w:val="both"/>
        <w:rPr>
          <w:rFonts w:asciiTheme="majorEastAsia" w:hAnsiTheme="majorEastAsia" w:eastAsiaTheme="majorEastAsia" w:cstheme="majorEastAsia"/>
          <w:b/>
          <w:bCs/>
        </w:rPr>
      </w:pPr>
    </w:p>
    <w:p w14:paraId="4EFFC19C">
      <w:pPr>
        <w:pStyle w:val="14"/>
        <w:spacing w:line="360" w:lineRule="auto"/>
        <w:ind w:left="720"/>
        <w:jc w:val="both"/>
        <w:rPr>
          <w:rFonts w:asciiTheme="majorEastAsia" w:hAnsiTheme="majorEastAsia" w:eastAsiaTheme="majorEastAsia" w:cstheme="majorEastAsia"/>
          <w:b/>
          <w:bCs/>
        </w:rPr>
      </w:pPr>
    </w:p>
    <w:p w14:paraId="3141F678">
      <w:pPr>
        <w:pStyle w:val="14"/>
        <w:spacing w:line="360" w:lineRule="auto"/>
        <w:ind w:left="720"/>
        <w:jc w:val="both"/>
        <w:rPr>
          <w:rFonts w:asciiTheme="majorEastAsia" w:hAnsiTheme="majorEastAsia" w:eastAsiaTheme="majorEastAsia" w:cstheme="majorEastAsia"/>
          <w:b/>
          <w:bCs/>
        </w:rPr>
      </w:pPr>
    </w:p>
    <w:p w14:paraId="6DDEEE77">
      <w:pPr>
        <w:pStyle w:val="14"/>
        <w:spacing w:line="360" w:lineRule="auto"/>
        <w:ind w:left="720"/>
        <w:jc w:val="both"/>
        <w:rPr>
          <w:rFonts w:asciiTheme="majorEastAsia" w:hAnsiTheme="majorEastAsia" w:eastAsiaTheme="majorEastAsia" w:cstheme="majorEastAsia"/>
          <w:b/>
          <w:bCs/>
        </w:rPr>
      </w:pPr>
    </w:p>
    <w:p w14:paraId="28448BC0">
      <w:pPr>
        <w:pStyle w:val="14"/>
        <w:spacing w:line="360" w:lineRule="auto"/>
        <w:jc w:val="both"/>
        <w:rPr>
          <w:rFonts w:asciiTheme="majorEastAsia" w:hAnsiTheme="majorEastAsia" w:eastAsiaTheme="majorEastAsia" w:cstheme="majorEastAsia"/>
          <w:b/>
          <w:bCs/>
        </w:rPr>
      </w:pPr>
    </w:p>
    <w:p w14:paraId="4EE6D614">
      <w:pPr>
        <w:pStyle w:val="3"/>
        <w:spacing w:line="360" w:lineRule="auto"/>
        <w:jc w:val="both"/>
        <w:rPr>
          <w:rFonts w:hint="default" w:ascii="Times New Roman" w:hAnsi="Times New Roman" w:eastAsiaTheme="majorEastAsia"/>
          <w:i w:val="0"/>
          <w:iCs w:val="0"/>
          <w:sz w:val="36"/>
          <w:szCs w:val="36"/>
        </w:rPr>
        <w:sectPr>
          <w:footerReference r:id="rId8" w:type="default"/>
          <w:pgSz w:w="11906" w:h="16838"/>
          <w:pgMar w:top="1440" w:right="1800" w:bottom="1440" w:left="1800" w:header="720" w:footer="720" w:gutter="0"/>
          <w:pgNumType w:start="1"/>
          <w:cols w:space="720" w:num="1"/>
          <w:docGrid w:linePitch="360" w:charSpace="0"/>
        </w:sectPr>
      </w:pPr>
    </w:p>
    <w:p w14:paraId="7CA05E24">
      <w:pPr>
        <w:pStyle w:val="2"/>
        <w:spacing w:line="360" w:lineRule="auto"/>
        <w:jc w:val="both"/>
        <w:outlineLvl w:val="0"/>
        <w:rPr>
          <w:rFonts w:hint="default" w:ascii="Times New Roman" w:hAnsi="Times New Roman" w:eastAsiaTheme="majorEastAsia"/>
          <w:i w:val="0"/>
          <w:iCs w:val="0"/>
          <w:sz w:val="36"/>
          <w:szCs w:val="36"/>
        </w:rPr>
      </w:pPr>
      <w:bookmarkStart w:id="0" w:name="_Toc22457"/>
      <w:bookmarkStart w:id="1" w:name="_Toc263"/>
      <w:r>
        <w:rPr>
          <w:rFonts w:hint="default" w:ascii="Times New Roman" w:hAnsi="Times New Roman" w:eastAsiaTheme="majorEastAsia"/>
          <w:i w:val="0"/>
          <w:iCs w:val="0"/>
          <w:sz w:val="36"/>
          <w:szCs w:val="36"/>
        </w:rPr>
        <w:t>LỜI MỞ ĐẦU</w:t>
      </w:r>
      <w:bookmarkEnd w:id="0"/>
      <w:bookmarkEnd w:id="1"/>
    </w:p>
    <w:p w14:paraId="6256F29A">
      <w:pPr>
        <w:pStyle w:val="3"/>
        <w:keepNext w:val="0"/>
        <w:keepLines w:val="0"/>
        <w:widowControl/>
        <w:suppressLineNumbers w:val="0"/>
        <w:jc w:val="both"/>
        <w:rPr>
          <w:rFonts w:hint="default" w:ascii="Times New Roman" w:hAnsi="Times New Roman" w:cs="Times New Roman"/>
          <w:sz w:val="26"/>
          <w:szCs w:val="26"/>
        </w:rPr>
      </w:pPr>
      <w:bookmarkStart w:id="2" w:name="_Toc17785"/>
      <w:bookmarkStart w:id="3" w:name="_Toc13472"/>
      <w:r>
        <w:rPr>
          <w:rFonts w:hint="default" w:ascii="Times New Roman" w:hAnsi="Times New Roman" w:cs="Times New Roman"/>
          <w:sz w:val="26"/>
          <w:szCs w:val="26"/>
        </w:rPr>
        <w:t>1. Bối cảnh nghiên cứu</w:t>
      </w:r>
      <w:bookmarkEnd w:id="2"/>
      <w:bookmarkEnd w:id="3"/>
    </w:p>
    <w:p w14:paraId="5014060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sự phát triển mạnh mẽ của công nghệ thông tin và quá trình chuyển đổi số đã tạo ra những thay đổi đáng kể trong hoạt động quản lý và đào tạo tại các cơ sở giáo dục. Việc ứng dụng các hệ thống phần mềm vào quản lý không chỉ giúp giảm bớt khối lượng công việc thủ công mà còn góp phần nâng cao tính chính xác, khả năng lưu trữ, tra cứu và khai thác dữ liệu. Đặc biệt, đối với các trường đại học, cao đẳng và các cơ sở đào tạo có số lượng sinh viên lớn, việc quản lý thông tin sinh viên và kết quả học tập bằng phương pháp thủ công hoặc các bảng tính riêng lẻ ngày càng bộc lộ nhiều hạn chế.</w:t>
      </w:r>
    </w:p>
    <w:p w14:paraId="31DED27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công tác quản lý đào tạo, thông tin sinh viên có mối quan hệ với nhiều đối tượng khác nhau như lớp học, giảng viên, môn học, điểm thành phần và kết quả học tập. Một sinh viên thuộc một lớp cụ thể, lớp được phân công cho giảng viên phụ trách, đồng thời sinh viên có thể tham gia nhiều môn học và phát sinh nhiều kết quả điểm khác nhau. Khi số lượng dữ liệu tăng lên, việc quản lý bằng các phương pháp thủ công sẽ gây khó khăn trong việc cập nhật, tìm kiếm, thống kê và hạn chế khả năng kiểm soát quyền truy cập dữ liệu.</w:t>
      </w:r>
    </w:p>
    <w:p w14:paraId="48FC4C3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điểm học tập là một loại dữ liệu có tính quan trọng cao. Điểm chuyên cần, điểm giữa kỳ và điểm cuối kỳ cần được lưu trữ chính xác, tính toán theo đúng trọng số và có khả năng truy xuất khi cần thiết. Nếu quá trình nhập và tính điểm được thực hiện thủ công, nguy cơ xảy ra sai sót là tương đối lớn. Vì vậy, việc xây dựng một hệ thống có khả năng tự động hóa quá trình quản lý và tính toán điểm là cần thiết.</w:t>
      </w:r>
    </w:p>
    <w:p w14:paraId="56B0500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Xuất phát từ bối cảnh trên, đề tài </w:t>
      </w:r>
      <w:r>
        <w:rPr>
          <w:rStyle w:val="15"/>
          <w:rFonts w:hint="default" w:ascii="Times New Roman" w:hAnsi="Times New Roman" w:cs="Times New Roman"/>
          <w:sz w:val="26"/>
          <w:szCs w:val="26"/>
        </w:rPr>
        <w:t>“Xây dựng hệ thống quản lý sinh viên sử dụng C# WinForms và SQL Server”</w:t>
      </w:r>
      <w:r>
        <w:rPr>
          <w:rFonts w:hint="default" w:ascii="Times New Roman" w:hAnsi="Times New Roman" w:cs="Times New Roman"/>
          <w:sz w:val="26"/>
          <w:szCs w:val="26"/>
        </w:rPr>
        <w:t xml:space="preserve"> được thực hiện nhằm xây dựng một ứng dụng quản lý sinh viên có cơ sở dữ liệu tập trung, giao diện trực quan và hỗ trợ các nghiệp vụ quản lý cơ bản. Hệ thống hướng đến việc kết hợp giữa ứng dụng desktop C# WinForms và hệ quản trị cơ sở dữ liệu SQL Server để tạo thành một hệ thống có tính tổ chức, bảo mật và khả năng mở rộng.</w:t>
      </w:r>
    </w:p>
    <w:p w14:paraId="0636DFF7">
      <w:pPr>
        <w:spacing w:beforeAutospacing="1" w:afterAutospacing="1" w:line="360" w:lineRule="auto"/>
        <w:jc w:val="both"/>
        <w:rPr>
          <w:rFonts w:ascii="Times New Roman" w:hAnsi="Times New Roman" w:cs="Times New Roman" w:eastAsiaTheme="majorEastAsia"/>
          <w:sz w:val="26"/>
          <w:szCs w:val="26"/>
        </w:rPr>
      </w:pPr>
    </w:p>
    <w:p w14:paraId="5B6D2DE4">
      <w:pPr>
        <w:spacing w:beforeAutospacing="1" w:afterAutospacing="1" w:line="360" w:lineRule="auto"/>
        <w:ind w:left="1440"/>
        <w:jc w:val="both"/>
        <w:rPr>
          <w:rFonts w:ascii="Times New Roman" w:hAnsi="Times New Roman" w:cs="Times New Roman" w:eastAsiaTheme="majorEastAsia"/>
          <w:sz w:val="26"/>
          <w:szCs w:val="26"/>
        </w:rPr>
      </w:pPr>
    </w:p>
    <w:p w14:paraId="6F7BAFFC">
      <w:pPr>
        <w:spacing w:beforeAutospacing="1" w:afterAutospacing="1" w:line="360" w:lineRule="auto"/>
        <w:ind w:left="1440"/>
        <w:jc w:val="both"/>
        <w:rPr>
          <w:rFonts w:ascii="Times New Roman" w:hAnsi="Times New Roman" w:cs="Times New Roman" w:eastAsiaTheme="majorEastAsia"/>
          <w:sz w:val="26"/>
          <w:szCs w:val="26"/>
        </w:rPr>
      </w:pPr>
    </w:p>
    <w:p w14:paraId="6B975B0E">
      <w:pPr>
        <w:spacing w:beforeAutospacing="1" w:afterAutospacing="1" w:line="360" w:lineRule="auto"/>
        <w:ind w:left="1440"/>
        <w:jc w:val="both"/>
        <w:rPr>
          <w:rFonts w:ascii="Times New Roman" w:hAnsi="Times New Roman" w:cs="Times New Roman" w:eastAsiaTheme="majorEastAsia"/>
          <w:sz w:val="26"/>
          <w:szCs w:val="26"/>
        </w:rPr>
      </w:pPr>
    </w:p>
    <w:p w14:paraId="45FFA24A">
      <w:pPr>
        <w:spacing w:beforeAutospacing="1" w:afterAutospacing="1" w:line="360" w:lineRule="auto"/>
        <w:ind w:left="1440"/>
        <w:jc w:val="both"/>
        <w:rPr>
          <w:rFonts w:ascii="Times New Roman" w:hAnsi="Times New Roman" w:cs="Times New Roman" w:eastAsiaTheme="majorEastAsia"/>
          <w:sz w:val="26"/>
          <w:szCs w:val="26"/>
        </w:rPr>
      </w:pPr>
    </w:p>
    <w:p w14:paraId="1134F114">
      <w:pPr>
        <w:spacing w:beforeAutospacing="1" w:afterAutospacing="1" w:line="360" w:lineRule="auto"/>
        <w:ind w:left="1440"/>
        <w:jc w:val="both"/>
        <w:rPr>
          <w:rFonts w:ascii="Times New Roman" w:hAnsi="Times New Roman" w:cs="Times New Roman" w:eastAsiaTheme="majorEastAsia"/>
          <w:sz w:val="26"/>
          <w:szCs w:val="26"/>
        </w:rPr>
      </w:pPr>
    </w:p>
    <w:p w14:paraId="2B2BF4AE">
      <w:pPr>
        <w:spacing w:beforeAutospacing="1" w:afterAutospacing="1" w:line="360" w:lineRule="auto"/>
        <w:ind w:left="1440"/>
        <w:jc w:val="both"/>
        <w:rPr>
          <w:rFonts w:ascii="Times New Roman" w:hAnsi="Times New Roman" w:cs="Times New Roman" w:eastAsiaTheme="majorEastAsia"/>
          <w:sz w:val="26"/>
          <w:szCs w:val="26"/>
        </w:rPr>
      </w:pPr>
    </w:p>
    <w:p w14:paraId="22D0FF5D">
      <w:pPr>
        <w:spacing w:beforeAutospacing="1" w:afterAutospacing="1" w:line="360" w:lineRule="auto"/>
        <w:ind w:left="1440"/>
        <w:jc w:val="both"/>
        <w:rPr>
          <w:rFonts w:ascii="Times New Roman" w:hAnsi="Times New Roman" w:cs="Times New Roman" w:eastAsiaTheme="majorEastAsia"/>
          <w:sz w:val="26"/>
          <w:szCs w:val="26"/>
        </w:rPr>
      </w:pPr>
    </w:p>
    <w:p w14:paraId="4EB562F4">
      <w:pPr>
        <w:spacing w:beforeAutospacing="1" w:afterAutospacing="1" w:line="360" w:lineRule="auto"/>
        <w:ind w:left="1440"/>
        <w:jc w:val="both"/>
        <w:rPr>
          <w:rFonts w:ascii="Times New Roman" w:hAnsi="Times New Roman" w:cs="Times New Roman" w:eastAsiaTheme="majorEastAsia"/>
          <w:sz w:val="26"/>
          <w:szCs w:val="26"/>
        </w:rPr>
      </w:pPr>
    </w:p>
    <w:p w14:paraId="100DCA4F">
      <w:pPr>
        <w:spacing w:beforeAutospacing="1" w:afterAutospacing="1" w:line="360" w:lineRule="auto"/>
        <w:ind w:left="1440"/>
        <w:jc w:val="both"/>
        <w:rPr>
          <w:rFonts w:ascii="Times New Roman" w:hAnsi="Times New Roman" w:cs="Times New Roman" w:eastAsiaTheme="majorEastAsia"/>
          <w:sz w:val="26"/>
          <w:szCs w:val="26"/>
        </w:rPr>
      </w:pPr>
    </w:p>
    <w:p w14:paraId="28B79025">
      <w:pPr>
        <w:spacing w:beforeAutospacing="1" w:afterAutospacing="1" w:line="360" w:lineRule="auto"/>
        <w:ind w:left="1440"/>
        <w:jc w:val="both"/>
        <w:rPr>
          <w:rFonts w:ascii="Times New Roman" w:hAnsi="Times New Roman" w:cs="Times New Roman" w:eastAsiaTheme="majorEastAsia"/>
          <w:sz w:val="26"/>
          <w:szCs w:val="26"/>
        </w:rPr>
      </w:pPr>
    </w:p>
    <w:p w14:paraId="18B022C8">
      <w:pPr>
        <w:spacing w:beforeAutospacing="1" w:afterAutospacing="1" w:line="360" w:lineRule="auto"/>
        <w:ind w:left="1440"/>
        <w:jc w:val="both"/>
        <w:rPr>
          <w:rFonts w:ascii="Times New Roman" w:hAnsi="Times New Roman" w:cs="Times New Roman" w:eastAsiaTheme="majorEastAsia"/>
          <w:sz w:val="26"/>
          <w:szCs w:val="26"/>
        </w:rPr>
      </w:pPr>
    </w:p>
    <w:p w14:paraId="5772C9AE">
      <w:pPr>
        <w:pStyle w:val="2"/>
        <w:spacing w:beforeAutospacing="0" w:line="360" w:lineRule="auto"/>
        <w:jc w:val="both"/>
        <w:rPr>
          <w:rFonts w:hint="default" w:ascii="Times New Roman" w:hAnsi="Times New Roman" w:eastAsiaTheme="majorEastAsia"/>
          <w:sz w:val="26"/>
          <w:szCs w:val="26"/>
        </w:rPr>
      </w:pPr>
    </w:p>
    <w:p w14:paraId="02C167F7">
      <w:pPr>
        <w:jc w:val="both"/>
        <w:rPr>
          <w:rFonts w:ascii="Times New Roman" w:hAnsi="Times New Roman" w:cs="Times New Roman" w:eastAsiaTheme="majorEastAsia"/>
          <w:sz w:val="26"/>
          <w:szCs w:val="26"/>
        </w:rPr>
      </w:pPr>
      <w:r>
        <w:rPr>
          <w:rFonts w:ascii="Times New Roman" w:hAnsi="Times New Roman" w:cs="Times New Roman" w:eastAsiaTheme="majorEastAsia"/>
          <w:sz w:val="26"/>
          <w:szCs w:val="26"/>
        </w:rPr>
        <w:br w:type="page"/>
      </w:r>
    </w:p>
    <w:p w14:paraId="19EA381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4" w:name="_Toc25442"/>
      <w:bookmarkStart w:id="5" w:name="_Toc1334"/>
      <w:r>
        <w:rPr>
          <w:rFonts w:hint="default" w:ascii="Times New Roman" w:hAnsi="Times New Roman" w:cs="Times New Roman"/>
          <w:b/>
          <w:bCs/>
          <w:color w:val="000000" w:themeColor="text1"/>
          <w:sz w:val="36"/>
          <w:szCs w:val="36"/>
          <w14:textFill>
            <w14:solidFill>
              <w14:schemeClr w14:val="tx1"/>
            </w14:solidFill>
          </w14:textFill>
        </w:rPr>
        <w:t>CHƯƠNG 1. TỔNG QUAN ĐỀ TÀI</w:t>
      </w:r>
      <w:bookmarkEnd w:id="4"/>
      <w:bookmarkEnd w:id="5"/>
    </w:p>
    <w:p w14:paraId="3B33E8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 w:name="_Toc20162"/>
      <w:r>
        <w:rPr>
          <w:rFonts w:hint="default" w:ascii="Times New Roman" w:hAnsi="Times New Roman" w:cs="Times New Roman"/>
          <w:b/>
          <w:bCs/>
          <w:color w:val="000000" w:themeColor="text1"/>
          <w:sz w:val="26"/>
          <w:szCs w:val="26"/>
          <w14:textFill>
            <w14:solidFill>
              <w14:schemeClr w14:val="tx1"/>
            </w14:solidFill>
          </w14:textFill>
        </w:rPr>
        <w:t>1.1. Bối cảnh và vấn đề cần giải quyết</w:t>
      </w:r>
      <w:bookmarkEnd w:id="6"/>
    </w:p>
    <w:p w14:paraId="7BCFD37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một lớp học, thông tin của sinh viên không tồn tại độc lập mà liên kết với lớp, giảng viên phụ trách, môn học và kết quả học tập. Một sinh viên có thể học nhiều môn, một môn có thể có nhiều sinh viên và một giảng viên có thể phụ trách nhiều lớp hoặc nhiều học phần. Vì vậy, hệ thống quản lý cần có cơ sở dữ liệu quan hệ để đảm bảo các mối liên kết này được kiểm soát.</w:t>
      </w:r>
    </w:p>
    <w:p w14:paraId="07948E8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chỉ sử dụng Excel, việc nhập dữ liệu có thể tương đối thuận tiện ở quy mô nhỏ nhưng khó đảm bảo phân quyền. Ví dụ, giảng viên A không nên có quyền xem điểm của lớp do giảng viên B phụ trách. Ngoài ra, việc tính điểm, xếp loại và thống kê thường phải thực hiện bằng nhiều công thức khác nhau, dễ dẫn đến sai lệch.</w:t>
      </w:r>
    </w:p>
    <w:p w14:paraId="41982F3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giải quyết bài toán bằng cách xây dựng một ứng dụng có cơ sở dữ liệu tập trung, trong đó thông tin đăng nhập được quản lý trong bảng TaiKhoan, quyền người dùng được xác định sau khi đăng nhập và dữ liệu hiển thị được lọc theo MaGV đối với giảng viên.</w:t>
      </w:r>
    </w:p>
    <w:p w14:paraId="37DDAA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 w:name="_Toc2021"/>
      <w:r>
        <w:rPr>
          <w:rFonts w:hint="default" w:ascii="Times New Roman" w:hAnsi="Times New Roman" w:cs="Times New Roman"/>
          <w:b/>
          <w:bCs/>
          <w:color w:val="000000" w:themeColor="text1"/>
          <w:sz w:val="26"/>
          <w:szCs w:val="26"/>
          <w14:textFill>
            <w14:solidFill>
              <w14:schemeClr w14:val="tx1"/>
            </w14:solidFill>
          </w14:textFill>
        </w:rPr>
        <w:t>1.2. Lý do chọn đề tài</w:t>
      </w:r>
      <w:bookmarkEnd w:id="7"/>
    </w:p>
    <w:p w14:paraId="48F670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được lựa chọn vì có tính thực tiễn, phù hợp với kiến thức lập trình C# và SQL Server, đồng thời có phạm vi đủ rộng để thể hiện các kỹ năng phân tích, thiết kế và triển khai một hệ thống thông tin.</w:t>
      </w:r>
    </w:p>
    <w:p w14:paraId="3DDA5E0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Ngoài các thao tác CRUD cơ bản, đề tài còn có thể thể hiện các vấn đề nâng cao như xác thực, phân quyền, bảo mật, tính toán nghiệp vụ, thống kê và trực quan hóa. Đây là những nội dung có giá trị khi đánh giá năng lực phát triển phần mềm.</w:t>
      </w:r>
    </w:p>
    <w:p w14:paraId="737478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 w:name="_Toc1050"/>
      <w:r>
        <w:rPr>
          <w:rFonts w:hint="default" w:ascii="Times New Roman" w:hAnsi="Times New Roman" w:cs="Times New Roman"/>
          <w:b/>
          <w:bCs/>
          <w:color w:val="000000" w:themeColor="text1"/>
          <w:sz w:val="26"/>
          <w:szCs w:val="26"/>
          <w14:textFill>
            <w14:solidFill>
              <w14:schemeClr w14:val="tx1"/>
            </w14:solidFill>
          </w14:textFill>
        </w:rPr>
        <w:t>1.3. Mục tiêu tổng quát</w:t>
      </w:r>
      <w:bookmarkEnd w:id="8"/>
    </w:p>
    <w:p w14:paraId="523DAE9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Xây dựng một hệ thống quản lý sinh viên trên nền tảng C# WinForms và SQL Server, đáp ứng các nghiệp vụ quản lý thông tin, điểm học tập và thống kê, đồng thời có cơ chế xác thực và phân quyền phù hợp.</w:t>
      </w:r>
    </w:p>
    <w:p w14:paraId="5B5F3F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 w:name="_Toc7628"/>
      <w:r>
        <w:rPr>
          <w:rFonts w:hint="default" w:ascii="Times New Roman" w:hAnsi="Times New Roman" w:cs="Times New Roman"/>
          <w:b/>
          <w:bCs/>
          <w:color w:val="000000" w:themeColor="text1"/>
          <w:sz w:val="26"/>
          <w:szCs w:val="26"/>
          <w14:textFill>
            <w14:solidFill>
              <w14:schemeClr w14:val="tx1"/>
            </w14:solidFill>
          </w14:textFill>
        </w:rPr>
        <w:t>1.4. Mục tiêu cụ thể</w:t>
      </w:r>
      <w:bookmarkEnd w:id="9"/>
    </w:p>
    <w:p w14:paraId="61A5AF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Xây dựng đăng nhập bằng dữ liệu trong SQL Server.</w:t>
      </w:r>
    </w:p>
    <w:p w14:paraId="4AEDC4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Admin và Giảng viên.</w:t>
      </w:r>
    </w:p>
    <w:p w14:paraId="59981C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Quản lý sinh viên theo lớp.</w:t>
      </w:r>
    </w:p>
    <w:p w14:paraId="61A5495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Quản lý giảng viên, lớp học và môn học.</w:t>
      </w:r>
    </w:p>
    <w:p w14:paraId="27177A7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Nhập và cập nhật điểm chuyên cần, giữa kỳ, cuối kỳ.</w:t>
      </w:r>
    </w:p>
    <w:p w14:paraId="29B7F14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Tính điểm trung bình theo trọng số.</w:t>
      </w:r>
    </w:p>
    <w:p w14:paraId="59F9FF1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Xếp loại học lực.</w:t>
      </w:r>
    </w:p>
    <w:p w14:paraId="5FB345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Tìm kiếm và lọc dữ liệu.</w:t>
      </w:r>
    </w:p>
    <w:p w14:paraId="38421A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Thống kê theo lớp và môn.</w:t>
      </w:r>
    </w:p>
    <w:p w14:paraId="231165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Xây dựng Dashboard và biểu đồ.</w:t>
      </w:r>
    </w:p>
    <w:p w14:paraId="2414B7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Xuất báo cáo Excel.</w:t>
      </w:r>
    </w:p>
    <w:p w14:paraId="7FFEDC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Tổ chức mã nguồn theo hướng dễ bảo trì và mở rộng.</w:t>
      </w:r>
    </w:p>
    <w:p w14:paraId="7DB608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Áp dụng SQL Parameter và cơ chế hash mật khẩu.</w:t>
      </w:r>
    </w:p>
    <w:p w14:paraId="276AA2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 w:name="_Toc22067"/>
      <w:r>
        <w:rPr>
          <w:rFonts w:hint="default" w:ascii="Times New Roman" w:hAnsi="Times New Roman" w:cs="Times New Roman"/>
          <w:b/>
          <w:bCs/>
          <w:color w:val="000000" w:themeColor="text1"/>
          <w:sz w:val="26"/>
          <w:szCs w:val="26"/>
          <w14:textFill>
            <w14:solidFill>
              <w14:schemeClr w14:val="tx1"/>
            </w14:solidFill>
          </w14:textFill>
        </w:rPr>
        <w:t>1.5. Phạm vi</w:t>
      </w:r>
      <w:bookmarkEnd w:id="10"/>
    </w:p>
    <w:p w14:paraId="769702A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Phạm vi hiện tại tập trung vào ứng dụng desktop chạy trên Windows. Cơ sở dữ liệu sử dụng SQL Server. Dữ liệu thử nghiệm có khoảng 150 sinh viên và các điểm thành phần tương ứng. Các chức năng Web, Mobile, tích hợp hệ thống quản lý đào tạo bên ngoài và đồng bộ dữ liệu thời gian thực chưa nằm trong phạm vi bắt buộc.</w:t>
      </w:r>
    </w:p>
    <w:p w14:paraId="008F379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1" w:name="_Toc19257"/>
      <w:r>
        <w:rPr>
          <w:rFonts w:hint="default" w:ascii="Times New Roman" w:hAnsi="Times New Roman" w:cs="Times New Roman"/>
          <w:b/>
          <w:bCs/>
          <w:color w:val="000000" w:themeColor="text1"/>
          <w:sz w:val="26"/>
          <w:szCs w:val="26"/>
          <w14:textFill>
            <w14:solidFill>
              <w14:schemeClr w14:val="tx1"/>
            </w14:solidFill>
          </w14:textFill>
        </w:rPr>
        <w:t>1.6. Đối tượng sử dụng</w:t>
      </w:r>
      <w:bookmarkEnd w:id="1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47"/>
        <w:gridCol w:w="4257"/>
      </w:tblGrid>
      <w:tr w14:paraId="190F3D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9016F4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Đối tượng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19189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Quyền chính</w:t>
            </w:r>
          </w:p>
        </w:tc>
      </w:tr>
      <w:tr w14:paraId="2BCCFE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B6629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Admin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B75C7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Toàn quyền quản trị hệ thống và dữ liệu</w:t>
            </w:r>
          </w:p>
        </w:tc>
      </w:tr>
      <w:tr w14:paraId="4F00B2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349F1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Giảng viên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0AC2A7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Chỉ xem/xử lý lớp hoặc học phần được phân công</w:t>
            </w:r>
          </w:p>
        </w:tc>
      </w:tr>
    </w:tbl>
    <w:p w14:paraId="34D441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2" w:name="_Toc17763"/>
      <w:r>
        <w:rPr>
          <w:rFonts w:hint="default" w:ascii="Times New Roman" w:hAnsi="Times New Roman" w:cs="Times New Roman"/>
          <w:b/>
          <w:bCs/>
          <w:color w:val="000000" w:themeColor="text1"/>
          <w:sz w:val="26"/>
          <w:szCs w:val="26"/>
          <w14:textFill>
            <w14:solidFill>
              <w14:schemeClr w14:val="tx1"/>
            </w14:solidFill>
          </w14:textFill>
        </w:rPr>
        <w:t>1.7. Phương pháp thực hiện</w:t>
      </w:r>
      <w:bookmarkEnd w:id="12"/>
    </w:p>
    <w:p w14:paraId="491707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được thực hiện theo quy trình: khảo sát bài toán → xác định yêu cầu → phân tích nghiệp vụ → thiết kế CSDL → thiết kế giao diện → lập trình → kiểm thử → đánh giá → hoàn thiện. Trong quá trình phát triển, dữ liệu mẫu được tạo bằng các câu lệnh có kiểm tra tồn tại nhằm hạn chế bản ghi trùng.</w:t>
      </w:r>
    </w:p>
    <w:p w14:paraId="3111DBA5">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424E9D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13" w:name="_Toc5020"/>
      <w:bookmarkStart w:id="14" w:name="_Toc28514"/>
      <w:r>
        <w:rPr>
          <w:rFonts w:hint="default" w:ascii="Times New Roman" w:hAnsi="Times New Roman" w:cs="Times New Roman"/>
          <w:b/>
          <w:bCs/>
          <w:color w:val="000000" w:themeColor="text1"/>
          <w:sz w:val="36"/>
          <w:szCs w:val="36"/>
          <w14:textFill>
            <w14:solidFill>
              <w14:schemeClr w14:val="tx1"/>
            </w14:solidFill>
          </w14:textFill>
        </w:rPr>
        <w:t>CHƯƠNG 2. CƠ SỞ LÝ THUYẾT VÀ CÔNG NGHỆ</w:t>
      </w:r>
      <w:bookmarkEnd w:id="13"/>
      <w:bookmarkEnd w:id="14"/>
    </w:p>
    <w:p w14:paraId="64163DB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5" w:name="_Toc31580"/>
      <w:r>
        <w:rPr>
          <w:rFonts w:hint="default" w:ascii="Times New Roman" w:hAnsi="Times New Roman" w:cs="Times New Roman"/>
          <w:b/>
          <w:bCs/>
          <w:color w:val="000000" w:themeColor="text1"/>
          <w:sz w:val="26"/>
          <w:szCs w:val="26"/>
          <w14:textFill>
            <w14:solidFill>
              <w14:schemeClr w14:val="tx1"/>
            </w14:solidFill>
          </w14:textFill>
        </w:rPr>
        <w:t>2.1. Lập trình hướng đối tượng</w:t>
      </w:r>
      <w:bookmarkEnd w:id="15"/>
    </w:p>
    <w:p w14:paraId="5C522F4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 hỗ trợ đầy đủ các đặc trưng của lập trình hướng đối tượng như đóng gói, kế thừa, đa hình và trừu tượng hóa. Trong hệ thống, các thực thể như SinhVien, GiangVien, LopHoc, MonHoc và DiemThanhPhan có thể được biểu diễn dưới dạng các lớp Model.</w:t>
      </w:r>
    </w:p>
    <w:p w14:paraId="6A2115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Việc sử dụng Model giúp tách dữ liệu khỏi giao diện. Thay vì truyền các giá trị rời rạc giữa nhiều Form, chương trình có thể sử dụng đối tượng để biểu diễn một sinh viên hoặc một bản ghi điểm. Điều này giúp mã nguồn dễ đọc và giảm lỗi khi mở rộng.</w:t>
      </w:r>
    </w:p>
    <w:p w14:paraId="359602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6" w:name="_Toc32575"/>
      <w:r>
        <w:rPr>
          <w:rFonts w:hint="default" w:ascii="Times New Roman" w:hAnsi="Times New Roman" w:cs="Times New Roman"/>
          <w:b/>
          <w:bCs/>
          <w:color w:val="000000" w:themeColor="text1"/>
          <w:sz w:val="26"/>
          <w:szCs w:val="26"/>
          <w14:textFill>
            <w14:solidFill>
              <w14:schemeClr w14:val="tx1"/>
            </w14:solidFill>
          </w14:textFill>
        </w:rPr>
        <w:t>2.2. C# WinForms</w:t>
      </w:r>
      <w:bookmarkEnd w:id="16"/>
    </w:p>
    <w:p w14:paraId="4C3105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Windows Forms là công nghệ xây dựng ứng dụng giao diện desktop. Trong đề tài, WinForms cung cấp các thành phần như TextBox để nhập dữ liệu, ComboBox để lựa chọn lớp/môn, DataGridView để hiển thị danh sách, Button để thực hiện thao tác và Chart để trực quan hóa thống kê.</w:t>
      </w:r>
    </w:p>
    <w:p w14:paraId="172F74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Một vấn đề thực tế trong quá trình xây dựng biểu đồ là Chart có thể không hiển thị nếu kích thước control bằng 0 hoặc dữ liệu được nạp trước khi giao diện hoàn tất. Do đó, việc đặt logic load dữ liệu đúng thời điểm và kiểm tra kích thước control là một phần của quá trình hoàn thiện hệ thống.</w:t>
      </w:r>
    </w:p>
    <w:p w14:paraId="23D9209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7" w:name="_Toc27416"/>
      <w:r>
        <w:rPr>
          <w:rFonts w:hint="default" w:ascii="Times New Roman" w:hAnsi="Times New Roman" w:cs="Times New Roman"/>
          <w:b/>
          <w:bCs/>
          <w:color w:val="000000" w:themeColor="text1"/>
          <w:sz w:val="26"/>
          <w:szCs w:val="26"/>
          <w14:textFill>
            <w14:solidFill>
              <w14:schemeClr w14:val="tx1"/>
            </w14:solidFill>
          </w14:textFill>
        </w:rPr>
        <w:t>2.3. SQL Server</w:t>
      </w:r>
      <w:bookmarkEnd w:id="17"/>
    </w:p>
    <w:p w14:paraId="74BEE2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SQL Server là hệ quản trị cơ sở dữ liệu quan hệ. Dữ liệu được tổ chức thành bảng và liên kết thông qua khóa chính, khóa ngoại. Hệ thống sử dụng SQL Server để đảm bảo dữ liệu sinh viên, lớp học, môn học và điểm được lưu trữ tập trung.</w:t>
      </w:r>
    </w:p>
    <w:p w14:paraId="7F75775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8" w:name="_Toc13362"/>
      <w:r>
        <w:rPr>
          <w:rFonts w:hint="default" w:ascii="Times New Roman" w:hAnsi="Times New Roman" w:cs="Times New Roman"/>
          <w:b/>
          <w:bCs/>
          <w:color w:val="000000" w:themeColor="text1"/>
          <w:sz w:val="26"/>
          <w:szCs w:val="26"/>
          <w14:textFill>
            <w14:solidFill>
              <w14:schemeClr w14:val="tx1"/>
            </w14:solidFill>
          </w14:textFill>
        </w:rPr>
        <w:t>2.4. ADO.NET</w:t>
      </w:r>
      <w:bookmarkEnd w:id="18"/>
    </w:p>
    <w:p w14:paraId="7B4CAA3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ADO.NET cung cấp các lớp để ứng dụng C# giao tiếp với SQL Server. Các thành phần thường sử dụng gồm SqlConnection, SqlCommand, SqlDataReader và SqlDataAdapter. Trong kiến trúc đề xuất, các thành phần này nên được đặt tại tầng Data Access thay vì viết trực tiếp trong Form.</w:t>
      </w:r>
    </w:p>
    <w:p w14:paraId="7DE972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9" w:name="_Toc6497"/>
      <w:r>
        <w:rPr>
          <w:rFonts w:hint="default" w:ascii="Times New Roman" w:hAnsi="Times New Roman" w:cs="Times New Roman"/>
          <w:b/>
          <w:bCs/>
          <w:color w:val="000000" w:themeColor="text1"/>
          <w:sz w:val="26"/>
          <w:szCs w:val="26"/>
          <w14:textFill>
            <w14:solidFill>
              <w14:schemeClr w14:val="tx1"/>
            </w14:solidFill>
          </w14:textFill>
        </w:rPr>
        <w:t>2.5. SQL Parameter</w:t>
      </w:r>
      <w:bookmarkEnd w:id="19"/>
    </w:p>
    <w:p w14:paraId="380799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Parameterized Query cho phép tách câu lệnh SQL và dữ liệu đầu vào. Ví dụ, thay vì nối chuỗi mã sinh viên trực tiếp vào SQL, chương trình sử dụng điều kiện WHERE MaSV = @MaSV và truyền giá trị qua SqlParameter. Điều này giúp giảm nguy cơ SQL Injection và làm cho truy vấn an toàn hơn.</w:t>
      </w:r>
    </w:p>
    <w:p w14:paraId="525116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0" w:name="_Toc13584"/>
      <w:r>
        <w:rPr>
          <w:rFonts w:hint="default" w:ascii="Times New Roman" w:hAnsi="Times New Roman" w:cs="Times New Roman"/>
          <w:b/>
          <w:bCs/>
          <w:color w:val="000000" w:themeColor="text1"/>
          <w:sz w:val="26"/>
          <w:szCs w:val="26"/>
          <w14:textFill>
            <w14:solidFill>
              <w14:schemeClr w14:val="tx1"/>
            </w14:solidFill>
          </w14:textFill>
        </w:rPr>
        <w:t>2.6. Hash mật khẩu</w:t>
      </w:r>
      <w:bookmarkEnd w:id="20"/>
    </w:p>
    <w:p w14:paraId="5020A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Mật khẩu người dùng không nên được lưu dạng plaintext. Hệ thống nên lưu giá trị hash được tạo từ thuật toán băm mật khẩu có salt và chi phí tính toán phù hợp. Khi đăng nhập, mật khẩu người dùng được xử lý lại và so sánh với thông tin đã lưu.</w:t>
      </w:r>
    </w:p>
    <w:p w14:paraId="2B9F28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1" w:name="_Toc6716"/>
      <w:r>
        <w:rPr>
          <w:rFonts w:hint="default" w:ascii="Times New Roman" w:hAnsi="Times New Roman" w:cs="Times New Roman"/>
          <w:b/>
          <w:bCs/>
          <w:color w:val="000000" w:themeColor="text1"/>
          <w:sz w:val="26"/>
          <w:szCs w:val="26"/>
          <w14:textFill>
            <w14:solidFill>
              <w14:schemeClr w14:val="tx1"/>
            </w14:solidFill>
          </w14:textFill>
        </w:rPr>
        <w:t>2.7. Kiến trúc phân lớp</w:t>
      </w:r>
      <w:bookmarkEnd w:id="21"/>
    </w:p>
    <w:p w14:paraId="77A9B0C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Kiến trúc được đề xuất gồm Presentation Layer, Business Logic Layer và Data Access Layer. Presentation chịu trách nhiệm giao diện; Business Logic xử lý nghiệp vụ và phân quyền; Data Access chịu trách nhiệm truy xuất SQL Server. Model và Helper hỗ trợ các lớp còn lại.</w:t>
      </w:r>
    </w:p>
    <w:p w14:paraId="1DAC6BF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2" w:name="_Toc13379"/>
      <w:r>
        <w:rPr>
          <w:rFonts w:hint="default" w:ascii="Times New Roman" w:hAnsi="Times New Roman" w:cs="Times New Roman"/>
          <w:b/>
          <w:bCs/>
          <w:color w:val="000000" w:themeColor="text1"/>
          <w:sz w:val="26"/>
          <w:szCs w:val="26"/>
          <w14:textFill>
            <w14:solidFill>
              <w14:schemeClr w14:val="tx1"/>
            </w14:solidFill>
          </w14:textFill>
        </w:rPr>
        <w:t>2.8. Excel và báo cáo</w:t>
      </w:r>
      <w:bookmarkEnd w:id="22"/>
    </w:p>
    <w:p w14:paraId="4D107A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Xuất Excel giúp chuyển dữ liệu từ hệ thống sang định dạng phổ biến để in ấn, lưu trữ hoặc tiếp tục phân tích. Báo cáo nên có tiêu đề, thời gian xuất, người thực hiện và phạm vi dữ liệu để tăng tính chuyên nghiệp.</w:t>
      </w:r>
    </w:p>
    <w:p w14:paraId="504CFA27">
      <w:pP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br w:type="page"/>
      </w:r>
    </w:p>
    <w:p w14:paraId="14E2AEB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23" w:name="_Toc26303"/>
      <w:bookmarkStart w:id="24" w:name="_Toc29436"/>
      <w:r>
        <w:rPr>
          <w:rFonts w:hint="default" w:ascii="Times New Roman" w:hAnsi="Times New Roman" w:cs="Times New Roman"/>
          <w:b/>
          <w:bCs/>
          <w:color w:val="000000" w:themeColor="text1"/>
          <w:sz w:val="36"/>
          <w:szCs w:val="36"/>
          <w14:textFill>
            <w14:solidFill>
              <w14:schemeClr w14:val="tx1"/>
            </w14:solidFill>
          </w14:textFill>
        </w:rPr>
        <w:t>CHƯƠNG 3. KHẢO SÁT VÀ PHÂN TÍCH YÊU CẦU</w:t>
      </w:r>
      <w:bookmarkEnd w:id="23"/>
      <w:bookmarkEnd w:id="24"/>
    </w:p>
    <w:p w14:paraId="553ECA3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5" w:name="_Toc5144"/>
      <w:r>
        <w:rPr>
          <w:rFonts w:hint="default" w:ascii="Times New Roman" w:hAnsi="Times New Roman" w:cs="Times New Roman"/>
          <w:b/>
          <w:bCs/>
          <w:color w:val="000000" w:themeColor="text1"/>
          <w:sz w:val="26"/>
          <w:szCs w:val="26"/>
          <w14:textFill>
            <w14:solidFill>
              <w14:schemeClr w14:val="tx1"/>
            </w14:solidFill>
          </w14:textFill>
        </w:rPr>
        <w:t>3.1. Mô tả bài toán</w:t>
      </w:r>
      <w:bookmarkEnd w:id="25"/>
    </w:p>
    <w:p w14:paraId="05EB05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quản lý sinh viên cần quản lý các thông tin cơ bản của sinh viên, giảng viên, lớp học, môn học và điểm thành phần. Mỗi sinh viên thuộc một lớp. Mỗi lớp có thể được phân công cho giảng viên. Điểm được gắn với sinh viên và môn học.</w:t>
      </w:r>
    </w:p>
    <w:p w14:paraId="1E10D1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Người dùng trước tiên phải đăng nhập. Sau khi xác thực, hệ thống xác định vai trò. Nếu là Admin, người dùng được phép xem và quản trị toàn bộ dữ liệu. Nếu là Giảng viên, hệ thống sử dụng MaGV để lọc các lớp/học phần mà giảng viên được phân công.</w:t>
      </w:r>
    </w:p>
    <w:p w14:paraId="7F6E497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6" w:name="_Toc19930"/>
      <w:r>
        <w:rPr>
          <w:rFonts w:hint="default" w:ascii="Times New Roman" w:hAnsi="Times New Roman" w:cs="Times New Roman"/>
          <w:b/>
          <w:bCs/>
          <w:color w:val="000000" w:themeColor="text1"/>
          <w:sz w:val="26"/>
          <w:szCs w:val="26"/>
          <w14:textFill>
            <w14:solidFill>
              <w14:schemeClr w14:val="tx1"/>
            </w14:solidFill>
          </w14:textFill>
        </w:rPr>
        <w:t>3.2. Quy trình nghiệp vụ tổng quát</w:t>
      </w:r>
      <w:bookmarkEnd w:id="26"/>
    </w:p>
    <w:p w14:paraId="4F0729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Người dùng → Đăng nhập → Xác thực → Xác định quyền → Dashboard → Chọn nghiệp vụ → Kiểm tra quyền → Xử lý nghiệp vụ → Cập nhật CSDL → Hiển thị kết quả.</w:t>
      </w:r>
    </w:p>
    <w:p w14:paraId="0A0C969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7" w:name="_Toc27266"/>
      <w:r>
        <w:rPr>
          <w:rFonts w:hint="default" w:ascii="Times New Roman" w:hAnsi="Times New Roman" w:cs="Times New Roman"/>
          <w:b/>
          <w:bCs/>
          <w:color w:val="000000" w:themeColor="text1"/>
          <w:sz w:val="26"/>
          <w:szCs w:val="26"/>
          <w14:textFill>
            <w14:solidFill>
              <w14:schemeClr w14:val="tx1"/>
            </w14:solidFill>
          </w14:textFill>
        </w:rPr>
        <w:t>3.3. Yêu cầu chức năng</w:t>
      </w:r>
      <w:bookmarkEnd w:id="27"/>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717"/>
        <w:gridCol w:w="2759"/>
        <w:gridCol w:w="3028"/>
      </w:tblGrid>
      <w:tr w14:paraId="6A0CF5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8348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Mã</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B2E43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Tên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4571E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Mô tả</w:t>
            </w:r>
          </w:p>
        </w:tc>
      </w:tr>
      <w:tr w14:paraId="0D5CD1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BA8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44E95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Đăng nhập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5AECCF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Kiểm tra tài khoản và mật khẩu</w:t>
            </w:r>
          </w:p>
        </w:tc>
      </w:tr>
      <w:tr w14:paraId="16A014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8C1A9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0E1A0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Phân quyền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98BF9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Giới hạn dữ liệu theo vai trò</w:t>
            </w:r>
          </w:p>
        </w:tc>
      </w:tr>
      <w:tr w14:paraId="02FFA3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CD78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4E8EC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B14519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Thêm, sửa, xóa, xem</w:t>
            </w:r>
          </w:p>
        </w:tc>
      </w:tr>
      <w:tr w14:paraId="6AFCFA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68A16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1D36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Tìm kiếm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5D215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Tìm theo mã/tên/lớp</w:t>
            </w:r>
          </w:p>
        </w:tc>
      </w:tr>
      <w:tr w14:paraId="2A2D0A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4FB6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5DB33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Nhập điểm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672A28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CC/GK/CK</w:t>
            </w:r>
          </w:p>
        </w:tc>
      </w:tr>
      <w:tr w14:paraId="4D3876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AACB1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F06</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1112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Tính ĐTB</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E0A78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trọng số 20/30/50</w:t>
            </w:r>
          </w:p>
        </w:tc>
      </w:tr>
      <w:tr w14:paraId="2E54DC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52DE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F07</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C87E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Xếp loại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6A49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Giỏi/Khá/TB/Yếu</w:t>
            </w:r>
          </w:p>
        </w:tc>
      </w:tr>
      <w:tr w14:paraId="373CF4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17322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F08</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832E75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Thống kê</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AA9A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lớp/môn</w:t>
            </w:r>
          </w:p>
        </w:tc>
      </w:tr>
      <w:tr w14:paraId="712FA9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F49B63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544B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Biểu đồ</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BCE77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Trực quan kết quả</w:t>
            </w:r>
          </w:p>
        </w:tc>
      </w:tr>
      <w:tr w14:paraId="1DA145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222E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ED889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Excel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E73AA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Xuất báo cáo</w:t>
            </w:r>
          </w:p>
        </w:tc>
      </w:tr>
    </w:tbl>
    <w:p w14:paraId="6FC164F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8" w:name="_Toc4917"/>
      <w:r>
        <w:rPr>
          <w:rFonts w:hint="default" w:ascii="Times New Roman" w:hAnsi="Times New Roman" w:cs="Times New Roman"/>
          <w:b/>
          <w:bCs/>
          <w:color w:val="000000" w:themeColor="text1"/>
          <w:sz w:val="26"/>
          <w:szCs w:val="26"/>
          <w14:textFill>
            <w14:solidFill>
              <w14:schemeClr w14:val="tx1"/>
            </w14:solidFill>
          </w14:textFill>
        </w:rPr>
        <w:t>3.4. Yêu cầu phi chức năng</w:t>
      </w:r>
      <w:bookmarkEnd w:id="28"/>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99"/>
        <w:gridCol w:w="4205"/>
      </w:tblGrid>
      <w:tr w14:paraId="7E486E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90AF9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Nhóm</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E66CE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Yêu cầu</w:t>
            </w:r>
          </w:p>
        </w:tc>
      </w:tr>
      <w:tr w14:paraId="7449C4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FF6981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Bảo mật</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ACACB0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 lưu mật khẩu plaintext; parameter; phân quyền</w:t>
            </w:r>
          </w:p>
        </w:tc>
      </w:tr>
      <w:tr w14:paraId="686DDA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F763E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Hiệu năng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ED9D7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Truy vấn phù hợp với khoảng 150+ sinh viên</w:t>
            </w:r>
          </w:p>
        </w:tc>
      </w:tr>
      <w:tr w14:paraId="4AE0AA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831B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Usability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0C59E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Giao diện nhất quán, dễ hiểu</w:t>
            </w:r>
          </w:p>
        </w:tc>
      </w:tr>
      <w:tr w14:paraId="4E728F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BDA262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Reliability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069C3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kiểm tra và xử lý lỗi</w:t>
            </w:r>
          </w:p>
        </w:tc>
      </w:tr>
      <w:tr w14:paraId="7AFA9D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7FA07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Maintainability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65880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Tách lớp</w:t>
            </w:r>
          </w:p>
        </w:tc>
      </w:tr>
      <w:tr w14:paraId="619813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49DBF4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Scalability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1FBAB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khả năng mở rộng học kỳ và học phần</w:t>
            </w:r>
          </w:p>
        </w:tc>
      </w:tr>
    </w:tbl>
    <w:p w14:paraId="630F45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9" w:name="_Toc18379"/>
      <w:r>
        <w:rPr>
          <w:rFonts w:hint="default" w:ascii="Times New Roman" w:hAnsi="Times New Roman" w:cs="Times New Roman"/>
          <w:b/>
          <w:bCs/>
          <w:color w:val="000000" w:themeColor="text1"/>
          <w:sz w:val="26"/>
          <w:szCs w:val="26"/>
          <w14:textFill>
            <w14:solidFill>
              <w14:schemeClr w14:val="tx1"/>
            </w14:solidFill>
          </w14:textFill>
        </w:rPr>
        <w:t>3.5. Quy tắc nghiệp vụ</w:t>
      </w:r>
      <w:bookmarkEnd w:id="29"/>
    </w:p>
    <w:p w14:paraId="1D8CEE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Mã sinh viên không được trùng.</w:t>
      </w:r>
    </w:p>
    <w:p w14:paraId="7CA0A8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Điểm thành phần nằm trong khoảng 0 đến 10.</w:t>
      </w:r>
    </w:p>
    <w:p w14:paraId="32AE4D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Mỗi sinh viên không được có hai bản ghi điểm trùng cùng môn/học kỳ.</w:t>
      </w:r>
    </w:p>
    <w:p w14:paraId="1FF27B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Giảng viên chỉ được truy cập dữ liệu thuộc phạm vi phân công.</w:t>
      </w:r>
    </w:p>
    <w:p w14:paraId="0B229E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Admin có quyền xem toàn bộ.</w:t>
      </w:r>
    </w:p>
    <w:p w14:paraId="252FEAF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Xóa sinh viên phải xử lý quan hệ với dữ liệu điểm.</w:t>
      </w:r>
    </w:p>
    <w:p w14:paraId="63B543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Không được lưu điểm khi dữ liệu chưa hợp lệ.</w:t>
      </w:r>
    </w:p>
    <w:p w14:paraId="2501BC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Điểm trung bình được tính theo trọng số 20% – 30% – 50%.</w:t>
      </w:r>
    </w:p>
    <w:p w14:paraId="1F0E8DB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0" w:name="_Toc24043"/>
      <w:r>
        <w:rPr>
          <w:rFonts w:hint="default" w:ascii="Times New Roman" w:hAnsi="Times New Roman" w:cs="Times New Roman"/>
          <w:b/>
          <w:bCs/>
          <w:color w:val="000000" w:themeColor="text1"/>
          <w:sz w:val="26"/>
          <w:szCs w:val="26"/>
          <w14:textFill>
            <w14:solidFill>
              <w14:schemeClr w14:val="tx1"/>
            </w14:solidFill>
          </w14:textFill>
        </w:rPr>
        <w:t>3.6. Sơ đồ Use Case – mô tả</w:t>
      </w:r>
      <w:bookmarkEnd w:id="30"/>
    </w:p>
    <w:p w14:paraId="565202C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 Admin liên kết với các Use Case: Đăng nhập, Quản lý sinh viên, Quản lý giảng viên, Quản lý lớp, Quản lý môn, Quản lý điểm, Thống kê, Xuất báo cáo và Quản lý tài khoản.</w:t>
      </w:r>
    </w:p>
    <w:p w14:paraId="6362957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 Giảng viên liên kết với: Đăng nhập, Xem thông tin cá nhân, Xem lớp phụ trách, Quản lý sinh viên trong phạm vi được phép, Nhập điểm, Thống kê và Xuất báo cáo.</w:t>
      </w:r>
    </w:p>
    <w:p w14:paraId="1B31B96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1" w:name="_Toc20"/>
      <w:r>
        <w:rPr>
          <w:rFonts w:hint="default" w:ascii="Times New Roman" w:hAnsi="Times New Roman" w:cs="Times New Roman"/>
          <w:b/>
          <w:bCs/>
          <w:color w:val="000000" w:themeColor="text1"/>
          <w:sz w:val="26"/>
          <w:szCs w:val="26"/>
          <w14:textFill>
            <w14:solidFill>
              <w14:schemeClr w14:val="tx1"/>
            </w14:solidFill>
          </w14:textFill>
        </w:rPr>
        <w:t>3.7. Ma trận quyền</w:t>
      </w:r>
      <w:bookmarkEnd w:id="3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00"/>
        <w:gridCol w:w="2802"/>
        <w:gridCol w:w="2902"/>
      </w:tblGrid>
      <w:tr w14:paraId="194D20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AB1218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Chức năng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525AA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Admin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4562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Giảng viên</w:t>
            </w:r>
          </w:p>
        </w:tc>
      </w:tr>
      <w:tr w14:paraId="1EE015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744A9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Xem toàn bộ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BCCA0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A3815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r w14:paraId="51CB59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1E722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Xem SV lớp phụ trách</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11681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798F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r>
      <w:tr w14:paraId="195D14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7DD2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Thêm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7F7CA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6F0C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phạm vi được cấp</w:t>
            </w:r>
          </w:p>
        </w:tc>
      </w:tr>
      <w:tr w14:paraId="29A445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9E3D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Sửa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808349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33A09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phạm vi được cấp</w:t>
            </w:r>
          </w:p>
        </w:tc>
      </w:tr>
      <w:tr w14:paraId="131439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BC5D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Xóa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F9919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080AD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chính sách</w:t>
            </w:r>
          </w:p>
        </w:tc>
      </w:tr>
      <w:tr w14:paraId="4A8296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A5E2B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4F9D90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E9FDD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r w14:paraId="686913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A4DAF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lớp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4801F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0A03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Không/giới hạn</w:t>
            </w:r>
          </w:p>
        </w:tc>
      </w:tr>
      <w:tr w14:paraId="42A73E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127E40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Nhập điểm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6DAE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B0460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trong phạm vi</w:t>
            </w:r>
          </w:p>
        </w:tc>
      </w:tr>
      <w:tr w14:paraId="32989A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2F1A6F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Thống kê</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91D3F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Toàn hệ thống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7A7F3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Phạm vi phụ trách</w:t>
            </w:r>
          </w:p>
        </w:tc>
      </w:tr>
      <w:tr w14:paraId="30B6C2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167BF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tài khoản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3146CB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C8169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bl>
    <w:p w14:paraId="040DB06F">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6C4691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32" w:name="_Toc31953"/>
      <w:bookmarkStart w:id="33" w:name="_Toc11117"/>
      <w:r>
        <w:rPr>
          <w:rFonts w:hint="default" w:ascii="Times New Roman" w:hAnsi="Times New Roman" w:cs="Times New Roman"/>
          <w:b/>
          <w:bCs/>
          <w:color w:val="000000" w:themeColor="text1"/>
          <w:sz w:val="36"/>
          <w:szCs w:val="36"/>
          <w14:textFill>
            <w14:solidFill>
              <w14:schemeClr w14:val="tx1"/>
            </w14:solidFill>
          </w14:textFill>
        </w:rPr>
        <w:t>CHƯƠNG 4. PHÂN TÍCH NGHIỆP VỤ VÀ THIẾT KẾ HỆ THỐNG</w:t>
      </w:r>
      <w:bookmarkEnd w:id="32"/>
      <w:bookmarkEnd w:id="33"/>
    </w:p>
    <w:p w14:paraId="4FCFCF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4" w:name="_Toc30100"/>
      <w:r>
        <w:rPr>
          <w:rFonts w:hint="default" w:ascii="Times New Roman" w:hAnsi="Times New Roman" w:cs="Times New Roman"/>
          <w:b/>
          <w:bCs/>
          <w:color w:val="000000" w:themeColor="text1"/>
          <w:sz w:val="26"/>
          <w:szCs w:val="26"/>
          <w14:textFill>
            <w14:solidFill>
              <w14:schemeClr w14:val="tx1"/>
            </w14:solidFill>
          </w14:textFill>
        </w:rPr>
        <w:t>4.1. Kiến trúc tổng thể</w:t>
      </w:r>
      <w:bookmarkEnd w:id="34"/>
    </w:p>
    <w:p w14:paraId="36281A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Kiến trúc đề xuất:</w:t>
      </w:r>
    </w:p>
    <w:p w14:paraId="26A60F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Presentation Layer → Business Logic Layer → Data Access Layer → SQL Server</w:t>
      </w:r>
    </w:p>
    <w:p w14:paraId="3C05D2E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Presentation gồm các Form. BLL thực hiện xác thực nghiệp vụ, tính điểm, xếp loại và kiểm tra quyền. DAL thực hiện truy vấn CSDL. Models biểu diễn đối tượng. Helpers chứa các hàm dùng chung.</w:t>
      </w:r>
    </w:p>
    <w:p w14:paraId="75D9A3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5" w:name="_Toc28025"/>
      <w:r>
        <w:rPr>
          <w:rFonts w:hint="default" w:ascii="Times New Roman" w:hAnsi="Times New Roman" w:cs="Times New Roman"/>
          <w:b/>
          <w:bCs/>
          <w:color w:val="000000" w:themeColor="text1"/>
          <w:sz w:val="26"/>
          <w:szCs w:val="26"/>
          <w14:textFill>
            <w14:solidFill>
              <w14:schemeClr w14:val="tx1"/>
            </w14:solidFill>
          </w14:textFill>
        </w:rPr>
        <w:t>4.2. Cấu trúc project</w:t>
      </w:r>
      <w:bookmarkEnd w:id="35"/>
    </w:p>
    <w:p w14:paraId="03B3206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StudentManagement</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Forms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Models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DAL</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BLL</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Helpers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Program.cs</w:t>
      </w:r>
    </w:p>
    <w:p w14:paraId="608D48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6" w:name="_Toc4587"/>
      <w:r>
        <w:rPr>
          <w:rFonts w:hint="default" w:ascii="Times New Roman" w:hAnsi="Times New Roman" w:cs="Times New Roman"/>
          <w:b/>
          <w:bCs/>
          <w:color w:val="000000" w:themeColor="text1"/>
          <w:sz w:val="26"/>
          <w:szCs w:val="26"/>
          <w14:textFill>
            <w14:solidFill>
              <w14:schemeClr w14:val="tx1"/>
            </w14:solidFill>
          </w14:textFill>
        </w:rPr>
        <w:t>4.3. Thiết kế lớp</w:t>
      </w:r>
      <w:bookmarkEnd w:id="3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347"/>
        <w:gridCol w:w="4157"/>
      </w:tblGrid>
      <w:tr w14:paraId="6ED9D5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4F998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Lớp</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AEC3FE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Trách nhiệm</w:t>
            </w:r>
          </w:p>
        </w:tc>
      </w:tr>
      <w:tr w14:paraId="3BADFD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3134CB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SinhVien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6D1210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Biểu diễn thông tin sinh viên</w:t>
            </w:r>
          </w:p>
        </w:tc>
      </w:tr>
      <w:tr w14:paraId="5F99E7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F238E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GiangVien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B3B94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giảng viên</w:t>
            </w:r>
          </w:p>
        </w:tc>
      </w:tr>
      <w:tr w14:paraId="04552D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E99E4F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LopHoc</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8563B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lớp</w:t>
            </w:r>
          </w:p>
        </w:tc>
      </w:tr>
      <w:tr w14:paraId="7C56B9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A3B001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MonHoc</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BD3F80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môn</w:t>
            </w:r>
          </w:p>
        </w:tc>
      </w:tr>
      <w:tr w14:paraId="7C2555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2747D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DiemThanhPhan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067B13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Các điểm thành phần</w:t>
            </w:r>
          </w:p>
        </w:tc>
      </w:tr>
      <w:tr w14:paraId="628E92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37EAF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TaiKhoan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C1CF0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Tài khoản và vai trò</w:t>
            </w:r>
          </w:p>
        </w:tc>
      </w:tr>
      <w:tr w14:paraId="2242A6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C2F3A6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AuthBLL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7A2C8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Đăng nhập và xác thực</w:t>
            </w:r>
          </w:p>
        </w:tc>
      </w:tr>
      <w:tr w14:paraId="076140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B211A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SinhVienDAL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5EDED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CRUD sinh viên</w:t>
            </w:r>
          </w:p>
        </w:tc>
      </w:tr>
      <w:tr w14:paraId="486FD6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EB99C4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DiemDAL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A5F9A2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Truy vấn/lưu điểm</w:t>
            </w:r>
          </w:p>
        </w:tc>
      </w:tr>
      <w:tr w14:paraId="17FF4B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A982A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SessionManager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43725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Lưu thông tin user hiện tại</w:t>
            </w:r>
          </w:p>
        </w:tc>
      </w:tr>
      <w:tr w14:paraId="4A5BC9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24648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ValidationHelper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94266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Kiểm tra dữ liệu</w:t>
            </w:r>
          </w:p>
        </w:tc>
      </w:tr>
      <w:tr w14:paraId="1AC293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BE719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ExcelHelper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7201E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Xuất báo cáo</w:t>
            </w:r>
          </w:p>
        </w:tc>
      </w:tr>
    </w:tbl>
    <w:p w14:paraId="1C83B10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7" w:name="_Toc4769"/>
      <w:r>
        <w:rPr>
          <w:rFonts w:hint="default" w:ascii="Times New Roman" w:hAnsi="Times New Roman" w:cs="Times New Roman"/>
          <w:b/>
          <w:bCs/>
          <w:color w:val="000000" w:themeColor="text1"/>
          <w:sz w:val="26"/>
          <w:szCs w:val="26"/>
          <w14:textFill>
            <w14:solidFill>
              <w14:schemeClr w14:val="tx1"/>
            </w14:solidFill>
          </w14:textFill>
        </w:rPr>
        <w:t>4.4. Sơ đồ Activity đăng nhập</w:t>
      </w:r>
      <w:bookmarkEnd w:id="37"/>
    </w:p>
    <w:p w14:paraId="5366F1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Bắt đầu → Nhập username/password → Kiểm tra rỗng → Hash/Verify password → Truy vấn TaiKhoan → Kiểm tra trạng thái → Xác định VaiTro → Lưu Session → Mở Dashboard → Kết thúc.</w:t>
      </w:r>
    </w:p>
    <w:p w14:paraId="170221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8" w:name="_Toc20238"/>
      <w:r>
        <w:rPr>
          <w:rFonts w:hint="default" w:ascii="Times New Roman" w:hAnsi="Times New Roman" w:cs="Times New Roman"/>
          <w:b/>
          <w:bCs/>
          <w:color w:val="000000" w:themeColor="text1"/>
          <w:sz w:val="26"/>
          <w:szCs w:val="26"/>
          <w14:textFill>
            <w14:solidFill>
              <w14:schemeClr w14:val="tx1"/>
            </w14:solidFill>
          </w14:textFill>
        </w:rPr>
        <w:t>4.5. Sequence đăng nhập</w:t>
      </w:r>
      <w:bookmarkEnd w:id="38"/>
    </w:p>
    <w:p w14:paraId="64BED88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User gửi thông tin đến FrmLogin. FrmLogin gọi AuthBLL. AuthBLL gọi TaiKhoanDAL. DAL tạo SqlCommand có tham số và truy vấn SQL Server. Kết quả trả về DAL → BLL → Form. Nếu thành công, SessionManager lưu MaTK, MaGV, HoTen, VaiTro và Dashboard được mở.</w:t>
      </w:r>
    </w:p>
    <w:p w14:paraId="163EE4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9" w:name="_Toc1029"/>
      <w:r>
        <w:rPr>
          <w:rFonts w:hint="default" w:ascii="Times New Roman" w:hAnsi="Times New Roman" w:cs="Times New Roman"/>
          <w:b/>
          <w:bCs/>
          <w:color w:val="000000" w:themeColor="text1"/>
          <w:sz w:val="26"/>
          <w:szCs w:val="26"/>
          <w14:textFill>
            <w14:solidFill>
              <w14:schemeClr w14:val="tx1"/>
            </w14:solidFill>
          </w14:textFill>
        </w:rPr>
        <w:t>4.6. Activity nhập điểm</w:t>
      </w:r>
      <w:bookmarkEnd w:id="39"/>
    </w:p>
    <w:p w14:paraId="6F2D80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Chọn lớp → Chọn môn → Chọn sinh viên → Nhập điểm → Validate → Kiểm tra quyền → Tính ĐTB → Xếp loại → Insert/Update → Refresh dữ liệu → Hiển thị kết quả.</w:t>
      </w:r>
    </w:p>
    <w:p w14:paraId="293BF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0" w:name="_Toc29847"/>
      <w:r>
        <w:rPr>
          <w:rFonts w:hint="default" w:ascii="Times New Roman" w:hAnsi="Times New Roman" w:cs="Times New Roman"/>
          <w:b/>
          <w:bCs/>
          <w:color w:val="000000" w:themeColor="text1"/>
          <w:sz w:val="26"/>
          <w:szCs w:val="26"/>
          <w14:textFill>
            <w14:solidFill>
              <w14:schemeClr w14:val="tx1"/>
            </w14:solidFill>
          </w14:textFill>
        </w:rPr>
        <w:t>4.7. Thiết kế Dashboard</w:t>
      </w:r>
      <w:bookmarkEnd w:id="40"/>
    </w:p>
    <w:p w14:paraId="36910EB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cần ưu tiên thông tin có giá trị quyết định: số sinh viên, số lớp, điểm trung bình, tỷ lệ xếp loại và biểu đồ. Với Giảng viên, mọi số liệu phải được tính trên phạm vi được phân quyền.</w:t>
      </w:r>
    </w:p>
    <w:p w14:paraId="1FEC73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1" w:name="_Toc18925"/>
      <w:r>
        <w:rPr>
          <w:rFonts w:hint="default" w:ascii="Times New Roman" w:hAnsi="Times New Roman" w:cs="Times New Roman"/>
          <w:b/>
          <w:bCs/>
          <w:color w:val="000000" w:themeColor="text1"/>
          <w:sz w:val="26"/>
          <w:szCs w:val="26"/>
          <w14:textFill>
            <w14:solidFill>
              <w14:schemeClr w14:val="tx1"/>
            </w14:solidFill>
          </w14:textFill>
        </w:rPr>
        <w:t>4.8. Xử lý trạng thái Form</w:t>
      </w:r>
      <w:bookmarkEnd w:id="41"/>
    </w:p>
    <w:p w14:paraId="7C723D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Sau đăng nhập, Main Form nhận thông tin Session. Menu được bật/tắt theo vai trò nhưng đây chỉ là lớp giao diện. Mỗi nghiệp vụ quan trọng vẫn phải kiểm tra quyền ở BLL/DAL. Khi đăng xuất, Session phải được xóa để tránh người dùng sau tiếp tục sử dụng quyền của người trước.</w:t>
      </w:r>
    </w:p>
    <w:p w14:paraId="141DCFA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2" w:name="_Toc5239"/>
      <w:r>
        <w:rPr>
          <w:rFonts w:hint="default" w:ascii="Times New Roman" w:hAnsi="Times New Roman" w:cs="Times New Roman"/>
          <w:b/>
          <w:bCs/>
          <w:color w:val="000000" w:themeColor="text1"/>
          <w:sz w:val="26"/>
          <w:szCs w:val="26"/>
          <w14:textFill>
            <w14:solidFill>
              <w14:schemeClr w14:val="tx1"/>
            </w14:solidFill>
          </w14:textFill>
        </w:rPr>
        <w:t>4.9. Xử lý giao dịch</w:t>
      </w:r>
      <w:bookmarkEnd w:id="42"/>
    </w:p>
    <w:p w14:paraId="3ACFB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nghiệp vụ gồm nhiều thao tác liên quan nên được cân nhắc sử dụng Transaction. Ví dụ, khi xóa sinh viên và dữ liệu điểm liên quan, hệ thống cần đảm bảo toàn bộ thao tác thành công hoặc rollback nếu xảy ra lỗi.</w:t>
      </w:r>
    </w:p>
    <w:p w14:paraId="4168B48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40C29DB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43" w:name="_Toc7004"/>
      <w:bookmarkStart w:id="44" w:name="_Toc22055"/>
      <w:r>
        <w:rPr>
          <w:rFonts w:hint="default" w:ascii="Times New Roman" w:hAnsi="Times New Roman" w:cs="Times New Roman"/>
          <w:b/>
          <w:bCs/>
          <w:color w:val="000000" w:themeColor="text1"/>
          <w:sz w:val="36"/>
          <w:szCs w:val="36"/>
          <w14:textFill>
            <w14:solidFill>
              <w14:schemeClr w14:val="tx1"/>
            </w14:solidFill>
          </w14:textFill>
        </w:rPr>
        <w:t>CHƯƠNG 5. THIẾT KẾ CƠ SỞ DỮ LIỆU</w:t>
      </w:r>
      <w:bookmarkEnd w:id="43"/>
      <w:bookmarkEnd w:id="44"/>
    </w:p>
    <w:p w14:paraId="4CBC11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5" w:name="_Toc27231"/>
      <w:r>
        <w:rPr>
          <w:rFonts w:hint="default" w:ascii="Times New Roman" w:hAnsi="Times New Roman" w:cs="Times New Roman"/>
          <w:b/>
          <w:bCs/>
          <w:color w:val="000000" w:themeColor="text1"/>
          <w:sz w:val="26"/>
          <w:szCs w:val="26"/>
          <w14:textFill>
            <w14:solidFill>
              <w14:schemeClr w14:val="tx1"/>
            </w14:solidFill>
          </w14:textFill>
        </w:rPr>
        <w:t>5.1. Nguyên tắc thiết kế</w:t>
      </w:r>
      <w:bookmarkEnd w:id="45"/>
    </w:p>
    <w:p w14:paraId="1256F6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Cơ sở dữ liệu được thiết kế theo mô hình quan hệ. Mỗi bảng biểu diễn một nhóm thực thể hoặc nghiệp vụ. Khóa chính đảm bảo định danh duy nhất; khóa ngoại đảm bảo liên kết; ràng buộc UNIQUE giúp hạn chế trùng dữ liệu.</w:t>
      </w:r>
    </w:p>
    <w:p w14:paraId="3926B5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6" w:name="_Toc10831"/>
      <w:r>
        <w:rPr>
          <w:rFonts w:hint="default" w:ascii="Times New Roman" w:hAnsi="Times New Roman" w:cs="Times New Roman"/>
          <w:b/>
          <w:bCs/>
          <w:color w:val="000000" w:themeColor="text1"/>
          <w:sz w:val="26"/>
          <w:szCs w:val="26"/>
          <w14:textFill>
            <w14:solidFill>
              <w14:schemeClr w14:val="tx1"/>
            </w14:solidFill>
          </w14:textFill>
        </w:rPr>
        <w:t>5.2. Bảng SinhVien</w:t>
      </w:r>
      <w:bookmarkEnd w:id="4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156"/>
        <w:gridCol w:w="2252"/>
        <w:gridCol w:w="2031"/>
        <w:gridCol w:w="2065"/>
      </w:tblGrid>
      <w:tr w14:paraId="60C501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2898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DD9AC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10BF6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1A545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Ràng buộc</w:t>
            </w:r>
          </w:p>
        </w:tc>
      </w:tr>
      <w:tr w14:paraId="4856CE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0B3D61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MaSV</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160F4A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76FB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sinh viên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2EFD2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w:t>
            </w:r>
          </w:p>
        </w:tc>
      </w:tr>
      <w:tr w14:paraId="3A1AFC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6357B1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HoTen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7D7DC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088EAF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Họ tên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A35F3C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NOT NULL</w:t>
            </w:r>
          </w:p>
        </w:tc>
      </w:tr>
      <w:tr w14:paraId="587B30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55CD9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NgaySinh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FA39EF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DATE</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635598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Ngày sinh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347DF5A">
            <w:pPr>
              <w:jc w:val="both"/>
              <w:rPr>
                <w:rFonts w:hint="default" w:ascii="Times New Roman" w:hAnsi="Times New Roman" w:cs="Times New Roman"/>
                <w:color w:val="000000" w:themeColor="text1"/>
                <w:sz w:val="26"/>
                <w:szCs w:val="26"/>
                <w14:textFill>
                  <w14:solidFill>
                    <w14:schemeClr w14:val="tx1"/>
                  </w14:solidFill>
                </w14:textFill>
              </w:rPr>
            </w:pPr>
          </w:p>
        </w:tc>
      </w:tr>
      <w:tr w14:paraId="458204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6CAEE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GioiTinh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A3016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80743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Giới tính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277D76C">
            <w:pPr>
              <w:jc w:val="both"/>
              <w:rPr>
                <w:rFonts w:hint="default" w:ascii="Times New Roman" w:hAnsi="Times New Roman" w:cs="Times New Roman"/>
                <w:color w:val="000000" w:themeColor="text1"/>
                <w:sz w:val="26"/>
                <w:szCs w:val="26"/>
                <w14:textFill>
                  <w14:solidFill>
                    <w14:schemeClr w14:val="tx1"/>
                  </w14:solidFill>
                </w14:textFill>
              </w:rPr>
            </w:pPr>
          </w:p>
        </w:tc>
      </w:tr>
      <w:tr w14:paraId="0ABCA1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06D033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DiaChi</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93114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119DFB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Địa chỉ</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5CB3770">
            <w:pPr>
              <w:jc w:val="both"/>
              <w:rPr>
                <w:rFonts w:hint="default" w:ascii="Times New Roman" w:hAnsi="Times New Roman" w:cs="Times New Roman"/>
                <w:color w:val="000000" w:themeColor="text1"/>
                <w:sz w:val="26"/>
                <w:szCs w:val="26"/>
                <w14:textFill>
                  <w14:solidFill>
                    <w14:schemeClr w14:val="tx1"/>
                  </w14:solidFill>
                </w14:textFill>
              </w:rPr>
            </w:pPr>
          </w:p>
        </w:tc>
      </w:tr>
      <w:tr w14:paraId="780742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683A4F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SDT</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47CA6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20E06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Điện thoại</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C0F373F">
            <w:pPr>
              <w:jc w:val="both"/>
              <w:rPr>
                <w:rFonts w:hint="default" w:ascii="Times New Roman" w:hAnsi="Times New Roman" w:cs="Times New Roman"/>
                <w:color w:val="000000" w:themeColor="text1"/>
                <w:sz w:val="26"/>
                <w:szCs w:val="26"/>
                <w14:textFill>
                  <w14:solidFill>
                    <w14:schemeClr w14:val="tx1"/>
                  </w14:solidFill>
                </w14:textFill>
              </w:rPr>
            </w:pPr>
          </w:p>
        </w:tc>
      </w:tr>
      <w:tr w14:paraId="032EF5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A12B5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13BC73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CC971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85A6664">
            <w:pPr>
              <w:jc w:val="both"/>
              <w:rPr>
                <w:rFonts w:hint="default" w:ascii="Times New Roman" w:hAnsi="Times New Roman" w:cs="Times New Roman"/>
                <w:color w:val="000000" w:themeColor="text1"/>
                <w:sz w:val="26"/>
                <w:szCs w:val="26"/>
                <w14:textFill>
                  <w14:solidFill>
                    <w14:schemeClr w14:val="tx1"/>
                  </w14:solidFill>
                </w14:textFill>
              </w:rPr>
            </w:pPr>
          </w:p>
        </w:tc>
      </w:tr>
      <w:tr w14:paraId="26AE2E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C0EFEB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MaLop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BF5D5C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CB5A4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Lớp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5C8CB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FK</w:t>
            </w:r>
          </w:p>
        </w:tc>
      </w:tr>
    </w:tbl>
    <w:p w14:paraId="699C7B8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7" w:name="_Toc7010"/>
      <w:r>
        <w:rPr>
          <w:rFonts w:hint="default" w:ascii="Times New Roman" w:hAnsi="Times New Roman" w:cs="Times New Roman"/>
          <w:b/>
          <w:bCs/>
          <w:color w:val="000000" w:themeColor="text1"/>
          <w:sz w:val="26"/>
          <w:szCs w:val="26"/>
          <w14:textFill>
            <w14:solidFill>
              <w14:schemeClr w14:val="tx1"/>
            </w14:solidFill>
          </w14:textFill>
        </w:rPr>
        <w:t>5.3. Bảng GiangVien</w:t>
      </w:r>
      <w:bookmarkEnd w:id="47"/>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925"/>
        <w:gridCol w:w="2764"/>
      </w:tblGrid>
      <w:tr w14:paraId="7B2132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B130C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437449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0D99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7B65A2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A2F9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572F62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0EAD2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giảng viên – PK</w:t>
            </w:r>
          </w:p>
        </w:tc>
      </w:tr>
      <w:tr w14:paraId="1E8CEA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FCB21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HoTen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2CD979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3646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Họ tên</w:t>
            </w:r>
          </w:p>
        </w:tc>
      </w:tr>
      <w:tr w14:paraId="60635E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9049D6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E6AE49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6579DE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r>
      <w:tr w14:paraId="16FFE8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41015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SDT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EC091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89472C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Điện thoại</w:t>
            </w:r>
          </w:p>
        </w:tc>
      </w:tr>
    </w:tbl>
    <w:p w14:paraId="643C98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8" w:name="_Toc372"/>
      <w:r>
        <w:rPr>
          <w:rFonts w:hint="default" w:ascii="Times New Roman" w:hAnsi="Times New Roman" w:cs="Times New Roman"/>
          <w:b/>
          <w:bCs/>
          <w:color w:val="000000" w:themeColor="text1"/>
          <w:sz w:val="26"/>
          <w:szCs w:val="26"/>
          <w14:textFill>
            <w14:solidFill>
              <w14:schemeClr w14:val="tx1"/>
            </w14:solidFill>
          </w14:textFill>
        </w:rPr>
        <w:t>5.4. Bảng LopHoc</w:t>
      </w:r>
      <w:bookmarkEnd w:id="48"/>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3"/>
        <w:gridCol w:w="2925"/>
        <w:gridCol w:w="2766"/>
      </w:tblGrid>
      <w:tr w14:paraId="0E21A7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7323E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D937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9F79A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401452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554D6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MaLop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AD91D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54369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lớp – PK</w:t>
            </w:r>
          </w:p>
        </w:tc>
      </w:tr>
      <w:tr w14:paraId="340D29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D3999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TenLop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B7C3F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F89AC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lớp</w:t>
            </w:r>
          </w:p>
        </w:tc>
      </w:tr>
      <w:tr w14:paraId="2DDB61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79077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31C9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3965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Giảng viên phụ trách – FK</w:t>
            </w:r>
          </w:p>
        </w:tc>
      </w:tr>
    </w:tbl>
    <w:p w14:paraId="33DD5E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9" w:name="_Toc32657"/>
      <w:r>
        <w:rPr>
          <w:rFonts w:hint="default" w:ascii="Times New Roman" w:hAnsi="Times New Roman" w:cs="Times New Roman"/>
          <w:b/>
          <w:bCs/>
          <w:color w:val="000000" w:themeColor="text1"/>
          <w:sz w:val="26"/>
          <w:szCs w:val="26"/>
          <w14:textFill>
            <w14:solidFill>
              <w14:schemeClr w14:val="tx1"/>
            </w14:solidFill>
          </w14:textFill>
        </w:rPr>
        <w:t>5.5. Bảng MonHoc</w:t>
      </w:r>
      <w:bookmarkEnd w:id="49"/>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35"/>
        <w:gridCol w:w="2917"/>
        <w:gridCol w:w="2752"/>
      </w:tblGrid>
      <w:tr w14:paraId="104D5B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97E37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B311A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EDD5A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6021C7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70AE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6495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4CAD6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môn – PK</w:t>
            </w:r>
          </w:p>
        </w:tc>
      </w:tr>
      <w:tr w14:paraId="036A51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F765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C23C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E30AC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môn</w:t>
            </w:r>
          </w:p>
        </w:tc>
      </w:tr>
      <w:tr w14:paraId="6F321E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C67C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SoTinChi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0DA99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6722A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Số tín chỉ</w:t>
            </w:r>
          </w:p>
        </w:tc>
      </w:tr>
    </w:tbl>
    <w:p w14:paraId="7472094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0" w:name="_Toc8110"/>
      <w:r>
        <w:rPr>
          <w:rFonts w:hint="default" w:ascii="Times New Roman" w:hAnsi="Times New Roman" w:cs="Times New Roman"/>
          <w:b/>
          <w:bCs/>
          <w:color w:val="000000" w:themeColor="text1"/>
          <w:sz w:val="26"/>
          <w:szCs w:val="26"/>
          <w14:textFill>
            <w14:solidFill>
              <w14:schemeClr w14:val="tx1"/>
            </w14:solidFill>
          </w14:textFill>
        </w:rPr>
        <w:t>5.6. Bảng DiemThanhPhan</w:t>
      </w:r>
      <w:bookmarkEnd w:id="50"/>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80"/>
        <w:gridCol w:w="2875"/>
        <w:gridCol w:w="2749"/>
      </w:tblGrid>
      <w:tr w14:paraId="0DE833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9DFF6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E8C25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4E8AD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7E841D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C4C91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MaDiem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53EDC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2AC0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w:t>
            </w:r>
          </w:p>
        </w:tc>
      </w:tr>
      <w:tr w14:paraId="786210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BF58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FBB3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B00C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 viên – FK</w:t>
            </w:r>
          </w:p>
        </w:tc>
      </w:tr>
      <w:tr w14:paraId="4C96DA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2F852F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8A31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58329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Môn học – FK</w:t>
            </w:r>
          </w:p>
        </w:tc>
      </w:tr>
      <w:tr w14:paraId="76E80B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187BE9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ChuyenCan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01F5D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17D08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20%</w:t>
            </w:r>
          </w:p>
        </w:tc>
      </w:tr>
      <w:tr w14:paraId="103596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8E942B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GiuaKy</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ED20E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7AFC8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30%</w:t>
            </w:r>
          </w:p>
        </w:tc>
      </w:tr>
      <w:tr w14:paraId="042FE7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F48843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CuoiKy</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4F50A3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F968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50%</w:t>
            </w:r>
          </w:p>
        </w:tc>
      </w:tr>
    </w:tbl>
    <w:p w14:paraId="0693C7B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1" w:name="_Toc11691"/>
      <w:r>
        <w:rPr>
          <w:rFonts w:hint="default" w:ascii="Times New Roman" w:hAnsi="Times New Roman" w:cs="Times New Roman"/>
          <w:b/>
          <w:bCs/>
          <w:color w:val="000000" w:themeColor="text1"/>
          <w:sz w:val="26"/>
          <w:szCs w:val="26"/>
          <w14:textFill>
            <w14:solidFill>
              <w14:schemeClr w14:val="tx1"/>
            </w14:solidFill>
          </w14:textFill>
        </w:rPr>
        <w:t>5.7. Bảng TaiKhoan</w:t>
      </w:r>
      <w:bookmarkEnd w:id="5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05"/>
        <w:gridCol w:w="2767"/>
        <w:gridCol w:w="2932"/>
      </w:tblGrid>
      <w:tr w14:paraId="5D6348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42466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5F4F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E1B29D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2B7179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282BB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MaTK</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A41C6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483EA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 Identity</w:t>
            </w:r>
          </w:p>
        </w:tc>
      </w:tr>
      <w:tr w14:paraId="294C19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FF7E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TenDangNhap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6CEC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208C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đăng nhập, UNIQUE</w:t>
            </w:r>
          </w:p>
        </w:tc>
      </w:tr>
      <w:tr w14:paraId="093CF2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0720E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MatKhauHash</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A18C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DBD23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Hash mật khẩu</w:t>
            </w:r>
          </w:p>
        </w:tc>
      </w:tr>
      <w:tr w14:paraId="7ED010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9AB1D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04A88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29AAAD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Liên kết GV; Admin có thể NULL</w:t>
            </w:r>
          </w:p>
        </w:tc>
      </w:tr>
      <w:tr w14:paraId="082312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253D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VaiTro</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C6447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06DBC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Admin/GiangVien</w:t>
            </w:r>
          </w:p>
        </w:tc>
      </w:tr>
      <w:tr w14:paraId="636B6F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FF280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TrangThai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6A82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AD5D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Trạng thái</w:t>
            </w:r>
          </w:p>
        </w:tc>
      </w:tr>
      <w:tr w14:paraId="5A8C95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78BD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NgayTao</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BBA054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DATETIME2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5A35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Ngày tạo</w:t>
            </w:r>
          </w:p>
        </w:tc>
      </w:tr>
    </w:tbl>
    <w:p w14:paraId="13FEDB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2" w:name="_Toc16292"/>
      <w:r>
        <w:rPr>
          <w:rFonts w:hint="default" w:ascii="Times New Roman" w:hAnsi="Times New Roman" w:cs="Times New Roman"/>
          <w:b/>
          <w:bCs/>
          <w:color w:val="000000" w:themeColor="text1"/>
          <w:sz w:val="26"/>
          <w:szCs w:val="26"/>
          <w14:textFill>
            <w14:solidFill>
              <w14:schemeClr w14:val="tx1"/>
            </w14:solidFill>
          </w14:textFill>
        </w:rPr>
        <w:t>5.8. Quan hệ giữa các bảng</w:t>
      </w:r>
      <w:bookmarkEnd w:id="52"/>
    </w:p>
    <w:p w14:paraId="71DB80C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GiangVien 1–N LopHoc; LopHoc 1–N SinhVien; SinhVien 1–N DiemThanhPhan; MonHoc 1–N DiemThanhPhan; GiangVien 1–N TaiKhoan tùy quy ước hệ thống.</w:t>
      </w:r>
    </w:p>
    <w:p w14:paraId="1676A0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3" w:name="_Toc278"/>
      <w:r>
        <w:rPr>
          <w:rFonts w:hint="default" w:ascii="Times New Roman" w:hAnsi="Times New Roman" w:cs="Times New Roman"/>
          <w:b/>
          <w:bCs/>
          <w:color w:val="000000" w:themeColor="text1"/>
          <w:sz w:val="26"/>
          <w:szCs w:val="26"/>
          <w14:textFill>
            <w14:solidFill>
              <w14:schemeClr w14:val="tx1"/>
            </w14:solidFill>
          </w14:textFill>
        </w:rPr>
        <w:t>5.9. Vấn đề học kỳ</w:t>
      </w:r>
      <w:bookmarkEnd w:id="53"/>
    </w:p>
    <w:p w14:paraId="2F40ED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hệ thống chỉ có một lần điểm cho mỗi môn thì UNIQUE(MaSV, MaMon) là phù hợp. Tuy nhiên nếu có nhiều học kỳ, năm học hoặc lần học lại, cần bổ sung thông tin học kỳ/năm học. Một thiết kế tốt hơn là tạo bảng HocKy và bảng LopMonHoc/HocPhan, sau đó liên kết DiemThanhPhan với mã học phần cụ thể.</w:t>
      </w:r>
    </w:p>
    <w:p w14:paraId="75BEBD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4" w:name="_Toc5403"/>
      <w:r>
        <w:rPr>
          <w:rFonts w:hint="default" w:ascii="Times New Roman" w:hAnsi="Times New Roman" w:cs="Times New Roman"/>
          <w:b/>
          <w:bCs/>
          <w:color w:val="000000" w:themeColor="text1"/>
          <w:sz w:val="26"/>
          <w:szCs w:val="26"/>
          <w14:textFill>
            <w14:solidFill>
              <w14:schemeClr w14:val="tx1"/>
            </w14:solidFill>
          </w14:textFill>
        </w:rPr>
        <w:t>5.10. Tối ưu truy vấn</w:t>
      </w:r>
      <w:bookmarkEnd w:id="54"/>
    </w:p>
    <w:p w14:paraId="5C0D0A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trường MaSV, MaLop, MaGV, MaMon và các khóa ngoại nên được cân nhắc tạo index. Truy vấn Dashboard nên dùng GROUP BY và aggregate trực tiếp trên SQL Server thay vì tải toàn bộ dữ liệu về C# rồi tính toán.</w:t>
      </w:r>
    </w:p>
    <w:p w14:paraId="1933CF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5" w:name="_Toc21680"/>
      <w:r>
        <w:rPr>
          <w:rFonts w:hint="default" w:ascii="Times New Roman" w:hAnsi="Times New Roman" w:cs="Times New Roman"/>
          <w:b/>
          <w:bCs/>
          <w:color w:val="000000" w:themeColor="text1"/>
          <w:sz w:val="26"/>
          <w:szCs w:val="26"/>
          <w14:textFill>
            <w14:solidFill>
              <w14:schemeClr w14:val="tx1"/>
            </w14:solidFill>
          </w14:textFill>
        </w:rPr>
        <w:t>5.11. Kiểm soát dữ liệu trùng</w:t>
      </w:r>
      <w:bookmarkEnd w:id="55"/>
    </w:p>
    <w:p w14:paraId="35C56A6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Dữ liệu mẫu hiện tại được tạo với cơ chế NOT EXISTS nhằm tránh chèn bản ghi đã tồn tại. Tuy nhiên, NOT EXISTS chỉ là một lớp kiểm soát ở mức câu lệnh. Để bảo vệ dữ liệu lâu dài, cần kết hợp với PRIMARY KEY và UNIQUE constraint.</w:t>
      </w:r>
    </w:p>
    <w:p w14:paraId="365CCD29">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347AD1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56" w:name="_Toc12261"/>
      <w:bookmarkStart w:id="57" w:name="_Toc21749"/>
      <w:r>
        <w:rPr>
          <w:rFonts w:hint="default" w:ascii="Times New Roman" w:hAnsi="Times New Roman" w:cs="Times New Roman"/>
          <w:b/>
          <w:bCs/>
          <w:color w:val="000000" w:themeColor="text1"/>
          <w:sz w:val="36"/>
          <w:szCs w:val="36"/>
          <w14:textFill>
            <w14:solidFill>
              <w14:schemeClr w14:val="tx1"/>
            </w14:solidFill>
          </w14:textFill>
        </w:rPr>
        <w:t>CHƯƠNG 6. THIẾT KẾ GIAO DIỆN VÀ TRẢI NGHIỆM NGƯỜI DÙNG</w:t>
      </w:r>
      <w:bookmarkEnd w:id="56"/>
      <w:bookmarkEnd w:id="57"/>
    </w:p>
    <w:p w14:paraId="6CB426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8" w:name="_Toc16713"/>
      <w:r>
        <w:rPr>
          <w:rFonts w:hint="default" w:ascii="Times New Roman" w:hAnsi="Times New Roman" w:cs="Times New Roman"/>
          <w:b/>
          <w:bCs/>
          <w:color w:val="000000" w:themeColor="text1"/>
          <w:sz w:val="26"/>
          <w:szCs w:val="26"/>
          <w14:textFill>
            <w14:solidFill>
              <w14:schemeClr w14:val="tx1"/>
            </w14:solidFill>
          </w14:textFill>
        </w:rPr>
        <w:t>6.1. Nguyên tắc thiết kế</w:t>
      </w:r>
      <w:bookmarkEnd w:id="58"/>
    </w:p>
    <w:p w14:paraId="67F3DB1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Giao diện cần thống nhất về màu sắc, kích thước chữ, vị trí nút và cách thông báo. Các thao tác nguy hiểm như xóa dữ liệu phải có xác nhận. Các lỗi nhập liệu cần chỉ rõ trường nào sai và cách sửa.</w:t>
      </w:r>
    </w:p>
    <w:p w14:paraId="0F45F4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9" w:name="_Toc30294"/>
      <w:r>
        <w:rPr>
          <w:rFonts w:hint="default" w:ascii="Times New Roman" w:hAnsi="Times New Roman" w:cs="Times New Roman"/>
          <w:b/>
          <w:bCs/>
          <w:color w:val="000000" w:themeColor="text1"/>
          <w:sz w:val="26"/>
          <w:szCs w:val="26"/>
          <w14:textFill>
            <w14:solidFill>
              <w14:schemeClr w14:val="tx1"/>
            </w14:solidFill>
          </w14:textFill>
        </w:rPr>
        <w:t>6.2. Màn hình đăng nhập</w:t>
      </w:r>
      <w:bookmarkEnd w:id="59"/>
    </w:p>
    <w:p w14:paraId="779E14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Màn hình đăng nhập gồm tên tài khoản, mật khẩu, nút Đăng nhập và nút Thoát. Có thể bổ sung chức năng hiển thị/ẩn mật khẩu và thông báo lỗi rõ ràng.</w:t>
      </w:r>
    </w:p>
    <w:p w14:paraId="098848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0" w:name="_Toc25790"/>
      <w:r>
        <w:rPr>
          <w:rFonts w:hint="default" w:ascii="Times New Roman" w:hAnsi="Times New Roman" w:cs="Times New Roman"/>
          <w:b/>
          <w:bCs/>
          <w:color w:val="000000" w:themeColor="text1"/>
          <w:sz w:val="26"/>
          <w:szCs w:val="26"/>
          <w14:textFill>
            <w14:solidFill>
              <w14:schemeClr w14:val="tx1"/>
            </w14:solidFill>
          </w14:textFill>
        </w:rPr>
        <w:t>6.3. Dashboard</w:t>
      </w:r>
      <w:bookmarkEnd w:id="60"/>
    </w:p>
    <w:p w14:paraId="0D58FF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nên sử dụng các Card thống kê ở phần đầu, biểu đồ ở trung tâm và khu vực thông tin người dùng ở góc trên. Thông tin giảng viên sau đăng nhập gồm họ tên, mã giảng viên và vai trò.</w:t>
      </w:r>
    </w:p>
    <w:p w14:paraId="2B01886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1" w:name="_Toc15818"/>
      <w:r>
        <w:rPr>
          <w:rFonts w:hint="default" w:ascii="Times New Roman" w:hAnsi="Times New Roman" w:cs="Times New Roman"/>
          <w:b/>
          <w:bCs/>
          <w:color w:val="000000" w:themeColor="text1"/>
          <w:sz w:val="26"/>
          <w:szCs w:val="26"/>
          <w14:textFill>
            <w14:solidFill>
              <w14:schemeClr w14:val="tx1"/>
            </w14:solidFill>
          </w14:textFill>
        </w:rPr>
        <w:t>6.4. Màn hình danh sách sinh viên</w:t>
      </w:r>
      <w:bookmarkEnd w:id="61"/>
    </w:p>
    <w:p w14:paraId="67B74E3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DataGridView nên hiển thị các trường quan trọng: Mã SV, Họ tên, Lớp, Ngày sinh, Email và Số điện thoại. Khu vực tìm kiếm đặt phía trên; các nút Thêm, Sửa, Xóa và Làm mới đặt tại vị trí dễ nhận biết.</w:t>
      </w:r>
    </w:p>
    <w:p w14:paraId="472B78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2" w:name="_Toc7946"/>
      <w:r>
        <w:rPr>
          <w:rFonts w:hint="default" w:ascii="Times New Roman" w:hAnsi="Times New Roman" w:cs="Times New Roman"/>
          <w:b/>
          <w:bCs/>
          <w:color w:val="000000" w:themeColor="text1"/>
          <w:sz w:val="26"/>
          <w:szCs w:val="26"/>
          <w14:textFill>
            <w14:solidFill>
              <w14:schemeClr w14:val="tx1"/>
            </w14:solidFill>
          </w14:textFill>
        </w:rPr>
        <w:t>6.5. Màn hình nhập điểm</w:t>
      </w:r>
      <w:bookmarkEnd w:id="62"/>
    </w:p>
    <w:p w14:paraId="165D1F2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Màn hình nên cho phép lọc lớp và môn trước khi nhập. Sau khi chọn sinh viên, các ô điểm thành phần được hiển thị. Điểm trung bình và xếp loại nên được tính tự động để hạn chế thao tác thủ công.</w:t>
      </w:r>
    </w:p>
    <w:p w14:paraId="77CE33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3" w:name="_Toc27284"/>
      <w:r>
        <w:rPr>
          <w:rFonts w:hint="default" w:ascii="Times New Roman" w:hAnsi="Times New Roman" w:cs="Times New Roman"/>
          <w:b/>
          <w:bCs/>
          <w:color w:val="000000" w:themeColor="text1"/>
          <w:sz w:val="26"/>
          <w:szCs w:val="26"/>
          <w14:textFill>
            <w14:solidFill>
              <w14:schemeClr w14:val="tx1"/>
            </w14:solidFill>
          </w14:textFill>
        </w:rPr>
        <w:t>6.6. Màn hình thống kê</w:t>
      </w:r>
      <w:bookmarkEnd w:id="63"/>
    </w:p>
    <w:p w14:paraId="1116F72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Có thể cung cấp bộ lọc lớp, môn, học kỳ. Các biểu đồ gồm số lượng sinh viên theo lớp, phân bố xếp loại và điểm trung bình theo môn.</w:t>
      </w:r>
    </w:p>
    <w:p w14:paraId="1789205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4" w:name="_Toc23754"/>
      <w:r>
        <w:rPr>
          <w:rFonts w:hint="default" w:ascii="Times New Roman" w:hAnsi="Times New Roman" w:cs="Times New Roman"/>
          <w:b/>
          <w:bCs/>
          <w:color w:val="000000" w:themeColor="text1"/>
          <w:sz w:val="26"/>
          <w:szCs w:val="26"/>
          <w14:textFill>
            <w14:solidFill>
              <w14:schemeClr w14:val="tx1"/>
            </w14:solidFill>
          </w14:textFill>
        </w:rPr>
        <w:t>6.7. Xử lý lỗi Chart</w:t>
      </w:r>
      <w:bookmarkEnd w:id="64"/>
    </w:p>
    <w:p w14:paraId="657129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quá trình phát triển, lỗi biểu đồ không hiển thị có thể xảy ra khi Chart chưa có kích thước hợp lệ hoặc dữ liệu được nạp sai sự kiện. Cách xử lý là đảm bảo Chart được layout trước khi bind dữ liệu, đặt logic load tại Form_Load hoặc sự kiện phù hợp, kiểm tra series và kích thước control.</w:t>
      </w:r>
    </w:p>
    <w:p w14:paraId="0350EA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5" w:name="_Toc24472"/>
      <w:r>
        <w:rPr>
          <w:rFonts w:hint="default" w:ascii="Times New Roman" w:hAnsi="Times New Roman" w:cs="Times New Roman"/>
          <w:b/>
          <w:bCs/>
          <w:color w:val="000000" w:themeColor="text1"/>
          <w:sz w:val="26"/>
          <w:szCs w:val="26"/>
          <w14:textFill>
            <w14:solidFill>
              <w14:schemeClr w14:val="tx1"/>
            </w14:solidFill>
          </w14:textFill>
        </w:rPr>
        <w:t>6.8. Khả năng sử dụng</w:t>
      </w:r>
      <w:bookmarkEnd w:id="65"/>
    </w:p>
    <w:p w14:paraId="5F7B9B5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Một giao diện tốt không chỉ đẹp mà phải giảm số thao tác cần thiết. Ví dụ, khi chọn lớp, danh sách sinh viên nên tự động lọc; khi nhập điểm, hệ thống tự tính ĐTB; khi xóa, hệ thống cảnh báo quan hệ dữ liệu; khi xuất Excel, người dùng nhận được thông báo đường dẫn file.</w:t>
      </w:r>
    </w:p>
    <w:p w14:paraId="0B21BAF7">
      <w:pP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br w:type="page"/>
      </w:r>
    </w:p>
    <w:p w14:paraId="75D7C7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66" w:name="_Toc10876"/>
      <w:bookmarkStart w:id="67" w:name="_Toc781"/>
      <w:r>
        <w:rPr>
          <w:rFonts w:hint="default" w:ascii="Times New Roman" w:hAnsi="Times New Roman" w:cs="Times New Roman"/>
          <w:b/>
          <w:bCs/>
          <w:color w:val="000000" w:themeColor="text1"/>
          <w:sz w:val="36"/>
          <w:szCs w:val="36"/>
          <w14:textFill>
            <w14:solidFill>
              <w14:schemeClr w14:val="tx1"/>
            </w14:solidFill>
          </w14:textFill>
        </w:rPr>
        <w:t>CHƯƠNG 7. XÂY DỰNG VÀ CÀI ĐẶT HỆ THỐNG</w:t>
      </w:r>
      <w:bookmarkEnd w:id="66"/>
      <w:bookmarkEnd w:id="67"/>
    </w:p>
    <w:p w14:paraId="6F760C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8" w:name="_Toc11391"/>
      <w:r>
        <w:rPr>
          <w:rFonts w:hint="default" w:ascii="Times New Roman" w:hAnsi="Times New Roman" w:cs="Times New Roman"/>
          <w:b/>
          <w:bCs/>
          <w:color w:val="000000" w:themeColor="text1"/>
          <w:sz w:val="26"/>
          <w:szCs w:val="26"/>
          <w14:textFill>
            <w14:solidFill>
              <w14:schemeClr w14:val="tx1"/>
            </w14:solidFill>
          </w14:textFill>
        </w:rPr>
        <w:t>7.1. Quy trình phát triển</w:t>
      </w:r>
      <w:bookmarkEnd w:id="68"/>
    </w:p>
    <w:p w14:paraId="3CAE4F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Bước 1 – Khảo sát: xác định đối tượng, dữ liệu và nghiệp vụ. Bước 2 – Thiết kế: xây dựng CSDL, Use Case, kiến trúc. Bước 3 – Lập trình: tạo Model, DAL, BLL và Form. Bước 4 – Kiểm thử: kiểm tra chức năng và dữ liệu. Bước 5 – Hoàn thiện: sửa lỗi, cải thiện UI và bổ sung báo cáo.</w:t>
      </w:r>
    </w:p>
    <w:p w14:paraId="4D06BD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9" w:name="_Toc28258"/>
      <w:r>
        <w:rPr>
          <w:rFonts w:hint="default" w:ascii="Times New Roman" w:hAnsi="Times New Roman" w:cs="Times New Roman"/>
          <w:b/>
          <w:bCs/>
          <w:color w:val="000000" w:themeColor="text1"/>
          <w:sz w:val="26"/>
          <w:szCs w:val="26"/>
          <w14:textFill>
            <w14:solidFill>
              <w14:schemeClr w14:val="tx1"/>
            </w14:solidFill>
          </w14:textFill>
        </w:rPr>
        <w:t>7.2. Kết nối SQL Server</w:t>
      </w:r>
      <w:bookmarkEnd w:id="69"/>
    </w:p>
    <w:p w14:paraId="29B3256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Chuỗi kết nối cần được cấu hình phù hợp với môi trường triển khai và không nên hard-code thông tin nhạy cảm. Connection nên được quản lý tập trung để các DAL sử dụng thống nhất.</w:t>
      </w:r>
    </w:p>
    <w:p w14:paraId="4893FF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0" w:name="_Toc16642"/>
      <w:r>
        <w:rPr>
          <w:rFonts w:hint="default" w:ascii="Times New Roman" w:hAnsi="Times New Roman" w:cs="Times New Roman"/>
          <w:b/>
          <w:bCs/>
          <w:color w:val="000000" w:themeColor="text1"/>
          <w:sz w:val="26"/>
          <w:szCs w:val="26"/>
          <w14:textFill>
            <w14:solidFill>
              <w14:schemeClr w14:val="tx1"/>
            </w14:solidFill>
          </w14:textFill>
        </w:rPr>
        <w:t>7.3. Đăng nhập từ Database</w:t>
      </w:r>
      <w:bookmarkEnd w:id="70"/>
    </w:p>
    <w:p w14:paraId="48B9D6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Khi người dùng nhập thông tin, AuthBLL nhận dữ liệu và yêu cầu TaiKhoanDAL truy vấn tài khoản. Sau khi xác thực, hệ thống lấy vai trò và MaGV. MaGV được truyền sang Dashboard và các Form nghiệp vụ để phục vụ lọc dữ liệu.</w:t>
      </w:r>
    </w:p>
    <w:p w14:paraId="7A3C4C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1" w:name="_Toc18296"/>
      <w:r>
        <w:rPr>
          <w:rFonts w:hint="default" w:ascii="Times New Roman" w:hAnsi="Times New Roman" w:cs="Times New Roman"/>
          <w:b/>
          <w:bCs/>
          <w:color w:val="000000" w:themeColor="text1"/>
          <w:sz w:val="26"/>
          <w:szCs w:val="26"/>
          <w14:textFill>
            <w14:solidFill>
              <w14:schemeClr w14:val="tx1"/>
            </w14:solidFill>
          </w14:textFill>
        </w:rPr>
        <w:t>7.4. Phân quyền theo MaGV</w:t>
      </w:r>
      <w:bookmarkEnd w:id="71"/>
    </w:p>
    <w:p w14:paraId="6C4D51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Đối với giảng viên, truy vấn danh sách lớp có thể sử dụng điều kiện LopHoc.MaGV = @MaGV. Khi lấy sinh viên, hệ thống JOIN SinhVien với LopHoc và tiếp tục áp dụng điều kiện MaGV. Cách này đảm bảo giảng viên không thể xem dữ liệu lớp khác bằng cách sửa tham số trên giao diện.</w:t>
      </w:r>
    </w:p>
    <w:p w14:paraId="7E4A09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2" w:name="_Toc9087"/>
      <w:r>
        <w:rPr>
          <w:rFonts w:hint="default" w:ascii="Times New Roman" w:hAnsi="Times New Roman" w:cs="Times New Roman"/>
          <w:b/>
          <w:bCs/>
          <w:color w:val="000000" w:themeColor="text1"/>
          <w:sz w:val="26"/>
          <w:szCs w:val="26"/>
          <w14:textFill>
            <w14:solidFill>
              <w14:schemeClr w14:val="tx1"/>
            </w14:solidFill>
          </w14:textFill>
        </w:rPr>
        <w:t>7.5. CRUD sinh viên</w:t>
      </w:r>
      <w:bookmarkEnd w:id="72"/>
    </w:p>
    <w:p w14:paraId="6FBF93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Thêm: kiểm tra dữ liệu → kiểm tra trùng → INSERT. Sửa: xác định bản ghi → kiểm tra dữ liệu → UPDATE. Xóa: xác nhận → kiểm tra quan hệ → DELETE hoặc thực hiện soft delete nếu cần lưu lịch sử. Xem: SELECT theo phạm vi quyền.</w:t>
      </w:r>
    </w:p>
    <w:p w14:paraId="0C66662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3" w:name="_Toc16867"/>
      <w:r>
        <w:rPr>
          <w:rFonts w:hint="default" w:ascii="Times New Roman" w:hAnsi="Times New Roman" w:cs="Times New Roman"/>
          <w:b/>
          <w:bCs/>
          <w:color w:val="000000" w:themeColor="text1"/>
          <w:sz w:val="26"/>
          <w:szCs w:val="26"/>
          <w14:textFill>
            <w14:solidFill>
              <w14:schemeClr w14:val="tx1"/>
            </w14:solidFill>
          </w14:textFill>
        </w:rPr>
        <w:t>7.6. Nhập điểm</w:t>
      </w:r>
      <w:bookmarkEnd w:id="73"/>
    </w:p>
    <w:p w14:paraId="0A5E0C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ô nhập điểm cần được giới hạn giá trị từ 0 đến 10. Khi lưu, BLL tính ĐTB và có thể lưu các điểm thành phần, còn ĐTB/xếp loại có thể tính động bằng SQL hoặc C#. Đối với hệ thống thực tế, nên cân nhắc không lưu dữ liệu dẫn xuất nếu có thể tính ổn định từ dữ liệu gốc.</w:t>
      </w:r>
    </w:p>
    <w:p w14:paraId="410B92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4" w:name="_Toc3395"/>
      <w:r>
        <w:rPr>
          <w:rFonts w:hint="default" w:ascii="Times New Roman" w:hAnsi="Times New Roman" w:cs="Times New Roman"/>
          <w:b/>
          <w:bCs/>
          <w:color w:val="000000" w:themeColor="text1"/>
          <w:sz w:val="26"/>
          <w:szCs w:val="26"/>
          <w14:textFill>
            <w14:solidFill>
              <w14:schemeClr w14:val="tx1"/>
            </w14:solidFill>
          </w14:textFill>
        </w:rPr>
        <w:t>7.7. Công thức tính điểm</w:t>
      </w:r>
      <w:bookmarkEnd w:id="74"/>
    </w:p>
    <w:p w14:paraId="237CDA1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ĐTB = Chuyên cần × 0,20 + Giữa kỳ × 0,30 + Cuối kỳ × 0,50.</w:t>
      </w:r>
    </w:p>
    <w:p w14:paraId="5988458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Ví dụ: CC = 8; GK = 7; CK = 9. ĐTB = 8×0,20 + 7×0,30 + 9×0,50 = 8,2. Theo quy tắc đề xuất, sinh viên được xếp loại Khá.</w:t>
      </w:r>
    </w:p>
    <w:p w14:paraId="64881B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5" w:name="_Toc15790"/>
      <w:r>
        <w:rPr>
          <w:rFonts w:hint="default" w:ascii="Times New Roman" w:hAnsi="Times New Roman" w:cs="Times New Roman"/>
          <w:b/>
          <w:bCs/>
          <w:color w:val="000000" w:themeColor="text1"/>
          <w:sz w:val="26"/>
          <w:szCs w:val="26"/>
          <w14:textFill>
            <w14:solidFill>
              <w14:schemeClr w14:val="tx1"/>
            </w14:solidFill>
          </w14:textFill>
        </w:rPr>
        <w:t>7.8. Tìm kiếm</w:t>
      </w:r>
      <w:bookmarkEnd w:id="75"/>
    </w:p>
    <w:p w14:paraId="2AC303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Tìm kiếm theo mã sinh viên cần ưu tiên truy vấn chính xác. Tìm theo tên có thể sử dụng LIKE. Khi số lượng dữ liệu lớn, cần cân nhắc index và cách viết truy vấn để tránh quét toàn bảng không cần thiết.</w:t>
      </w:r>
    </w:p>
    <w:p w14:paraId="497F5D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6" w:name="_Toc8760"/>
      <w:r>
        <w:rPr>
          <w:rFonts w:hint="default" w:ascii="Times New Roman" w:hAnsi="Times New Roman" w:cs="Times New Roman"/>
          <w:b/>
          <w:bCs/>
          <w:color w:val="000000" w:themeColor="text1"/>
          <w:sz w:val="26"/>
          <w:szCs w:val="26"/>
          <w14:textFill>
            <w14:solidFill>
              <w14:schemeClr w14:val="tx1"/>
            </w14:solidFill>
          </w14:textFill>
        </w:rPr>
        <w:t>7.9. Thống kê SQL</w:t>
      </w:r>
      <w:bookmarkEnd w:id="76"/>
    </w:p>
    <w:p w14:paraId="72D97E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thống kê như COUNT sinh viên, AVG điểm, COUNT theo xếp loại nên được thực hiện bằng GROUP BY, COUNT và AVG. Việc tính tại SQL Server giảm lượng dữ liệu truyền về ứng dụng.</w:t>
      </w:r>
    </w:p>
    <w:p w14:paraId="323DF3A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7" w:name="_Toc19179"/>
      <w:r>
        <w:rPr>
          <w:rFonts w:hint="default" w:ascii="Times New Roman" w:hAnsi="Times New Roman" w:cs="Times New Roman"/>
          <w:b/>
          <w:bCs/>
          <w:color w:val="000000" w:themeColor="text1"/>
          <w:sz w:val="26"/>
          <w:szCs w:val="26"/>
          <w14:textFill>
            <w14:solidFill>
              <w14:schemeClr w14:val="tx1"/>
            </w14:solidFill>
          </w14:textFill>
        </w:rPr>
        <w:t>7.10. Xuất Excel</w:t>
      </w:r>
      <w:bookmarkEnd w:id="77"/>
    </w:p>
    <w:p w14:paraId="062C0C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Quy trình gồm lấy dữ liệu theo bộ lọc → tạo workbook → tạo tiêu đề → ghi dữ liệu → định dạng cột → lưu file → thông báo hoàn tất. Nếu có phân quyền, dữ liệu xuất cũng phải tuân thủ phạm vi của người dùng.</w:t>
      </w:r>
    </w:p>
    <w:p w14:paraId="4F2ABB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8" w:name="_Toc26317"/>
      <w:r>
        <w:rPr>
          <w:rFonts w:hint="default" w:ascii="Times New Roman" w:hAnsi="Times New Roman" w:cs="Times New Roman"/>
          <w:b/>
          <w:bCs/>
          <w:color w:val="000000" w:themeColor="text1"/>
          <w:sz w:val="26"/>
          <w:szCs w:val="26"/>
          <w14:textFill>
            <w14:solidFill>
              <w14:schemeClr w14:val="tx1"/>
            </w14:solidFill>
          </w14:textFill>
        </w:rPr>
        <w:t>7.11. Xử lý lỗi</w:t>
      </w:r>
      <w:bookmarkEnd w:id="78"/>
    </w:p>
    <w:p w14:paraId="578AB2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lỗi cần được xử lý gồm mất kết nối SQL Server, vi phạm khóa ngoại, dữ liệu trùng, dữ liệu không hợp lệ, file Excel đang được mở và lỗi quyền truy cập. Người dùng nên nhận thông báo dễ hiểu thay vì thông báo exception kỹ thuật dài.</w:t>
      </w:r>
    </w:p>
    <w:p w14:paraId="2CE584F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164C5AC3">
      <w:pPr>
        <w:outlineLvl w:val="0"/>
        <w:rPr>
          <w:rFonts w:hint="default" w:ascii="Times New Roman" w:hAnsi="Times New Roman" w:cs="Times New Roman"/>
          <w:color w:val="000000" w:themeColor="text1"/>
          <w:sz w:val="36"/>
          <w:szCs w:val="36"/>
          <w14:textFill>
            <w14:solidFill>
              <w14:schemeClr w14:val="tx1"/>
            </w14:solidFill>
          </w14:textFill>
        </w:rPr>
      </w:pPr>
      <w:bookmarkStart w:id="79" w:name="_Toc14356"/>
      <w:bookmarkStart w:id="80" w:name="_Toc18021"/>
      <w:r>
        <w:rPr>
          <w:rFonts w:hint="default" w:ascii="Times New Roman" w:hAnsi="Times New Roman" w:cs="Times New Roman"/>
          <w:b/>
          <w:bCs/>
          <w:color w:val="000000" w:themeColor="text1"/>
          <w:sz w:val="36"/>
          <w:szCs w:val="36"/>
          <w14:textFill>
            <w14:solidFill>
              <w14:schemeClr w14:val="tx1"/>
            </w14:solidFill>
          </w14:textFill>
        </w:rPr>
        <w:t>CHƯƠNG 8. KIỂM THỬ HỆ THỐNG</w:t>
      </w:r>
      <w:bookmarkEnd w:id="79"/>
      <w:bookmarkEnd w:id="80"/>
    </w:p>
    <w:p w14:paraId="50F22A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1" w:name="_Toc28244"/>
      <w:r>
        <w:rPr>
          <w:rFonts w:hint="default" w:ascii="Times New Roman" w:hAnsi="Times New Roman" w:cs="Times New Roman"/>
          <w:b/>
          <w:bCs/>
          <w:color w:val="000000" w:themeColor="text1"/>
          <w:sz w:val="26"/>
          <w:szCs w:val="26"/>
          <w14:textFill>
            <w14:solidFill>
              <w14:schemeClr w14:val="tx1"/>
            </w14:solidFill>
          </w14:textFill>
        </w:rPr>
        <w:t>8.1. Mục tiêu kiểm thử</w:t>
      </w:r>
      <w:bookmarkEnd w:id="81"/>
    </w:p>
    <w:p w14:paraId="0CD40F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Kiểm thử nhằm xác định hệ thống đáp ứng đúng yêu cầu, dữ liệu được xử lý chính xác, phân quyền hoạt động đúng và các lỗi nhập liệu phổ biến được kiểm soát.</w:t>
      </w:r>
    </w:p>
    <w:p w14:paraId="3C9E3B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2" w:name="_Toc16657"/>
      <w:r>
        <w:rPr>
          <w:rFonts w:hint="default" w:ascii="Times New Roman" w:hAnsi="Times New Roman" w:cs="Times New Roman"/>
          <w:b/>
          <w:bCs/>
          <w:color w:val="000000" w:themeColor="text1"/>
          <w:sz w:val="26"/>
          <w:szCs w:val="26"/>
          <w14:textFill>
            <w14:solidFill>
              <w14:schemeClr w14:val="tx1"/>
            </w14:solidFill>
          </w14:textFill>
        </w:rPr>
        <w:t>8.2. Kiểm thử đăng nhập</w:t>
      </w:r>
      <w:bookmarkEnd w:id="82"/>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760"/>
        <w:gridCol w:w="2862"/>
        <w:gridCol w:w="2882"/>
      </w:tblGrid>
      <w:tr w14:paraId="6A2566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E6FA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706F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Trường hợp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01D08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 mong đợi</w:t>
            </w:r>
          </w:p>
        </w:tc>
      </w:tr>
      <w:tr w14:paraId="3BAEA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DE3C1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594C3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khoản/mật khẩu đúng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2265A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Đăng nhập và mở Dashboard</w:t>
            </w:r>
          </w:p>
        </w:tc>
      </w:tr>
      <w:tr w14:paraId="15D1C2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03AC1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C0D1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Sai mật khẩu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FD06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Thông báo lỗi</w:t>
            </w:r>
          </w:p>
        </w:tc>
      </w:tr>
      <w:tr w14:paraId="42899D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2667D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FAC7AC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 không tồn tại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119C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Thông báo lỗi</w:t>
            </w:r>
          </w:p>
        </w:tc>
      </w:tr>
      <w:tr w14:paraId="60A460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43C5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BF1D0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 bị khóa</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62F92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cho đăng nhập</w:t>
            </w:r>
          </w:p>
        </w:tc>
      </w:tr>
      <w:tr w14:paraId="42EF89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FFA1D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C075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Bỏ trống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AEA3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Yêu cầu nhập đầy đủ</w:t>
            </w:r>
          </w:p>
        </w:tc>
      </w:tr>
    </w:tbl>
    <w:p w14:paraId="739723F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3" w:name="_Toc19759"/>
      <w:r>
        <w:rPr>
          <w:rFonts w:hint="default" w:ascii="Times New Roman" w:hAnsi="Times New Roman" w:cs="Times New Roman"/>
          <w:b/>
          <w:bCs/>
          <w:color w:val="000000" w:themeColor="text1"/>
          <w:sz w:val="26"/>
          <w:szCs w:val="26"/>
          <w14:textFill>
            <w14:solidFill>
              <w14:schemeClr w14:val="tx1"/>
            </w14:solidFill>
          </w14:textFill>
        </w:rPr>
        <w:t>8.3. Kiểm thử phân quyền</w:t>
      </w:r>
      <w:bookmarkEnd w:id="83"/>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070"/>
        <w:gridCol w:w="2119"/>
        <w:gridCol w:w="2103"/>
        <w:gridCol w:w="2212"/>
      </w:tblGrid>
      <w:tr w14:paraId="1621E3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1B64B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E7B36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Tài khoản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19E20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Thao tác</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61F47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63086C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17A8E4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06</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DD2EA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Admin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0EFEF4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tất cả lớp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34F5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Cho phép</w:t>
            </w:r>
          </w:p>
        </w:tc>
      </w:tr>
      <w:tr w14:paraId="143C6F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F550A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07</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FEFCF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197ED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lớp 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1D174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Cho phép</w:t>
            </w:r>
          </w:p>
        </w:tc>
      </w:tr>
      <w:tr w14:paraId="7E70B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4EEA30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08</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6ACAA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FE4E57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lớp GV02</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C93E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chối/không trả dữ liệu</w:t>
            </w:r>
          </w:p>
        </w:tc>
      </w:tr>
      <w:tr w14:paraId="1D942D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3E28B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09</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5A02B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C74A1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Truy cập quản lý tài khoản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E452C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bl>
    <w:p w14:paraId="324CA1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4" w:name="_Toc12287"/>
      <w:r>
        <w:rPr>
          <w:rFonts w:hint="default" w:ascii="Times New Roman" w:hAnsi="Times New Roman" w:cs="Times New Roman"/>
          <w:b/>
          <w:bCs/>
          <w:color w:val="000000" w:themeColor="text1"/>
          <w:sz w:val="26"/>
          <w:szCs w:val="26"/>
          <w14:textFill>
            <w14:solidFill>
              <w14:schemeClr w14:val="tx1"/>
            </w14:solidFill>
          </w14:textFill>
        </w:rPr>
        <w:t>8.4. Kiểm thử sinh viên</w:t>
      </w:r>
      <w:bookmarkEnd w:id="84"/>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838"/>
        <w:gridCol w:w="2851"/>
      </w:tblGrid>
      <w:tr w14:paraId="4459CD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F4B63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0CCD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Dữ liệu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FDD50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5CD5B0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126C1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3957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Mã mới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3FD27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Thêm thành công</w:t>
            </w:r>
          </w:p>
        </w:tc>
      </w:tr>
      <w:tr w14:paraId="551051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87DA4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6973C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Mã trùng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C84523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1DA245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7DB7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9A109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Họ tên rỗng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DB1FF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07CDA0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CA1A2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75C9C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Email sai định dạng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9EC2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1A43F4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5D34CF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D171EB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Sửa thông tin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AE1D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Cập nhật đúng</w:t>
            </w:r>
          </w:p>
        </w:tc>
      </w:tr>
      <w:tr w14:paraId="2CA887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BD406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BACB9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Xóa</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F30EC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Xóa sau xác nhận</w:t>
            </w:r>
          </w:p>
        </w:tc>
      </w:tr>
    </w:tbl>
    <w:p w14:paraId="75D82B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5" w:name="_Toc30082"/>
      <w:r>
        <w:rPr>
          <w:rFonts w:hint="default" w:ascii="Times New Roman" w:hAnsi="Times New Roman" w:cs="Times New Roman"/>
          <w:b/>
          <w:bCs/>
          <w:color w:val="000000" w:themeColor="text1"/>
          <w:sz w:val="26"/>
          <w:szCs w:val="26"/>
          <w14:textFill>
            <w14:solidFill>
              <w14:schemeClr w14:val="tx1"/>
            </w14:solidFill>
          </w14:textFill>
        </w:rPr>
        <w:t>8.5. Kiểm thử điểm</w:t>
      </w:r>
      <w:bookmarkEnd w:id="85"/>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825"/>
        <w:gridCol w:w="2864"/>
      </w:tblGrid>
      <w:tr w14:paraId="6FA1F6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F7236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5D0BA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Giá trị</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F1458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18C70F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86FFC3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16</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4CEC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E827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Hợp lệ</w:t>
            </w:r>
          </w:p>
        </w:tc>
      </w:tr>
      <w:tr w14:paraId="48B9C8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4BC216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17</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36EEA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C15A4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Hợp lệ</w:t>
            </w:r>
          </w:p>
        </w:tc>
      </w:tr>
      <w:tr w14:paraId="2F6CF4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9DFC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18</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CF5B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7322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3D4D92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FB36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02791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8CE42B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52CE9D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942F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20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501FB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ABC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1CAFA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625746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C867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21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ABFA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8,7,9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AFAF1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8,2</w:t>
            </w:r>
          </w:p>
        </w:tc>
      </w:tr>
    </w:tbl>
    <w:p w14:paraId="2EDC94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6" w:name="_Toc4308"/>
      <w:r>
        <w:rPr>
          <w:rFonts w:hint="default" w:ascii="Times New Roman" w:hAnsi="Times New Roman" w:cs="Times New Roman"/>
          <w:b/>
          <w:bCs/>
          <w:color w:val="000000" w:themeColor="text1"/>
          <w:sz w:val="26"/>
          <w:szCs w:val="26"/>
          <w14:textFill>
            <w14:solidFill>
              <w14:schemeClr w14:val="tx1"/>
            </w14:solidFill>
          </w14:textFill>
        </w:rPr>
        <w:t>8.6. Kiểm thử SQL Injection</w:t>
      </w:r>
      <w:bookmarkEnd w:id="86"/>
    </w:p>
    <w:p w14:paraId="50AB78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Các trường đăng nhập và tìm kiếm được kiểm tra với chuỗi chứa ký tự đặc biệt và biểu thức SQL. Vì truy vấn sử dụng parameter, dữ liệu đầu vào được xử lý như giá trị thay vì được ghép thành câu lệnh SQL.</w:t>
      </w:r>
    </w:p>
    <w:p w14:paraId="771180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7" w:name="_Toc20247"/>
      <w:r>
        <w:rPr>
          <w:rFonts w:hint="default" w:ascii="Times New Roman" w:hAnsi="Times New Roman" w:cs="Times New Roman"/>
          <w:b/>
          <w:bCs/>
          <w:color w:val="000000" w:themeColor="text1"/>
          <w:sz w:val="26"/>
          <w:szCs w:val="26"/>
          <w14:textFill>
            <w14:solidFill>
              <w14:schemeClr w14:val="tx1"/>
            </w14:solidFill>
          </w14:textFill>
        </w:rPr>
        <w:t>8.7. Kiểm thử biểu đồ</w:t>
      </w:r>
      <w:bookmarkEnd w:id="87"/>
    </w:p>
    <w:p w14:paraId="01792D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Kiểm tra khi dữ liệu có nhiều bản ghi, không có bản ghi, chỉ có một nhóm và khi thay đổi kích thước Form. Chart phải không bị lỗi và phải cập nhật sau khi thay đổi bộ lọc.</w:t>
      </w:r>
    </w:p>
    <w:p w14:paraId="762432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8" w:name="_Toc21438"/>
      <w:r>
        <w:rPr>
          <w:rFonts w:hint="default" w:ascii="Times New Roman" w:hAnsi="Times New Roman" w:cs="Times New Roman"/>
          <w:b/>
          <w:bCs/>
          <w:color w:val="000000" w:themeColor="text1"/>
          <w:sz w:val="26"/>
          <w:szCs w:val="26"/>
          <w14:textFill>
            <w14:solidFill>
              <w14:schemeClr w14:val="tx1"/>
            </w14:solidFill>
          </w14:textFill>
        </w:rPr>
        <w:t>8.8. Kiểm thử hiệu năng cơ bản</w:t>
      </w:r>
      <w:bookmarkEnd w:id="88"/>
    </w:p>
    <w:p w14:paraId="6D53E9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Với khoảng 150 sinh viên và dữ liệu điểm tương ứng, các thao tác danh sách, tìm kiếm, tính toán và thống kê phải có thời gian phản hồi phù hợp với ứng dụng desktop. Nếu dữ liệu tăng lên hàng chục nghìn bản ghi, cần tiếp tục tối ưu truy vấn, index và phân trang.</w:t>
      </w:r>
    </w:p>
    <w:p w14:paraId="42FFDDA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2A972A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89" w:name="_Toc25955"/>
      <w:bookmarkStart w:id="90" w:name="_Toc22738"/>
      <w:r>
        <w:rPr>
          <w:rFonts w:hint="default" w:ascii="Times New Roman" w:hAnsi="Times New Roman" w:cs="Times New Roman"/>
          <w:b/>
          <w:bCs/>
          <w:color w:val="000000" w:themeColor="text1"/>
          <w:sz w:val="36"/>
          <w:szCs w:val="36"/>
          <w14:textFill>
            <w14:solidFill>
              <w14:schemeClr w14:val="tx1"/>
            </w14:solidFill>
          </w14:textFill>
        </w:rPr>
        <w:t>CHƯƠNG 9. ĐÁNH GIÁ KẾT QUẢ</w:t>
      </w:r>
      <w:bookmarkEnd w:id="89"/>
      <w:bookmarkEnd w:id="90"/>
    </w:p>
    <w:p w14:paraId="622483D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1" w:name="_Toc23146"/>
      <w:r>
        <w:rPr>
          <w:rFonts w:hint="default" w:ascii="Times New Roman" w:hAnsi="Times New Roman" w:cs="Times New Roman"/>
          <w:b/>
          <w:bCs/>
          <w:color w:val="000000" w:themeColor="text1"/>
          <w:sz w:val="26"/>
          <w:szCs w:val="26"/>
          <w14:textFill>
            <w14:solidFill>
              <w14:schemeClr w14:val="tx1"/>
            </w14:solidFill>
          </w14:textFill>
        </w:rPr>
        <w:t>9.1. Kết quả đạt được</w:t>
      </w:r>
      <w:bookmarkEnd w:id="91"/>
    </w:p>
    <w:p w14:paraId="016A126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đã hình thành được các thành phần cốt lõi của một phần mềm quản lý sinh viên: cơ sở dữ liệu quan hệ, ứng dụng WinForms, chức năng đăng nhập, hiển thị danh sách, tính điểm, biểu đồ và Dashboard. Dữ liệu mẫu khoảng 150 sinh viên giúp kiểm tra hệ thống trong điều kiện gần với dữ liệu thực tế hơn so với chỉ dùng vài bản ghi.</w:t>
      </w:r>
    </w:p>
    <w:p w14:paraId="1B7461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vấn đề kỹ thuật phát sinh trong quá trình xây dựng như Chart không hiển thị do width bằng 0, load dữ liệu sai event và lọc dữ liệu theo MaGV đã được nhận diện và xử lý. Việc sử dụng SQL Parameter cũng tạo nền tảng tốt hơn về an toàn truy vấn.</w:t>
      </w:r>
    </w:p>
    <w:p w14:paraId="306405A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2" w:name="_Toc1370"/>
      <w:r>
        <w:rPr>
          <w:rFonts w:hint="default" w:ascii="Times New Roman" w:hAnsi="Times New Roman" w:cs="Times New Roman"/>
          <w:b/>
          <w:bCs/>
          <w:color w:val="000000" w:themeColor="text1"/>
          <w:sz w:val="26"/>
          <w:szCs w:val="26"/>
          <w14:textFill>
            <w14:solidFill>
              <w14:schemeClr w14:val="tx1"/>
            </w14:solidFill>
          </w14:textFill>
        </w:rPr>
        <w:t>9.2. Ưu điểm</w:t>
      </w:r>
      <w:bookmarkEnd w:id="92"/>
    </w:p>
    <w:p w14:paraId="31D305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Giao diện trực quan, phù hợp ứng dụng desktop.</w:t>
      </w:r>
    </w:p>
    <w:p w14:paraId="770218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Dữ liệu tập trung trong SQL Server.</w:t>
      </w:r>
    </w:p>
    <w:p w14:paraId="5C48084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Có thể quản lý số lượng bản ghi lớn hơn cách làm thủ công.</w:t>
      </w:r>
    </w:p>
    <w:p w14:paraId="497D12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Tính điểm tự động giúp giảm sai sót.</w:t>
      </w:r>
    </w:p>
    <w:p w14:paraId="07B79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Dashboard giúp quan sát nhanh tình trạng dữ liệu.</w:t>
      </w:r>
    </w:p>
    <w:p w14:paraId="10E608A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giúp giới hạn phạm vi truy cập.</w:t>
      </w:r>
    </w:p>
    <w:p w14:paraId="66BF91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Có thể mở rộng sang nhiều nghiệp vụ đào tạo.</w:t>
      </w:r>
    </w:p>
    <w:p w14:paraId="7B7D74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SQL Parameter giúp giảm nguy cơ SQL Injection.</w:t>
      </w:r>
    </w:p>
    <w:p w14:paraId="717D2A9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3" w:name="_Toc3796"/>
      <w:r>
        <w:rPr>
          <w:rFonts w:hint="default" w:ascii="Times New Roman" w:hAnsi="Times New Roman" w:cs="Times New Roman"/>
          <w:b/>
          <w:bCs/>
          <w:color w:val="000000" w:themeColor="text1"/>
          <w:sz w:val="26"/>
          <w:szCs w:val="26"/>
          <w14:textFill>
            <w14:solidFill>
              <w14:schemeClr w14:val="tx1"/>
            </w14:solidFill>
          </w14:textFill>
        </w:rPr>
        <w:t>9.3. Hạn chế</w:t>
      </w:r>
      <w:bookmarkEnd w:id="93"/>
    </w:p>
    <w:p w14:paraId="51F2D5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Phụ thuộc Windows.</w:t>
      </w:r>
    </w:p>
    <w:p w14:paraId="7E79AD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phải hệ thống Web/Mobile.</w:t>
      </w:r>
    </w:p>
    <w:p w14:paraId="7935ABC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quản lý đầy đủ học kỳ, năm học và học phần.</w:t>
      </w:r>
    </w:p>
    <w:p w14:paraId="636E8A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có Audit Log đầy đủ.</w:t>
      </w:r>
    </w:p>
    <w:p w14:paraId="5A0726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có quy trình Backup/Restore trực tiếp trên UI.</w:t>
      </w:r>
    </w:p>
    <w:p w14:paraId="1C36CB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Báo cáo có thể mở rộng thêm nhiều mẫu.</w:t>
      </w:r>
    </w:p>
    <w:p w14:paraId="6061E0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tích kết quả học tập còn ở mức thống kê cơ bản.</w:t>
      </w:r>
    </w:p>
    <w:p w14:paraId="2D5A22D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4" w:name="_Toc18235"/>
      <w:r>
        <w:rPr>
          <w:rFonts w:hint="default" w:ascii="Times New Roman" w:hAnsi="Times New Roman" w:cs="Times New Roman"/>
          <w:b/>
          <w:bCs/>
          <w:color w:val="000000" w:themeColor="text1"/>
          <w:sz w:val="26"/>
          <w:szCs w:val="26"/>
          <w14:textFill>
            <w14:solidFill>
              <w14:schemeClr w14:val="tx1"/>
            </w14:solidFill>
          </w14:textFill>
        </w:rPr>
        <w:t>9.4. Khả năng áp dụng</w:t>
      </w:r>
      <w:bookmarkEnd w:id="94"/>
    </w:p>
    <w:p w14:paraId="20A758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phạm vi khoa/bộ môn hoặc lớp học, hệ thống có thể hỗ trợ các thao tác quản lý dữ liệu và điểm. Nếu triển khai thực tế ở quy mô trường, cần bổ sung cơ chế phân quyền chi tiết hơn, quản lý học kỳ, học phần, phân công giảng dạy, audit, sao lưu và cơ chế đồng bộ.</w:t>
      </w:r>
    </w:p>
    <w:p w14:paraId="30B72CF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5" w:name="_Toc1144"/>
      <w:r>
        <w:rPr>
          <w:rFonts w:hint="default" w:ascii="Times New Roman" w:hAnsi="Times New Roman" w:cs="Times New Roman"/>
          <w:b/>
          <w:bCs/>
          <w:color w:val="000000" w:themeColor="text1"/>
          <w:sz w:val="26"/>
          <w:szCs w:val="26"/>
          <w14:textFill>
            <w14:solidFill>
              <w14:schemeClr w14:val="tx1"/>
            </w14:solidFill>
          </w14:textFill>
        </w:rPr>
        <w:t>9.5. Ý nghĩa học tập</w:t>
      </w:r>
      <w:bookmarkEnd w:id="95"/>
    </w:p>
    <w:p w14:paraId="486B67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giúp người thực hiện chuyển kiến thức lý thuyết thành sản phẩm. Đặc biệt, quá trình giải quyết lỗi và điều chỉnh kiến trúc cho thấy việc xây dựng phần mềm là một chu trình liên tục gồm phân tích, triển khai, kiểm thử và cải tiến.</w:t>
      </w:r>
    </w:p>
    <w:p w14:paraId="01B45264">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62B9E9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96" w:name="_Toc12451"/>
      <w:bookmarkStart w:id="97" w:name="_Toc10904"/>
      <w:r>
        <w:rPr>
          <w:rFonts w:hint="default" w:ascii="Times New Roman" w:hAnsi="Times New Roman" w:cs="Times New Roman"/>
          <w:b/>
          <w:bCs/>
          <w:color w:val="000000" w:themeColor="text1"/>
          <w:sz w:val="36"/>
          <w:szCs w:val="36"/>
          <w14:textFill>
            <w14:solidFill>
              <w14:schemeClr w14:val="tx1"/>
            </w14:solidFill>
          </w14:textFill>
        </w:rPr>
        <w:t>CHƯƠNG 10. HƯỚNG PHÁT TRIỂN</w:t>
      </w:r>
      <w:bookmarkEnd w:id="96"/>
      <w:bookmarkEnd w:id="97"/>
    </w:p>
    <w:p w14:paraId="1FDC38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8" w:name="_Toc11039"/>
      <w:r>
        <w:rPr>
          <w:rFonts w:hint="default" w:ascii="Times New Roman" w:hAnsi="Times New Roman" w:cs="Times New Roman"/>
          <w:b/>
          <w:bCs/>
          <w:color w:val="000000" w:themeColor="text1"/>
          <w:sz w:val="26"/>
          <w:szCs w:val="26"/>
          <w14:textFill>
            <w14:solidFill>
              <w14:schemeClr w14:val="tx1"/>
            </w14:solidFill>
          </w14:textFill>
        </w:rPr>
        <w:t>10.1. Hoàn thiện trong ngắn hạn</w:t>
      </w:r>
      <w:bookmarkEnd w:id="98"/>
    </w:p>
    <w:p w14:paraId="0B30CD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Đăng nhập DB hoàn chỉnh.</w:t>
      </w:r>
    </w:p>
    <w:p w14:paraId="49FCB0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Hash mật khẩu.</w:t>
      </w:r>
    </w:p>
    <w:p w14:paraId="34FFED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ở BLL/DAL.</w:t>
      </w:r>
    </w:p>
    <w:p w14:paraId="4CDE48A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CRUD đầy đủ.</w:t>
      </w:r>
    </w:p>
    <w:p w14:paraId="02B93C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Xuất Excel.</w:t>
      </w:r>
    </w:p>
    <w:p w14:paraId="3661DE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Validation toàn bộ Form.</w:t>
      </w:r>
    </w:p>
    <w:p w14:paraId="18ABE97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Audit Log cho thao tác điểm.</w:t>
      </w:r>
    </w:p>
    <w:p w14:paraId="4224F2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Backup/Restore.</w:t>
      </w:r>
    </w:p>
    <w:p w14:paraId="626A99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9" w:name="_Toc27524"/>
      <w:r>
        <w:rPr>
          <w:rFonts w:hint="default" w:ascii="Times New Roman" w:hAnsi="Times New Roman" w:cs="Times New Roman"/>
          <w:b/>
          <w:bCs/>
          <w:color w:val="000000" w:themeColor="text1"/>
          <w:sz w:val="26"/>
          <w:szCs w:val="26"/>
          <w14:textFill>
            <w14:solidFill>
              <w14:schemeClr w14:val="tx1"/>
            </w14:solidFill>
          </w14:textFill>
        </w:rPr>
        <w:t>10.2. Quản lý học kỳ và học phần</w:t>
      </w:r>
      <w:bookmarkEnd w:id="99"/>
    </w:p>
    <w:p w14:paraId="7D74781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Bổ sung HocKy, NamHoc, HocPhan/LopMonHoc và PhanCongGiangDay. Khi đó điểm được gắn với một lần học cụ thể. Thiết kế này giải quyết tốt trường hợp sinh viên học nhiều kỳ, học lại hoặc một môn được mở cho nhiều lớp.</w:t>
      </w:r>
    </w:p>
    <w:p w14:paraId="1F374A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0" w:name="_Toc21588"/>
      <w:r>
        <w:rPr>
          <w:rFonts w:hint="default" w:ascii="Times New Roman" w:hAnsi="Times New Roman" w:cs="Times New Roman"/>
          <w:b/>
          <w:bCs/>
          <w:color w:val="000000" w:themeColor="text1"/>
          <w:sz w:val="26"/>
          <w:szCs w:val="26"/>
          <w14:textFill>
            <w14:solidFill>
              <w14:schemeClr w14:val="tx1"/>
            </w14:solidFill>
          </w14:textFill>
        </w:rPr>
        <w:t>10.3. Import Excel</w:t>
      </w:r>
      <w:bookmarkEnd w:id="100"/>
    </w:p>
    <w:p w14:paraId="20F792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Cho phép Admin nhập danh sách sinh viên hoặc điểm từ Excel theo mẫu. Hệ thống cần kiểm tra từng dòng, trả về danh sách lỗi và chỉ ghi dữ liệu hợp lệ.</w:t>
      </w:r>
    </w:p>
    <w:p w14:paraId="64231F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1" w:name="_Toc3098"/>
      <w:r>
        <w:rPr>
          <w:rFonts w:hint="default" w:ascii="Times New Roman" w:hAnsi="Times New Roman" w:cs="Times New Roman"/>
          <w:b/>
          <w:bCs/>
          <w:color w:val="000000" w:themeColor="text1"/>
          <w:sz w:val="26"/>
          <w:szCs w:val="26"/>
          <w14:textFill>
            <w14:solidFill>
              <w14:schemeClr w14:val="tx1"/>
            </w14:solidFill>
          </w14:textFill>
        </w:rPr>
        <w:t>10.4. Audit Log</w:t>
      </w:r>
      <w:bookmarkEnd w:id="101"/>
    </w:p>
    <w:p w14:paraId="479F0B5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Mỗi thao tác quan trọng có thể ghi người thực hiện, thời gian, chức năng, đối tượng và giá trị trước/sau. Đặc biệt đối với điểm, Audit Log giúp giải thích lịch sử thay đổi và tăng độ tin cậy.</w:t>
      </w:r>
    </w:p>
    <w:p w14:paraId="30B67A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2" w:name="_Toc32151"/>
      <w:r>
        <w:rPr>
          <w:rFonts w:hint="default" w:ascii="Times New Roman" w:hAnsi="Times New Roman" w:cs="Times New Roman"/>
          <w:b/>
          <w:bCs/>
          <w:color w:val="000000" w:themeColor="text1"/>
          <w:sz w:val="26"/>
          <w:szCs w:val="26"/>
          <w14:textFill>
            <w14:solidFill>
              <w14:schemeClr w14:val="tx1"/>
            </w14:solidFill>
          </w14:textFill>
        </w:rPr>
        <w:t>10.5. Khóa bảng điểm</w:t>
      </w:r>
      <w:bookmarkEnd w:id="102"/>
    </w:p>
    <w:p w14:paraId="7AEAA3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Sau thời hạn nhập điểm, hệ thống có thể khóa học phần. Chỉ Admin hoặc người có quyền đặc biệt mới được mở khóa. Đây là chức năng có giá trị thực tế cao vì điểm là dữ liệu quan trọng.</w:t>
      </w:r>
    </w:p>
    <w:p w14:paraId="03D76C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3" w:name="_Toc20576"/>
      <w:r>
        <w:rPr>
          <w:rFonts w:hint="default" w:ascii="Times New Roman" w:hAnsi="Times New Roman" w:cs="Times New Roman"/>
          <w:b/>
          <w:bCs/>
          <w:color w:val="000000" w:themeColor="text1"/>
          <w:sz w:val="26"/>
          <w:szCs w:val="26"/>
          <w14:textFill>
            <w14:solidFill>
              <w14:schemeClr w14:val="tx1"/>
            </w14:solidFill>
          </w14:textFill>
        </w:rPr>
        <w:t>10.6. Dashboard nâng cao</w:t>
      </w:r>
      <w:bookmarkEnd w:id="103"/>
    </w:p>
    <w:p w14:paraId="76E207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có thể thêm bộ lọc học kỳ, lớp và môn. Có thể hiển thị tỷ lệ đạt, tỷ lệ yếu, điểm trung bình, số sinh viên có nguy cơ học lực thấp và xu hướng thay đổi kết quả.</w:t>
      </w:r>
    </w:p>
    <w:p w14:paraId="0EF5D5B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4" w:name="_Toc19771"/>
      <w:r>
        <w:rPr>
          <w:rFonts w:hint="default" w:ascii="Times New Roman" w:hAnsi="Times New Roman" w:cs="Times New Roman"/>
          <w:b/>
          <w:bCs/>
          <w:color w:val="000000" w:themeColor="text1"/>
          <w:sz w:val="26"/>
          <w:szCs w:val="26"/>
          <w14:textFill>
            <w14:solidFill>
              <w14:schemeClr w14:val="tx1"/>
            </w14:solidFill>
          </w14:textFill>
        </w:rPr>
        <w:t>10.7. Chuyển sang Web</w:t>
      </w:r>
      <w:bookmarkEnd w:id="104"/>
    </w:p>
    <w:p w14:paraId="2F3FEF2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Khi nghiệp vụ ổn định, có thể xây dựng ASP.NET Core Web API làm backend, giữ SQL Server làm CSDL và phát triển giao diện Web. Khi đó giảng viên có thể truy cập bằng trình duyệt thay vì cài ứng dụng trên từng máy.</w:t>
      </w:r>
    </w:p>
    <w:p w14:paraId="79E3FC1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5" w:name="_Toc30263"/>
      <w:r>
        <w:rPr>
          <w:rFonts w:hint="default" w:ascii="Times New Roman" w:hAnsi="Times New Roman" w:cs="Times New Roman"/>
          <w:b/>
          <w:bCs/>
          <w:color w:val="000000" w:themeColor="text1"/>
          <w:sz w:val="26"/>
          <w:szCs w:val="26"/>
          <w14:textFill>
            <w14:solidFill>
              <w14:schemeClr w14:val="tx1"/>
            </w14:solidFill>
          </w14:textFill>
        </w:rPr>
        <w:t>10.8. Ứng dụng Mobile</w:t>
      </w:r>
      <w:bookmarkEnd w:id="105"/>
    </w:p>
    <w:p w14:paraId="71F3FD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Ứng dụng mobile có thể tập trung vào phía sinh viên: xem điểm, lịch học, thông báo và trạng thái học tập.</w:t>
      </w:r>
    </w:p>
    <w:p w14:paraId="316C44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6" w:name="_Toc24331"/>
      <w:r>
        <w:rPr>
          <w:rFonts w:hint="default" w:ascii="Times New Roman" w:hAnsi="Times New Roman" w:cs="Times New Roman"/>
          <w:b/>
          <w:bCs/>
          <w:color w:val="000000" w:themeColor="text1"/>
          <w:sz w:val="26"/>
          <w:szCs w:val="26"/>
          <w14:textFill>
            <w14:solidFill>
              <w14:schemeClr w14:val="tx1"/>
            </w14:solidFill>
          </w14:textFill>
        </w:rPr>
        <w:t>10.9. Phân tích dữ liệu</w:t>
      </w:r>
      <w:bookmarkEnd w:id="106"/>
    </w:p>
    <w:p w14:paraId="5734DB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Ở mức nâng cao, hệ thống có thể phân tích xu hướng điểm và phát hiện nhóm sinh viên có nguy cơ kết quả thấp. Chức năng này có thể dùng các chỉ số thống kê trước khi cân nhắc các mô hình Machine Learning.</w:t>
      </w:r>
    </w:p>
    <w:p w14:paraId="4048B14B">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032971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107" w:name="_Toc5390"/>
      <w:bookmarkStart w:id="108" w:name="_Toc29164"/>
      <w:r>
        <w:rPr>
          <w:rFonts w:hint="default" w:ascii="Times New Roman" w:hAnsi="Times New Roman" w:cs="Times New Roman"/>
          <w:b/>
          <w:bCs/>
          <w:color w:val="000000" w:themeColor="text1"/>
          <w:sz w:val="36"/>
          <w:szCs w:val="36"/>
          <w14:textFill>
            <w14:solidFill>
              <w14:schemeClr w14:val="tx1"/>
            </w14:solidFill>
          </w14:textFill>
        </w:rPr>
        <w:t>KẾT LUẬN</w:t>
      </w:r>
      <w:bookmarkEnd w:id="107"/>
      <w:bookmarkEnd w:id="108"/>
    </w:p>
    <w:p w14:paraId="63163E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“Xây dựng hệ thống quản lý sinh viên sử dụng C# WinForms và SQL Server” đã tiếp cận bài toán quản lý sinh viên theo hướng xây dựng một hệ thống có dữ liệu tập trung, có giao diện trực quan và có khả năng hỗ trợ các nghiệp vụ cơ bản về đào tạo.</w:t>
      </w:r>
    </w:p>
    <w:p w14:paraId="629E38F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quản lý các đối tượng chính gồm sinh viên, giảng viên, lớp học, môn học và điểm thành phần. Các chức năng đăng nhập, phân quyền, tìm kiếm, tính điểm, xếp loại, thống kê và biểu đồ tạo thành chuỗi nghiệp vụ tương đối hoàn chỉnh. Việc sử dụng SQL Server giúp dữ liệu có cấu trúc và có thể kiểm soát bằng các ràng buộc quan hệ.</w:t>
      </w:r>
    </w:p>
    <w:p w14:paraId="119E17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cũng chú trọng các vấn đề về chất lượng phần mềm. Việc sử dụng SQL Parameter giúp giảm nguy cơ SQL Injection; việc thiết kế bảng TaiKhoan tạo nền tảng cho đăng nhập từ cơ sở dữ liệu; việc truyền MaGV giúp giới hạn dữ liệu theo giảng viên; việc tách Presentation, Business Logic và Data Access giúp mã nguồn dễ bảo trì hơn.</w:t>
      </w:r>
    </w:p>
    <w:p w14:paraId="463F4D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Mặc dù còn hạn chế về phạm vi nghiệp vụ và nền tảng triển khai, hệ thống đã tạo được nền tảng để phát triển thành một hệ thống quản lý đào tạo lớn hơn. Trong tương lai, các chức năng quản lý học kỳ, học phần, phân công giảng dạy, Audit Log, Backup/Restore, Web/Mobile và phân tích dữ liệu có thể được bổ sung.</w:t>
      </w:r>
    </w:p>
    <w:p w14:paraId="52FCE3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Qua đề tài, em nhận thấy quá trình xây dựng phần mềm không chỉ là viết code để đáp ứng chức năng mà còn bao gồm phân tích nhu cầu, thiết kế dữ liệu, bảo mật, kiểm thử, trải nghiệm người dùng và khả năng mở rộng. Đây là những kinh nghiệm có ý nghĩa đối với quá trình học tập và phát triển kỹ năng nghề nghiệp.</w:t>
      </w:r>
    </w:p>
    <w:p w14:paraId="57774642">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r>
        <w:rPr>
          <w:rFonts w:hint="default" w:ascii="Times New Roman" w:hAnsi="Times New Roman" w:cs="Times New Roman"/>
          <w:b/>
          <w:bCs/>
          <w:color w:val="000000" w:themeColor="text1"/>
          <w:sz w:val="28"/>
          <w:szCs w:val="28"/>
          <w14:textFill>
            <w14:solidFill>
              <w14:schemeClr w14:val="tx1"/>
            </w14:solidFill>
          </w14:textFill>
        </w:rPr>
        <w:br w:type="page"/>
      </w:r>
    </w:p>
    <w:p w14:paraId="314ACE73">
      <w:pPr>
        <w:pStyle w:val="2"/>
        <w:keepNext w:val="0"/>
        <w:keepLines w:val="0"/>
        <w:widowControl/>
        <w:suppressLineNumbers w:val="0"/>
        <w:jc w:val="both"/>
        <w:outlineLvl w:val="0"/>
        <w:rPr>
          <w:rFonts w:hint="default" w:ascii="Times New Roman" w:hAnsi="Times New Roman" w:cs="Times New Roman"/>
          <w:sz w:val="36"/>
          <w:szCs w:val="36"/>
        </w:rPr>
      </w:pPr>
      <w:bookmarkStart w:id="109" w:name="_Toc5691"/>
      <w:bookmarkStart w:id="110" w:name="_Toc10018"/>
      <w:r>
        <w:rPr>
          <w:rFonts w:hint="default" w:ascii="Times New Roman" w:hAnsi="Times New Roman" w:cs="Times New Roman"/>
          <w:sz w:val="36"/>
          <w:szCs w:val="36"/>
        </w:rPr>
        <w:t>TÀI LIỆU THAM KHẢO</w:t>
      </w:r>
      <w:bookmarkEnd w:id="109"/>
      <w:bookmarkEnd w:id="110"/>
    </w:p>
    <w:p w14:paraId="011B3B6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C#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"https://learn.microsoft.com/en-us/dotnet/csharp/"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https://learn.microsoft.com/en-us/dotnet/csharp/</w:t>
      </w:r>
      <w:r>
        <w:rPr>
          <w:rFonts w:hint="default" w:ascii="Times New Roman" w:hAnsi="Times New Roman" w:cs="Times New Roman"/>
        </w:rPr>
        <w:fldChar w:fldCharType="end"/>
      </w:r>
    </w:p>
    <w:p w14:paraId="7240876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C# language specification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"https://learn.microsoft.com/en-us/dotnet/csharp/language-reference/language-specification/"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https://learn.microsoft.com/en-us/dotnet/csharp/language-reference/language-specification/</w:t>
      </w:r>
      <w:r>
        <w:rPr>
          <w:rFonts w:hint="default" w:ascii="Times New Roman" w:hAnsi="Times New Roman" w:cs="Times New Roman"/>
        </w:rPr>
        <w:fldChar w:fldCharType="end"/>
      </w:r>
    </w:p>
    <w:p w14:paraId="167E7D2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Windows Forms overview</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"https://learn.microsoft.com/en-us/dotnet/desktop/winforms/overview/"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https://learn.microsoft.com/en-us/dotnet/desktop/winforms/overview/</w:t>
      </w:r>
      <w:r>
        <w:rPr>
          <w:rFonts w:hint="default" w:ascii="Times New Roman" w:hAnsi="Times New Roman" w:cs="Times New Roman"/>
        </w:rPr>
        <w:fldChar w:fldCharType="end"/>
      </w:r>
    </w:p>
    <w:p w14:paraId="262A76F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(2021). </w:t>
      </w:r>
      <w:r>
        <w:rPr>
          <w:rStyle w:val="8"/>
          <w:rFonts w:hint="default" w:ascii="Times New Roman" w:hAnsi="Times New Roman" w:cs="Times New Roman"/>
        </w:rPr>
        <w:t>ADO.NET overview</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"https://learn.microsoft.com/en-us/dotnet/framework/data/adonet/ado-net-overview"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https://learn.microsoft.com/en-us/dotnet/framework/data/adonet/ado-net-overview</w:t>
      </w:r>
      <w:r>
        <w:rPr>
          <w:rFonts w:hint="default" w:ascii="Times New Roman" w:hAnsi="Times New Roman" w:cs="Times New Roman"/>
        </w:rPr>
        <w:fldChar w:fldCharType="end"/>
      </w:r>
    </w:p>
    <w:p w14:paraId="797315C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Server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"https://learn.microsoft.com/en-us/sql/sql-server/"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https://learn.microsoft.com/en-us/sql/sql-server/</w:t>
      </w:r>
      <w:r>
        <w:rPr>
          <w:rFonts w:hint="default" w:ascii="Times New Roman" w:hAnsi="Times New Roman" w:cs="Times New Roman"/>
        </w:rPr>
        <w:fldChar w:fldCharType="end"/>
      </w:r>
    </w:p>
    <w:p w14:paraId="6D070F7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injection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"https://learn.microsoft.com/en-us/sql/relational-databases/security/sql-injection"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https://learn.microsoft.com/en-us/sql/relational-databases/security/sql-injection</w:t>
      </w:r>
      <w:r>
        <w:rPr>
          <w:rFonts w:hint="default" w:ascii="Times New Roman" w:hAnsi="Times New Roman" w:cs="Times New Roman"/>
        </w:rPr>
        <w:fldChar w:fldCharType="end"/>
      </w:r>
    </w:p>
    <w:p w14:paraId="06D9EBD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Server Management Studio (SSMS)</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"https://learn.microsoft.com/en-us/ssms/"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https://learn.microsoft.com/en-us/ssms/</w:t>
      </w:r>
      <w:r>
        <w:rPr>
          <w:rFonts w:hint="default" w:ascii="Times New Roman" w:hAnsi="Times New Roman" w:cs="Times New Roman"/>
        </w:rPr>
        <w:fldChar w:fldCharType="end"/>
      </w:r>
    </w:p>
    <w:p w14:paraId="6A7A551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Transact-SQL reference (Database Engine)</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"https://learn.microsoft.com/en-us/sql/t-sql/"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https://learn.microsoft.com/en-us/sql/t-sql/</w:t>
      </w:r>
      <w:r>
        <w:rPr>
          <w:rFonts w:hint="default" w:ascii="Times New Roman" w:hAnsi="Times New Roman" w:cs="Times New Roman"/>
        </w:rPr>
        <w:fldChar w:fldCharType="end"/>
      </w:r>
    </w:p>
    <w:p w14:paraId="3B7BA2C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ADO.NET data providers</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"https://learn.microsoft.com/en-us/dotnet/framework/data/adonet/"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https://learn.microsoft.com/en-us/dotnet/framework/data/adonet/</w:t>
      </w:r>
      <w:r>
        <w:rPr>
          <w:rFonts w:hint="default" w:ascii="Times New Roman" w:hAnsi="Times New Roman" w:cs="Times New Roman"/>
        </w:rPr>
        <w:fldChar w:fldCharType="end"/>
      </w:r>
    </w:p>
    <w:p w14:paraId="5B26FC7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.NET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w:t>
      </w:r>
      <w:r>
        <w:rPr>
          <w:rFonts w:hint="default" w:ascii="Times New Roman" w:hAnsi="Times New Roman" w:cs="Times New Roman"/>
        </w:rPr>
        <w:fldChar w:fldCharType="end"/>
      </w:r>
    </w:p>
    <w:p w14:paraId="348A021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Pressman, R. S., &amp; Maxim, B. R. (2020). </w:t>
      </w:r>
      <w:r>
        <w:rPr>
          <w:rStyle w:val="8"/>
          <w:rFonts w:hint="default" w:ascii="Times New Roman" w:hAnsi="Times New Roman" w:cs="Times New Roman"/>
        </w:rPr>
        <w:t>Software engineering: A practitioner's approach</w:t>
      </w:r>
      <w:r>
        <w:rPr>
          <w:rFonts w:hint="default" w:ascii="Times New Roman" w:hAnsi="Times New Roman" w:cs="Times New Roman"/>
        </w:rPr>
        <w:t xml:space="preserve"> (9th ed.). McGraw-Hill Education.</w:t>
      </w:r>
    </w:p>
    <w:p w14:paraId="3F20F20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Sommerville, I. (2016). </w:t>
      </w:r>
      <w:r>
        <w:rPr>
          <w:rStyle w:val="8"/>
          <w:rFonts w:hint="default" w:ascii="Times New Roman" w:hAnsi="Times New Roman" w:cs="Times New Roman"/>
        </w:rPr>
        <w:t>Software engineering</w:t>
      </w:r>
      <w:r>
        <w:rPr>
          <w:rFonts w:hint="default" w:ascii="Times New Roman" w:hAnsi="Times New Roman" w:cs="Times New Roman"/>
        </w:rPr>
        <w:t xml:space="preserve"> (10th ed.). Pearson.</w:t>
      </w:r>
    </w:p>
    <w:p w14:paraId="2511E5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Elmasri, R., &amp; Navathe, S. B. (2016). </w:t>
      </w:r>
      <w:r>
        <w:rPr>
          <w:rStyle w:val="8"/>
          <w:rFonts w:hint="default" w:ascii="Times New Roman" w:hAnsi="Times New Roman" w:cs="Times New Roman"/>
        </w:rPr>
        <w:t>Fundamentals of database systems</w:t>
      </w:r>
      <w:r>
        <w:rPr>
          <w:rFonts w:hint="default" w:ascii="Times New Roman" w:hAnsi="Times New Roman" w:cs="Times New Roman"/>
        </w:rPr>
        <w:t xml:space="preserve"> (7th ed.). Pearson.</w:t>
      </w:r>
    </w:p>
    <w:p w14:paraId="3DE0FD9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Silberschatz, A., Korth, H. F., &amp; Sudarshan, S. (2019). </w:t>
      </w:r>
      <w:r>
        <w:rPr>
          <w:rStyle w:val="8"/>
          <w:rFonts w:hint="default" w:ascii="Times New Roman" w:hAnsi="Times New Roman" w:cs="Times New Roman"/>
        </w:rPr>
        <w:t>Database system concepts</w:t>
      </w:r>
      <w:r>
        <w:rPr>
          <w:rFonts w:hint="default" w:ascii="Times New Roman" w:hAnsi="Times New Roman" w:cs="Times New Roman"/>
        </w:rPr>
        <w:t xml:space="preserve"> (7th ed.). McGraw-Hill Education.</w:t>
      </w:r>
    </w:p>
    <w:p w14:paraId="0BE0DB8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OWASP Foundation. (n.d.). </w:t>
      </w:r>
      <w:r>
        <w:rPr>
          <w:rStyle w:val="8"/>
          <w:rFonts w:hint="default" w:ascii="Times New Roman" w:hAnsi="Times New Roman" w:cs="Times New Roman"/>
        </w:rPr>
        <w:t>SQL injection prevention cheat sheet</w:t>
      </w:r>
      <w:r>
        <w:rPr>
          <w:rFonts w:hint="default" w:ascii="Times New Roman" w:hAnsi="Times New Roman" w:cs="Times New Roman"/>
        </w:rPr>
        <w:t xml:space="preserve">. OWASP Cheat Sheet Series. </w:t>
      </w:r>
      <w:r>
        <w:rPr>
          <w:rFonts w:hint="default" w:ascii="Times New Roman" w:hAnsi="Times New Roman" w:cs="Times New Roman"/>
        </w:rPr>
        <w:fldChar w:fldCharType="begin"/>
      </w:r>
      <w:r>
        <w:rPr>
          <w:rFonts w:hint="default" w:ascii="Times New Roman" w:hAnsi="Times New Roman" w:cs="Times New Roman"/>
        </w:rPr>
        <w:instrText xml:space="preserve"> HYPERLINK "https://cheatsheetseries.owasp.org/" </w:instrText>
      </w:r>
      <w:r>
        <w:rPr>
          <w:rFonts w:hint="default" w:ascii="Times New Roman" w:hAnsi="Times New Roman" w:cs="Times New Roman"/>
        </w:rPr>
        <w:fldChar w:fldCharType="separate"/>
      </w:r>
      <w:r>
        <w:rPr>
          <w:rStyle w:val="13"/>
          <w:rFonts w:hint="default" w:ascii="Times New Roman" w:hAnsi="Times New Roman" w:cs="Times New Roman"/>
        </w:rPr>
        <w:t>https://cheatsheetseries.owasp.org/</w:t>
      </w:r>
      <w:r>
        <w:rPr>
          <w:rFonts w:hint="default" w:ascii="Times New Roman" w:hAnsi="Times New Roman" w:cs="Times New Roman"/>
        </w:rPr>
        <w:fldChar w:fldCharType="end"/>
      </w:r>
    </w:p>
    <w:p w14:paraId="451A2636">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364A3816">
      <w:pPr>
        <w:rPr>
          <w:rFonts w:hint="default" w:ascii="Times New Roman" w:hAnsi="Times New Roman" w:cs="Times New Roman"/>
          <w:b/>
          <w:bCs/>
          <w:color w:val="000000" w:themeColor="text1"/>
          <w:sz w:val="28"/>
          <w:szCs w:val="28"/>
          <w14:textFill>
            <w14:solidFill>
              <w14:schemeClr w14:val="tx1"/>
            </w14:solidFill>
          </w14:textFill>
        </w:rPr>
      </w:pPr>
    </w:p>
    <w:p w14:paraId="4D4255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1" w:name="_Toc17563"/>
      <w:bookmarkStart w:id="112" w:name="_Toc31778"/>
      <w:r>
        <w:rPr>
          <w:rFonts w:hint="default" w:ascii="Times New Roman" w:hAnsi="Times New Roman" w:cs="Times New Roman"/>
          <w:b/>
          <w:bCs/>
          <w:color w:val="000000" w:themeColor="text1"/>
          <w:sz w:val="28"/>
          <w:szCs w:val="28"/>
          <w14:textFill>
            <w14:solidFill>
              <w14:schemeClr w14:val="tx1"/>
            </w14:solidFill>
          </w14:textFill>
        </w:rPr>
        <w:t>PHỤ LỤC A. SƠ ĐỒ HỆ THỐNG DẠNG VĂN BẢN</w:t>
      </w:r>
      <w:bookmarkEnd w:id="111"/>
      <w:bookmarkEnd w:id="112"/>
    </w:p>
    <w:p w14:paraId="39C020A0">
      <w:pPr>
        <w:keepNext w:val="0"/>
        <w:keepLines w:val="0"/>
        <w:widowControl/>
        <w:suppressLineNumbers w:val="0"/>
        <w:jc w:val="left"/>
      </w:pPr>
      <w:r>
        <w:rPr>
          <w:rFonts w:hint="default" w:ascii="Times New Roman" w:hAnsi="Times New Roman" w:cs="Times New Roman"/>
          <w:b w:val="0"/>
          <w:bCs w:val="0"/>
          <w:color w:val="000000" w:themeColor="text1"/>
          <w:sz w:val="22"/>
          <w:szCs w:val="22"/>
          <w14:textFill>
            <w14:solidFill>
              <w14:schemeClr w14:val="tx1"/>
            </w14:solidFill>
          </w14:textFill>
        </w:rPr>
        <w:t>Sơ đồ kiến trúc:</w:t>
      </w:r>
    </w:p>
    <w:p w14:paraId="651631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p>
    <w:p w14:paraId="0E1B29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r>
        <w:rPr>
          <w:rFonts w:hint="default" w:ascii="Times New Roman" w:hAnsi="Times New Roman" w:cs="Times New Roman"/>
          <w:b w:val="0"/>
          <w:bCs w:val="0"/>
          <w:color w:val="000000" w:themeColor="text1"/>
          <w:sz w:val="26"/>
          <w:szCs w:val="26"/>
          <w14:textFill>
            <w14:solidFill>
              <w14:schemeClr w14:val="tx1"/>
            </w14:solidFill>
          </w14:textFill>
        </w:rPr>
        <w:drawing>
          <wp:inline distT="0" distB="0" distL="114300" distR="114300">
            <wp:extent cx="5266690" cy="3511550"/>
            <wp:effectExtent l="0" t="0" r="6350" b="8890"/>
            <wp:docPr id="18" name="Picture 18" descr="ChatGPT Image Aug 7, 2026, 08_08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tGPT Image Aug 7, 2026, 08_08_21 PM"/>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7A2240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3" w:name="_Toc11317"/>
      <w:bookmarkStart w:id="114" w:name="_Toc9386"/>
      <w:r>
        <w:rPr>
          <w:rFonts w:hint="default" w:ascii="Times New Roman" w:hAnsi="Times New Roman" w:cs="Times New Roman"/>
          <w:b/>
          <w:bCs/>
          <w:color w:val="000000" w:themeColor="text1"/>
          <w:sz w:val="28"/>
          <w:szCs w:val="28"/>
          <w14:textFill>
            <w14:solidFill>
              <w14:schemeClr w14:val="tx1"/>
            </w14:solidFill>
          </w14:textFill>
        </w:rPr>
        <w:t>PHỤ LỤC B. CẤU TRÚC MÃ NGUỒN ĐỀ XUẤT</w:t>
      </w:r>
      <w:bookmarkEnd w:id="113"/>
      <w:bookmarkEnd w:id="114"/>
    </w:p>
    <w:p w14:paraId="6F923A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StudentManagement/</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Forms/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FrmLogin.cs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FrmDashboard.cs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FrmSinhVien.cs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FrmDiem.cs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FrmGiangVien.cs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FrmLopHoc.cs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FrmMonHoc.cs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Models/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GiangVien.cs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LopHoc.cs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MonHoc.cs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DiemThanhPhan.cs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TaiKhoan.cs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DAL/</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DatabaseConnection.cs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TaiKhoanDAL.cs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BLL/</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AuthBLL.cs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Helpers/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SessionManager.cs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ValidationHelper.cs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ExcelHelper.cs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Program.cs</w:t>
      </w:r>
    </w:p>
    <w:p w14:paraId="5171B6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5" w:name="_Toc17383"/>
      <w:bookmarkStart w:id="116" w:name="_Toc25641"/>
      <w:r>
        <w:rPr>
          <w:rFonts w:hint="default" w:ascii="Times New Roman" w:hAnsi="Times New Roman" w:cs="Times New Roman"/>
          <w:b/>
          <w:bCs/>
          <w:color w:val="000000" w:themeColor="text1"/>
          <w:sz w:val="28"/>
          <w:szCs w:val="28"/>
          <w14:textFill>
            <w14:solidFill>
              <w14:schemeClr w14:val="tx1"/>
            </w14:solidFill>
          </w14:textFill>
        </w:rPr>
        <w:t>PHỤ LỤC C. CÔNG THỨC VÀ QUY TẮC</w:t>
      </w:r>
      <w:bookmarkEnd w:id="115"/>
      <w:bookmarkEnd w:id="11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24"/>
        <w:gridCol w:w="4280"/>
      </w:tblGrid>
      <w:tr w14:paraId="03E42B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60D0C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Nội dung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87EFDC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Công thức/Quy tắc</w:t>
            </w:r>
          </w:p>
        </w:tc>
      </w:tr>
      <w:tr w14:paraId="37C455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6E9E0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Điểm TB</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02EE2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CC×0,20 + GK×0,30 + CK×0,50</w:t>
            </w:r>
          </w:p>
        </w:tc>
      </w:tr>
      <w:tr w14:paraId="44C399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55BAE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Giỏi</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5BB0E5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 8,5</w:t>
            </w:r>
          </w:p>
        </w:tc>
      </w:tr>
      <w:tr w14:paraId="4CE31B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FE0B1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Khá</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7A74B7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7,0 ≤ ĐTB &lt; 8,5</w:t>
            </w:r>
          </w:p>
        </w:tc>
      </w:tr>
      <w:tr w14:paraId="5E7B28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EF2958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Trung bình</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D9BD36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5,0 ≤ ĐTB &lt; 7,0</w:t>
            </w:r>
          </w:p>
        </w:tc>
      </w:tr>
      <w:tr w14:paraId="77DB15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E9D01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Yếu</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7E792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&lt; 5,0</w:t>
            </w:r>
          </w:p>
        </w:tc>
      </w:tr>
      <w:tr w14:paraId="7FB199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BE119B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Điểm hợp lệ</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0055E3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 ≤ điểm ≤ 10</w:t>
            </w:r>
          </w:p>
        </w:tc>
      </w:tr>
    </w:tbl>
    <w:p w14:paraId="33D9E58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7" w:name="_Toc23868"/>
      <w:bookmarkStart w:id="118" w:name="_Toc11093"/>
      <w:r>
        <w:rPr>
          <w:rFonts w:hint="default" w:ascii="Times New Roman" w:hAnsi="Times New Roman" w:cs="Times New Roman"/>
          <w:b/>
          <w:bCs/>
          <w:color w:val="000000" w:themeColor="text1"/>
          <w:sz w:val="28"/>
          <w:szCs w:val="28"/>
          <w14:textFill>
            <w14:solidFill>
              <w14:schemeClr w14:val="tx1"/>
            </w14:solidFill>
          </w14:textFill>
        </w:rPr>
        <w:t>PHỤ LỤC D.</w:t>
      </w:r>
      <w:bookmarkEnd w:id="117"/>
      <w:bookmarkEnd w:id="118"/>
      <w:r>
        <w:rPr>
          <w:rFonts w:hint="default" w:ascii="Times New Roman" w:hAnsi="Times New Roman" w:cs="Times New Roman"/>
          <w:b/>
          <w:bCs/>
          <w:color w:val="000000" w:themeColor="text1"/>
          <w:sz w:val="28"/>
          <w:szCs w:val="28"/>
          <w14:textFill>
            <w14:solidFill>
              <w14:schemeClr w14:val="tx1"/>
            </w14:solidFill>
          </w14:textFill>
        </w:rPr>
        <w:t xml:space="preserve"> </w:t>
      </w:r>
    </w:p>
    <w:p w14:paraId="2F1D65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Đăng nhập Admin thành công.</w:t>
      </w:r>
    </w:p>
    <w:p w14:paraId="33F0B1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Đăng nhập Giảng viên thành công.</w:t>
      </w:r>
    </w:p>
    <w:p w14:paraId="4FFA946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GV chỉ thấy lớp được phân công.</w:t>
      </w:r>
    </w:p>
    <w:p w14:paraId="2D258B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Thử sửa URL/giá trị hoặc tham số để chứng minh không vượt quyền.</w:t>
      </w:r>
    </w:p>
    <w:p w14:paraId="3D11FA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Thêm một sinh viên mới.</w:t>
      </w:r>
    </w:p>
    <w:p w14:paraId="1D1D142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Sửa sinh viên.</w:t>
      </w:r>
    </w:p>
    <w:p w14:paraId="7AD529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Xóa sinh viên có cảnh báo.</w:t>
      </w:r>
    </w:p>
    <w:p w14:paraId="387BDE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Tìm kiếm theo mã và tên.</w:t>
      </w:r>
    </w:p>
    <w:p w14:paraId="275B278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Nhập điểm hợp lệ.</w:t>
      </w:r>
    </w:p>
    <w:p w14:paraId="457FBB4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Nhập điểm &gt;10 và âm để chứng minh validation.</w:t>
      </w:r>
    </w:p>
    <w:p w14:paraId="6C1DDF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ĐTB được tính đúng.</w:t>
      </w:r>
    </w:p>
    <w:p w14:paraId="38B66C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xếp loại.</w:t>
      </w:r>
    </w:p>
    <w:p w14:paraId="74E879B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Hiển thị Dashboard.</w:t>
      </w:r>
    </w:p>
    <w:p w14:paraId="4DE15F2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Hiển thị biểu đồ.</w:t>
      </w:r>
    </w:p>
    <w:p w14:paraId="0F12CC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Lọc thống kê theo lớp.</w:t>
      </w:r>
    </w:p>
    <w:p w14:paraId="66A9F14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Xuất Excel.</w:t>
      </w:r>
    </w:p>
    <w:p w14:paraId="20A24F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cấu trúc database.</w:t>
      </w:r>
    </w:p>
    <w:p w14:paraId="2664960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SQL Parameter.</w:t>
      </w:r>
    </w:p>
    <w:p w14:paraId="53680C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hash mật khẩu.</w:t>
      </w:r>
    </w:p>
    <w:p w14:paraId="012936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hướng phát triển.</w:t>
      </w:r>
    </w:p>
    <w:p w14:paraId="19058CE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5C434A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3BBFC2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5E0078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b/>
          <w:bCs/>
          <w:color w:val="000000" w:themeColor="text1"/>
          <w:sz w:val="28"/>
          <w:szCs w:val="28"/>
          <w14:textFill>
            <w14:solidFill>
              <w14:schemeClr w14:val="tx1"/>
            </w14:solidFill>
          </w14:textFill>
        </w:rPr>
      </w:pPr>
      <w:bookmarkStart w:id="119" w:name="_Toc19506"/>
      <w:bookmarkStart w:id="120" w:name="_Toc29190"/>
      <w:r>
        <w:rPr>
          <w:rFonts w:hint="default" w:ascii="Times New Roman" w:hAnsi="Times New Roman" w:cs="Times New Roman"/>
          <w:b/>
          <w:bCs/>
          <w:color w:val="000000" w:themeColor="text1"/>
          <w:sz w:val="28"/>
          <w:szCs w:val="28"/>
          <w14:textFill>
            <w14:solidFill>
              <w14:schemeClr w14:val="tx1"/>
            </w14:solidFill>
          </w14:textFill>
        </w:rPr>
        <w:t>PHỤ LỤC E. DANH MỤC HÌNH ẢNH</w:t>
      </w:r>
      <w:bookmarkEnd w:id="119"/>
      <w:bookmarkEnd w:id="120"/>
    </w:p>
    <w:p w14:paraId="3494AF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pPr>
      <w:r>
        <w:drawing>
          <wp:inline distT="0" distB="0" distL="114300" distR="114300">
            <wp:extent cx="5271770" cy="2963545"/>
            <wp:effectExtent l="0" t="0" r="1270" b="825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4"/>
                    <a:stretch>
                      <a:fillRect/>
                    </a:stretch>
                  </pic:blipFill>
                  <pic:spPr>
                    <a:xfrm>
                      <a:off x="0" y="0"/>
                      <a:ext cx="5271770" cy="2963545"/>
                    </a:xfrm>
                    <a:prstGeom prst="rect">
                      <a:avLst/>
                    </a:prstGeom>
                    <a:noFill/>
                    <a:ln>
                      <a:noFill/>
                    </a:ln>
                  </pic:spPr>
                </pic:pic>
              </a:graphicData>
            </a:graphic>
          </wp:inline>
        </w:drawing>
      </w:r>
    </w:p>
    <w:p w14:paraId="3FFD8C8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 Màn hình đăng nhập</w:t>
      </w:r>
    </w:p>
    <w:p w14:paraId="08593C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5"/>
                    <a:stretch>
                      <a:fillRect/>
                    </a:stretch>
                  </pic:blipFill>
                  <pic:spPr>
                    <a:xfrm>
                      <a:off x="0" y="0"/>
                      <a:ext cx="5271770" cy="2963545"/>
                    </a:xfrm>
                    <a:prstGeom prst="rect">
                      <a:avLst/>
                    </a:prstGeom>
                    <a:noFill/>
                    <a:ln>
                      <a:noFill/>
                    </a:ln>
                  </pic:spPr>
                </pic:pic>
              </a:graphicData>
            </a:graphic>
          </wp:inline>
        </w:drawing>
      </w:r>
    </w:p>
    <w:p w14:paraId="4EFC0A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2. Dashboard Admin</w:t>
      </w:r>
    </w:p>
    <w:p w14:paraId="314FA65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3. Dashboard Giảng viên</w:t>
      </w:r>
    </w:p>
    <w:p w14:paraId="666C1DD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4. Thông tin giảng viên sau đăng nhập</w:t>
      </w:r>
    </w:p>
    <w:p w14:paraId="3688D6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3157855"/>
            <wp:effectExtent l="0" t="0" r="1270"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6"/>
                    <a:stretch>
                      <a:fillRect/>
                    </a:stretch>
                  </pic:blipFill>
                  <pic:spPr>
                    <a:xfrm>
                      <a:off x="0" y="0"/>
                      <a:ext cx="5271770" cy="3157855"/>
                    </a:xfrm>
                    <a:prstGeom prst="rect">
                      <a:avLst/>
                    </a:prstGeom>
                    <a:noFill/>
                    <a:ln>
                      <a:noFill/>
                    </a:ln>
                  </pic:spPr>
                </pic:pic>
              </a:graphicData>
            </a:graphic>
          </wp:inline>
        </w:drawing>
      </w:r>
      <w:r>
        <w:rPr>
          <w:rFonts w:hint="default" w:ascii="Times New Roman" w:hAnsi="Times New Roman" w:cs="Times New Roman"/>
          <w:b w:val="0"/>
          <w:bCs w:val="0"/>
          <w:color w:val="000000" w:themeColor="text1"/>
          <w:sz w:val="22"/>
          <w:szCs w:val="22"/>
          <w14:textFill>
            <w14:solidFill>
              <w14:schemeClr w14:val="tx1"/>
            </w14:solidFill>
          </w14:textFill>
        </w:rPr>
        <w:t>Hình 5. Danh sách sinh viên</w:t>
      </w:r>
    </w:p>
    <w:p w14:paraId="4744A2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3190240"/>
            <wp:effectExtent l="0" t="0" r="1270" b="1016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7"/>
                    <a:stretch>
                      <a:fillRect/>
                    </a:stretch>
                  </pic:blipFill>
                  <pic:spPr>
                    <a:xfrm>
                      <a:off x="0" y="0"/>
                      <a:ext cx="5271770" cy="3190240"/>
                    </a:xfrm>
                    <a:prstGeom prst="rect">
                      <a:avLst/>
                    </a:prstGeom>
                    <a:noFill/>
                    <a:ln>
                      <a:noFill/>
                    </a:ln>
                  </pic:spPr>
                </pic:pic>
              </a:graphicData>
            </a:graphic>
          </wp:inline>
        </w:drawing>
      </w:r>
    </w:p>
    <w:p w14:paraId="62FEF5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6. Form thêm sinh viên</w:t>
      </w:r>
    </w:p>
    <w:p w14:paraId="29E5290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7. Form sửa sinh viên</w:t>
      </w:r>
    </w:p>
    <w:p w14:paraId="2D64E98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8. Form nhập điểm</w:t>
      </w:r>
    </w:p>
    <w:p w14:paraId="49A058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9. Kết quả tính điểm và xếp loại</w:t>
      </w:r>
    </w:p>
    <w:p w14:paraId="4FCA76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10. Màn hình tìm kiếm</w:t>
      </w:r>
    </w:p>
    <w:p w14:paraId="269544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5"/>
                    <a:stretch>
                      <a:fillRect/>
                    </a:stretch>
                  </pic:blipFill>
                  <pic:spPr>
                    <a:xfrm>
                      <a:off x="0" y="0"/>
                      <a:ext cx="5271770" cy="2963545"/>
                    </a:xfrm>
                    <a:prstGeom prst="rect">
                      <a:avLst/>
                    </a:prstGeom>
                    <a:noFill/>
                    <a:ln>
                      <a:noFill/>
                    </a:ln>
                  </pic:spPr>
                </pic:pic>
              </a:graphicData>
            </a:graphic>
          </wp:inline>
        </w:drawing>
      </w:r>
    </w:p>
    <w:p w14:paraId="2BFFFF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11. Biểu đồ xếp loại</w:t>
      </w:r>
    </w:p>
    <w:p w14:paraId="5E2194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12. Biểu đồ điểm trung bình theo môn</w:t>
      </w:r>
    </w:p>
    <w:p w14:paraId="52BC7E1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13. Màn hình thống kê theo lớp</w:t>
      </w:r>
    </w:p>
    <w:p w14:paraId="298A7D2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8"/>
                    <a:stretch>
                      <a:fillRect/>
                    </a:stretch>
                  </pic:blipFill>
                  <pic:spPr>
                    <a:xfrm>
                      <a:off x="0" y="0"/>
                      <a:ext cx="5271770" cy="2963545"/>
                    </a:xfrm>
                    <a:prstGeom prst="rect">
                      <a:avLst/>
                    </a:prstGeom>
                    <a:noFill/>
                    <a:ln>
                      <a:noFill/>
                    </a:ln>
                  </pic:spPr>
                </pic:pic>
              </a:graphicData>
            </a:graphic>
          </wp:inline>
        </w:drawing>
      </w:r>
    </w:p>
    <w:p w14:paraId="6B68CD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14. Màn hình xuất Excel</w:t>
      </w:r>
    </w:p>
    <w:p w14:paraId="3FE780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15. Database Diagram/ERD</w:t>
      </w:r>
    </w:p>
    <w:p w14:paraId="3D57E9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16. SQL Server – danh sách bảng</w:t>
      </w:r>
    </w:p>
    <w:p w14:paraId="695FE1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17. SQL Server – dữ liệu TaiKhoan</w:t>
      </w:r>
    </w:p>
    <w:p w14:paraId="192F6F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18. Kiểm thử phân quyền</w:t>
      </w:r>
    </w:p>
    <w:p w14:paraId="5566C9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19. Kiểm thử validation điểm</w:t>
      </w:r>
      <w:bookmarkStart w:id="121" w:name="_GoBack"/>
      <w:bookmarkEnd w:id="121"/>
    </w:p>
    <w:p w14:paraId="2D570C98">
      <w:pPr>
        <w:spacing w:line="360" w:lineRule="auto"/>
        <w:jc w:val="both"/>
        <w:rPr>
          <w:rFonts w:hint="default" w:ascii="Times New Roman" w:hAnsi="Times New Roman" w:cs="Times New Roman" w:eastAsiaTheme="majorEastAsia"/>
          <w:color w:val="000000" w:themeColor="text1"/>
          <w:sz w:val="26"/>
          <w:szCs w:val="26"/>
          <w14:textFill>
            <w14:solidFill>
              <w14:schemeClr w14:val="tx1"/>
            </w14:solidFill>
          </w14:textFill>
        </w:rPr>
      </w:pPr>
    </w:p>
    <w:sectPr>
      <w:footerReference r:id="rId9"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099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9970">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34EC2">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CE512">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08943">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B1ADD">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87D9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5A487D9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DB159">
    <w:pPr>
      <w:pStyle w:val="10"/>
    </w:pPr>
  </w:p>
  <w:p w14:paraId="762C92B1">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422F"/>
    <w:rsid w:val="001E2EF7"/>
    <w:rsid w:val="00323EAD"/>
    <w:rsid w:val="00325E9D"/>
    <w:rsid w:val="003E2FAA"/>
    <w:rsid w:val="006860FE"/>
    <w:rsid w:val="006A2BBA"/>
    <w:rsid w:val="006F7CC1"/>
    <w:rsid w:val="007C02A3"/>
    <w:rsid w:val="00810DAC"/>
    <w:rsid w:val="008C1247"/>
    <w:rsid w:val="009170CA"/>
    <w:rsid w:val="009458D5"/>
    <w:rsid w:val="00971246"/>
    <w:rsid w:val="00A46E6B"/>
    <w:rsid w:val="00B61C7D"/>
    <w:rsid w:val="00BA67F6"/>
    <w:rsid w:val="00CC1506"/>
    <w:rsid w:val="00E224E4"/>
    <w:rsid w:val="00F535B2"/>
    <w:rsid w:val="1DAD5CC1"/>
    <w:rsid w:val="2223355D"/>
    <w:rsid w:val="2B236DC3"/>
    <w:rsid w:val="3087736E"/>
    <w:rsid w:val="3ED24E20"/>
    <w:rsid w:val="70BC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32"/>
      <w:sz w:val="48"/>
      <w:szCs w:val="48"/>
      <w:lang w:val="en-US" w:eastAsia="zh-CN" w:bidi="ar-SA"/>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i/>
      <w:iCs/>
      <w:sz w:val="36"/>
      <w:szCs w:val="36"/>
      <w:lang w:val="en-US" w:eastAsia="zh-CN" w:bidi="ar-SA"/>
    </w:rPr>
  </w:style>
  <w:style w:type="paragraph" w:styleId="4">
    <w:name w:val="heading 3"/>
    <w:next w:val="1"/>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next w:val="1"/>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20"/>
    <w:qFormat/>
    <w:uiPriority w:val="0"/>
    <w:pPr>
      <w:tabs>
        <w:tab w:val="center" w:pos="4680"/>
        <w:tab w:val="right" w:pos="9360"/>
      </w:tabs>
    </w:pPr>
  </w:style>
  <w:style w:type="paragraph" w:styleId="10">
    <w:name w:val="header"/>
    <w:basedOn w:val="1"/>
    <w:link w:val="19"/>
    <w:qFormat/>
    <w:uiPriority w:val="0"/>
    <w:pPr>
      <w:tabs>
        <w:tab w:val="center" w:pos="4680"/>
        <w:tab w:val="right" w:pos="9360"/>
      </w:tabs>
    </w:p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3">
    <w:name w:val="Hyperlink"/>
    <w:basedOn w:val="6"/>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0"/>
    <w:rPr>
      <w:b/>
      <w:bCs/>
    </w:rPr>
  </w:style>
  <w:style w:type="table" w:styleId="16">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semiHidden/>
    <w:unhideWhenUsed/>
    <w:uiPriority w:val="99"/>
  </w:style>
  <w:style w:type="paragraph" w:styleId="18">
    <w:name w:val="toc 2"/>
    <w:basedOn w:val="1"/>
    <w:next w:val="1"/>
    <w:semiHidden/>
    <w:unhideWhenUsed/>
    <w:uiPriority w:val="99"/>
    <w:pPr>
      <w:ind w:left="420" w:leftChars="200"/>
    </w:pPr>
  </w:style>
  <w:style w:type="character" w:customStyle="1" w:styleId="19">
    <w:name w:val="Header Char"/>
    <w:basedOn w:val="6"/>
    <w:link w:val="10"/>
    <w:qFormat/>
    <w:uiPriority w:val="0"/>
    <w:rPr>
      <w:rFonts w:asciiTheme="minorHAnsi" w:hAnsiTheme="minorHAnsi" w:eastAsiaTheme="minorEastAsia" w:cstheme="minorBidi"/>
      <w:lang w:eastAsia="zh-CN"/>
    </w:rPr>
  </w:style>
  <w:style w:type="character" w:customStyle="1" w:styleId="20">
    <w:name w:val="Footer Char"/>
    <w:basedOn w:val="6"/>
    <w:link w:val="9"/>
    <w:qFormat/>
    <w:uiPriority w:val="0"/>
    <w:rPr>
      <w:rFonts w:asciiTheme="minorHAnsi" w:hAnsiTheme="minorHAnsi" w:eastAsiaTheme="minorEastAsia" w:cstheme="minorBidi"/>
      <w:lang w:eastAsia="zh-CN"/>
    </w:rPr>
  </w:style>
  <w:style w:type="table" w:customStyle="1" w:styleId="21">
    <w:name w:val="_Style 50"/>
    <w:basedOn w:val="7"/>
    <w:qFormat/>
    <w:uiPriority w:val="0"/>
    <w:rPr>
      <w:rFonts w:ascii="Aptos" w:hAnsi="Aptos" w:eastAsia="Aptos" w:cs="Aptos"/>
      <w:sz w:val="22"/>
      <w:szCs w:val="22"/>
    </w:rPr>
  </w:style>
  <w:style w:type="paragraph" w:styleId="22">
    <w:name w:val="No Spacing"/>
    <w:qFormat/>
    <w:uiPriority w:val="1"/>
    <w:rPr>
      <w:rFonts w:asciiTheme="minorHAnsi" w:hAnsiTheme="minorHAnsi" w:eastAsiaTheme="minorHAnsi" w:cstheme="minorBidi"/>
      <w:kern w:val="2"/>
      <w:sz w:val="24"/>
      <w:szCs w:val="24"/>
      <w:lang w:val="en-US" w:eastAsia="en-US" w:bidi="ar-SA"/>
      <w14:ligatures w14:val="standardContextual"/>
    </w:rPr>
  </w:style>
  <w:style w:type="paragraph" w:styleId="2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57E68F-B7FA-4B5F-BD8D-EE7E1A01400F}">
  <ds:schemaRefs/>
</ds:datastoreItem>
</file>

<file path=docProps/app.xml><?xml version="1.0" encoding="utf-8"?>
<Properties xmlns="http://schemas.openxmlformats.org/officeDocument/2006/extended-properties" xmlns:vt="http://schemas.openxmlformats.org/officeDocument/2006/docPropsVTypes">
  <Template>Normal</Template>
  <Pages>38</Pages>
  <Words>69</Words>
  <Characters>1013</Characters>
  <Lines>870</Lines>
  <Paragraphs>245</Paragraphs>
  <TotalTime>39</TotalTime>
  <ScaleCrop>false</ScaleCrop>
  <LinksUpToDate>false</LinksUpToDate>
  <CharactersWithSpaces>1178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2026-08-05T17:17:00Z</dcterms:created>
  <dc:creator>thaiq</dc:creator>
  <cp:lastModifiedBy>Tuấn Nguyễn Duy</cp:lastModifiedBy>
  <dcterms:modified xsi:type="dcterms:W3CDTF">2026-08-07T13:27:32Z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79060D27ECA14C65AF214C5F37FE6F40_13</vt:lpwstr>
  </property>
  <property fmtid="{D5CDD505-2E9C-101B-9397-08002B2CF9AE}" pid="4" name="KSOTemplateDocerSaveRecord">
    <vt:lpwstr>eyJoZGlkIjoiNzcxYzcyZjU0YmZmYjI1MTBjNTkwMGY0N2ZhMmUzODUiLCJ1c2VySWQiOiIxMzkyMjc3NzQzOTA1In0=</vt:lpwstr>
  </property>
</Properties>
</file>