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C8" w:rsidRDefault="005650C8" w:rsidP="005650C8">
      <w:r>
        <w:rPr>
          <w:rFonts w:ascii="Times New Roman" w:hAnsi="Times New Roman" w:cs="Times New Roman"/>
          <w:b/>
          <w:sz w:val="28"/>
          <w:szCs w:val="28"/>
        </w:rPr>
        <w:t>1.</w:t>
      </w:r>
      <w:r w:rsidRPr="00237FE3">
        <w:rPr>
          <w:rFonts w:ascii="Times New Roman" w:hAnsi="Times New Roman" w:cs="Times New Roman"/>
          <w:b/>
          <w:sz w:val="28"/>
          <w:szCs w:val="28"/>
          <w:lang w:val="vi-VN"/>
        </w:rPr>
        <w:t>khái niệm lợi ích kinh tế</w:t>
      </w:r>
    </w:p>
    <w:p w:rsidR="001C5160" w:rsidRDefault="005650C8" w:rsidP="005650C8">
      <w:pPr>
        <w:rPr>
          <w:rFonts w:ascii="Times New Roman" w:hAnsi="Times New Roman" w:cs="Times New Roman"/>
          <w:sz w:val="28"/>
          <w:szCs w:val="28"/>
        </w:rPr>
      </w:pPr>
      <w:r>
        <w:rPr>
          <w:rFonts w:ascii="Times New Roman" w:hAnsi="Times New Roman" w:cs="Times New Roman"/>
          <w:sz w:val="28"/>
          <w:szCs w:val="28"/>
        </w:rPr>
        <w:t>-</w:t>
      </w:r>
      <w:r w:rsidRPr="005650C8">
        <w:rPr>
          <w:rFonts w:ascii="Times New Roman" w:hAnsi="Times New Roman" w:cs="Times New Roman"/>
          <w:sz w:val="28"/>
          <w:szCs w:val="28"/>
        </w:rPr>
        <w:t>Lợi ích kinh tế là lợi ích vật chất, nó phản ánh mục đích và động cơ khách quan của các chủ thể khi tham gia vào các hoạt động kinh tế - xã hội và do hệ thống quan hệ sản xuất quyết định.</w:t>
      </w:r>
    </w:p>
    <w:p w:rsidR="005650C8" w:rsidRDefault="005650C8" w:rsidP="005650C8">
      <w:pPr>
        <w:rPr>
          <w:rFonts w:ascii="Times New Roman" w:hAnsi="Times New Roman" w:cs="Times New Roman"/>
          <w:b/>
          <w:sz w:val="28"/>
          <w:szCs w:val="28"/>
        </w:rPr>
      </w:pPr>
      <w:r w:rsidRPr="005650C8">
        <w:rPr>
          <w:rFonts w:ascii="Times New Roman" w:hAnsi="Times New Roman" w:cs="Times New Roman"/>
          <w:b/>
          <w:sz w:val="28"/>
          <w:szCs w:val="28"/>
        </w:rPr>
        <w:t>2.Bản chất</w:t>
      </w:r>
    </w:p>
    <w:p w:rsidR="005650C8" w:rsidRDefault="005650C8" w:rsidP="005650C8">
      <w:pPr>
        <w:rPr>
          <w:rFonts w:ascii="Times New Roman" w:hAnsi="Times New Roman" w:cs="Times New Roman"/>
          <w:sz w:val="28"/>
          <w:szCs w:val="28"/>
        </w:rPr>
      </w:pPr>
      <w:r>
        <w:rPr>
          <w:rFonts w:ascii="Times New Roman" w:hAnsi="Times New Roman" w:cs="Times New Roman"/>
          <w:sz w:val="28"/>
          <w:szCs w:val="28"/>
        </w:rPr>
        <w:t>-</w:t>
      </w:r>
      <w:r w:rsidRPr="005650C8">
        <w:rPr>
          <w:rFonts w:ascii="Times New Roman" w:hAnsi="Times New Roman" w:cs="Times New Roman"/>
          <w:sz w:val="28"/>
          <w:szCs w:val="28"/>
        </w:rPr>
        <w:t>Cũng giống như lợi ích của con người nói chung, lợi ích kinh tế gắn liền với nhu cầu, song đây không phải là nhu cầu bất kỳ, mà là nhu cầu kinh tế (nhu cầu vật chất). Chỉ có những nhu cầu kinh tế mới làm phát sinh lợi ích kinh tế. Vì vậy lợi ích kinh tế là một phạm trù kinh tế, một mặt, nó phản ánh những điều kiện, những phương tiện nhằm đáp ứng nhu cầu vật chất của mỗi con người, mỗi chủ thể. Suy cho cùng, lợi ích kinh tế được biểu hiện ở mức độ của cải vật chất mà mỗi con người có được khi tham gia vào các hoạt động kinh tế - xã hội</w:t>
      </w:r>
    </w:p>
    <w:p w:rsidR="005650C8" w:rsidRDefault="005650C8" w:rsidP="005650C8">
      <w:pPr>
        <w:rPr>
          <w:rFonts w:ascii="Times New Roman" w:hAnsi="Times New Roman" w:cs="Times New Roman"/>
          <w:b/>
          <w:sz w:val="28"/>
          <w:szCs w:val="28"/>
          <w:lang w:val="vi-VN"/>
        </w:rPr>
      </w:pPr>
      <w:r w:rsidRPr="005650C8">
        <w:rPr>
          <w:rFonts w:ascii="Times New Roman" w:hAnsi="Times New Roman" w:cs="Times New Roman"/>
          <w:b/>
          <w:sz w:val="28"/>
          <w:szCs w:val="28"/>
          <w:lang w:val="vi-VN"/>
        </w:rPr>
        <w:t>3.</w:t>
      </w:r>
      <w:r w:rsidRPr="005650C8">
        <w:rPr>
          <w:rFonts w:ascii="Times New Roman" w:hAnsi="Times New Roman" w:cs="Times New Roman"/>
          <w:b/>
          <w:sz w:val="28"/>
          <w:szCs w:val="28"/>
          <w:lang w:val="vi-VN"/>
        </w:rPr>
        <w:t xml:space="preserve"> vai trò </w:t>
      </w:r>
    </w:p>
    <w:p w:rsidR="005650C8" w:rsidRPr="005650C8" w:rsidRDefault="005650C8" w:rsidP="005650C8">
      <w:pPr>
        <w:rPr>
          <w:rFonts w:ascii="Times New Roman" w:hAnsi="Times New Roman" w:cs="Times New Roman"/>
          <w:b/>
          <w:sz w:val="28"/>
          <w:szCs w:val="28"/>
          <w:lang w:val="vi-VN"/>
        </w:rPr>
      </w:pPr>
      <w:r w:rsidRPr="005650C8">
        <w:rPr>
          <w:rFonts w:ascii="Times New Roman" w:hAnsi="Times New Roman" w:cs="Times New Roman"/>
          <w:sz w:val="28"/>
          <w:szCs w:val="28"/>
        </w:rPr>
        <w:t>-</w:t>
      </w:r>
      <w:r w:rsidRPr="005650C8">
        <w:rPr>
          <w:rFonts w:ascii="Times New Roman" w:hAnsi="Times New Roman" w:cs="Times New Roman"/>
          <w:sz w:val="28"/>
          <w:szCs w:val="28"/>
        </w:rPr>
        <w:t>lợi ích kinh tế giữ vai trò quyết định nhất, chi phối các lợi ích khác. Bởi vì, nó gắn liền với nhu cầu vật chất, nhằm đáp ứng nhu cầu vật chất - là nhu cầu đầu tiên, cơ bản nhất cho sự tồn tại và phát triển của con người, của xã hội. Đồng thời, khi lợi ích kinh tế được thực hiện thì nó cũng tạo cơ sở, tiền đề để thực hiện các lợi ích khác. Đời sống vật chất của xã hội được phồn thịnh, thì đời sống tinh thần cũng mới được nâng cao.</w:t>
      </w:r>
    </w:p>
    <w:p w:rsidR="005650C8" w:rsidRDefault="005650C8" w:rsidP="005650C8">
      <w:pPr>
        <w:rPr>
          <w:rFonts w:ascii="Times New Roman" w:hAnsi="Times New Roman" w:cs="Times New Roman"/>
          <w:sz w:val="28"/>
          <w:szCs w:val="28"/>
        </w:rPr>
      </w:pPr>
      <w:r w:rsidRPr="005650C8">
        <w:rPr>
          <w:rFonts w:ascii="Times New Roman" w:hAnsi="Times New Roman" w:cs="Times New Roman"/>
          <w:sz w:val="28"/>
          <w:szCs w:val="28"/>
        </w:rPr>
        <w:t>-</w:t>
      </w:r>
      <w:r w:rsidRPr="005650C8">
        <w:rPr>
          <w:rFonts w:ascii="Times New Roman" w:hAnsi="Times New Roman" w:cs="Times New Roman"/>
          <w:sz w:val="28"/>
          <w:szCs w:val="28"/>
        </w:rPr>
        <w:t>Chính vì vậy</w:t>
      </w:r>
      <w:r>
        <w:t>,</w:t>
      </w:r>
      <w:r w:rsidRPr="005650C8">
        <w:rPr>
          <w:rFonts w:ascii="Times New Roman" w:hAnsi="Times New Roman" w:cs="Times New Roman"/>
          <w:sz w:val="28"/>
          <w:szCs w:val="28"/>
        </w:rPr>
        <w:t>lợi ích kinh tế giữ vai trò quan trọng nhất, quyết định nhất, là cơ sở, là nền tảng cho sự tồn tại và phát triển của mỗi con người nói riêng, cũng như xã hội nói chung. Lợi ích kinh tế là động lực của các hoạt động kinh tế, của sự phát triển xã hội.</w:t>
      </w:r>
    </w:p>
    <w:p w:rsidR="005650C8" w:rsidRPr="005650C8" w:rsidRDefault="005650C8" w:rsidP="005650C8">
      <w:pPr>
        <w:rPr>
          <w:rFonts w:ascii="Times New Roman" w:hAnsi="Times New Roman" w:cs="Times New Roman"/>
          <w:b/>
          <w:sz w:val="28"/>
          <w:szCs w:val="28"/>
          <w:lang w:val="vi-VN"/>
        </w:rPr>
      </w:pPr>
      <w:bookmarkStart w:id="0" w:name="_GoBack"/>
      <w:bookmarkEnd w:id="0"/>
    </w:p>
    <w:p w:rsidR="005650C8" w:rsidRPr="005650C8" w:rsidRDefault="005650C8" w:rsidP="005650C8">
      <w:pPr>
        <w:rPr>
          <w:rFonts w:ascii="Times New Roman" w:hAnsi="Times New Roman" w:cs="Times New Roman"/>
          <w:b/>
          <w:sz w:val="28"/>
          <w:szCs w:val="28"/>
        </w:rPr>
      </w:pPr>
    </w:p>
    <w:sectPr w:rsidR="005650C8" w:rsidRPr="0056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C8"/>
    <w:rsid w:val="001C5160"/>
    <w:rsid w:val="0056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E366"/>
  <w15:chartTrackingRefBased/>
  <w15:docId w15:val="{F1204649-269A-43E7-A44B-B6E38B07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Professional</dc:creator>
  <cp:keywords/>
  <dc:description/>
  <cp:lastModifiedBy>An Professional</cp:lastModifiedBy>
  <cp:revision>1</cp:revision>
  <dcterms:created xsi:type="dcterms:W3CDTF">2022-07-10T03:38:00Z</dcterms:created>
  <dcterms:modified xsi:type="dcterms:W3CDTF">2022-07-10T03:44:00Z</dcterms:modified>
</cp:coreProperties>
</file>