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B2545"/>
          <w:sz w:val="46"/>
        </w:rPr>
        <w:t>BẢN TÁI DỰNG NỘI DUNG TRAO ĐỔI VỚI AI</w:t>
      </w:r>
    </w:p>
    <w:p>
      <w:pPr>
        <w:spacing w:after="280"/>
      </w:pPr>
      <w:r>
        <w:rPr>
          <w:rFonts w:ascii="Calibri" w:hAnsi="Calibri"/>
          <w:i/>
          <w:color w:val="5B6573"/>
          <w:sz w:val="26"/>
        </w:rPr>
        <w:t>Quá trình học và phát triển WebSocket Gateway trong nhóm 3 thành viên</w:t>
      </w:r>
    </w:p>
    <w:p>
      <w:pPr>
        <w:spacing w:after="40" w:line="264" w:lineRule="auto"/>
      </w:pPr>
      <w:r>
        <w:rPr>
          <w:rFonts w:ascii="Calibri" w:hAnsi="Calibri"/>
          <w:b/>
          <w:color w:val="0B2545"/>
          <w:sz w:val="21"/>
        </w:rPr>
        <w:t xml:space="preserve">Sinh viên: </w:t>
      </w:r>
      <w:r>
        <w:rPr>
          <w:rFonts w:ascii="Calibri" w:hAnsi="Calibri"/>
          <w:color w:val="000000"/>
          <w:sz w:val="21"/>
        </w:rPr>
        <w:t>Trần Gia Huy (tài khoản Git: giahuy1001)</w:t>
      </w:r>
    </w:p>
    <w:p>
      <w:pPr>
        <w:spacing w:after="40" w:line="264" w:lineRule="auto"/>
      </w:pPr>
      <w:r>
        <w:rPr>
          <w:rFonts w:ascii="Calibri" w:hAnsi="Calibri"/>
          <w:b/>
          <w:color w:val="0B2545"/>
          <w:sz w:val="21"/>
        </w:rPr>
        <w:t xml:space="preserve">Vai trò trong nhóm: </w:t>
      </w:r>
      <w:r>
        <w:rPr>
          <w:rFonts w:ascii="Calibri" w:hAnsi="Calibri"/>
          <w:color w:val="000000"/>
          <w:sz w:val="21"/>
        </w:rPr>
        <w:t>Network &amp; Gateway Architect / phát triển gateway</w:t>
      </w:r>
    </w:p>
    <w:p>
      <w:pPr>
        <w:spacing w:after="40" w:line="264" w:lineRule="auto"/>
      </w:pPr>
      <w:r>
        <w:rPr>
          <w:rFonts w:ascii="Calibri" w:hAnsi="Calibri"/>
          <w:b/>
          <w:color w:val="0B2545"/>
          <w:sz w:val="21"/>
        </w:rPr>
        <w:t xml:space="preserve">Dự án: </w:t>
      </w:r>
      <w:r>
        <w:rPr>
          <w:rFonts w:ascii="Calibri" w:hAnsi="Calibri"/>
          <w:color w:val="000000"/>
          <w:sz w:val="21"/>
        </w:rPr>
        <w:t>Socket-Project – WebSocket remote-management dashboard và Agent/Gateway</w:t>
      </w:r>
    </w:p>
    <w:p>
      <w:pPr>
        <w:spacing w:after="40" w:line="264" w:lineRule="auto"/>
      </w:pPr>
      <w:r>
        <w:rPr>
          <w:rFonts w:ascii="Calibri" w:hAnsi="Calibri"/>
          <w:b/>
          <w:color w:val="0B2545"/>
          <w:sz w:val="21"/>
        </w:rPr>
        <w:t xml:space="preserve">Ngày lập bản tái dựng: </w:t>
      </w:r>
      <w:r>
        <w:rPr>
          <w:rFonts w:ascii="Calibri" w:hAnsi="Calibri"/>
          <w:color w:val="000000"/>
          <w:sz w:val="21"/>
        </w:rPr>
        <w:t>07/08/2026</w:t>
      </w:r>
    </w:p>
    <w:p>
      <w:pPr>
        <w:spacing w:after="40" w:line="264" w:lineRule="auto"/>
      </w:pPr>
      <w:r>
        <w:rPr>
          <w:rFonts w:ascii="Calibri" w:hAnsi="Calibri"/>
          <w:b/>
          <w:color w:val="0B2545"/>
          <w:sz w:val="21"/>
        </w:rPr>
        <w:t xml:space="preserve">Căn cứ: </w:t>
      </w:r>
      <w:r>
        <w:rPr>
          <w:rFonts w:ascii="Calibri" w:hAnsi="Calibri"/>
          <w:color w:val="000000"/>
          <w:sz w:val="21"/>
        </w:rPr>
        <w:t>Mã nguồn hiện tại, lịch sử Git và ghi chú kỹ thuật còn lưu trong dự án</w:t>
      </w:r>
    </w:p>
    <w:p>
      <w:pPr>
        <w:spacing w:before="200" w:after="200" w:line="288" w:lineRule="auto"/>
        <w:ind w:left="230" w:right="115"/>
        <w:shd w:fill="FFF6D8"/>
        <w:pBdr>
          <w:left w:val="single" w:sz="16" w:space="8" w:color="C88A00"/>
        </w:pBdr>
      </w:pPr>
      <w:r>
        <w:rPr>
          <w:rFonts w:ascii="Calibri" w:hAnsi="Calibri"/>
          <w:b/>
          <w:color w:val="7A5A00"/>
          <w:sz w:val="21"/>
        </w:rPr>
        <w:t xml:space="preserve">Lưu ý về tính trung thực của tài liệu. </w:t>
      </w:r>
      <w:r>
        <w:rPr>
          <w:rFonts w:ascii="Calibri" w:hAnsi="Calibri"/>
          <w:color w:val="3F3420"/>
          <w:sz w:val="21"/>
        </w:rPr>
        <w:t>Đây là bản tái dựng có chủ đích sau khi log gốc bị xoá, không phải bản xuất nguyên văn từ hệ thống chat. Nội dung được đối chiếu với mã nguồn, lịch sử Git và các kết quả kiểm thử còn lưu trong dự án. Tài liệu không tạo timestamp hội thoại giả và không nên được nộp như một log gốc; phù hợp nhất khi đặt ở phụ lục với nhãn ‘bản tái dựng’.</w:t>
      </w:r>
    </w:p>
    <w:p>
      <w:pPr>
        <w:spacing w:before="120" w:after="160"/>
      </w:pPr>
      <w:r>
        <w:rPr>
          <w:rFonts w:ascii="Calibri" w:hAnsi="Calibri"/>
          <w:b/>
          <w:color w:val="0B2545"/>
          <w:sz w:val="22"/>
        </w:rPr>
        <w:t xml:space="preserve">Mục đích: </w:t>
      </w:r>
      <w:r>
        <w:t>thể hiện cách AI đóng vai trò người hướng dẫn: đặt câu hỏi, giải thích khái niệm, gợi ý cấu trúc, yêu cầu sinh viên tự triển khai và kiểm tra; không mô tả AI như người tự làm toàn bộ bài tập.</w:t>
      </w:r>
    </w:p>
    <w:p>
      <w:pPr>
        <w:pStyle w:val="Heading1"/>
        <w:keepNext/>
      </w:pPr>
      <w:r>
        <w:t>1. Phạm vi và cách đọc tài liệu</w:t>
      </w:r>
    </w:p>
    <w:p>
      <w:r>
        <w:t>Các đoạn hội thoại bên dưới là bản diễn giải theo trình tự kỹ thuật, không phải lời thoại nguyên văn. Nhãn ‘Sinh viên tự thực hiện / bằng chứng’ chỉ mô tả những gì có thể đối chiếu trong repository; các chi tiết không có dấu vết được trình bày như bài tập hoặc định hướng, không khẳng định đã xảy ra.</w:t>
      </w:r>
    </w:p>
    <w:p>
      <w:pPr>
        <w:pStyle w:val="ListBullet"/>
        <w:numPr>
          <w:ilvl w:val="0"/>
          <w:numId w:val="10"/>
        </w:numPr>
      </w:pPr>
      <w:r>
        <w:t>AI hướng dẫn: giải thích kiến trúc, đưa tiêu chí, chỉ ra rủi ro và gợi ý cách kiểm thử.</w:t>
      </w:r>
    </w:p>
    <w:p>
      <w:pPr>
        <w:pStyle w:val="ListBullet"/>
        <w:numPr>
          <w:ilvl w:val="0"/>
          <w:numId w:val="10"/>
        </w:numPr>
      </w:pPr>
      <w:r>
        <w:t>Sinh viên: lựa chọn phương án, viết/chỉnh sửa mã nguồn, tích hợp với hai phần việc còn lại và tạo commit.</w:t>
      </w:r>
    </w:p>
    <w:p>
      <w:pPr>
        <w:pStyle w:val="ListBullet"/>
        <w:numPr>
          <w:ilvl w:val="0"/>
          <w:numId w:val="10"/>
        </w:numPr>
      </w:pPr>
      <w:r>
        <w:t>Giới hạn kiểm chứng: môi trường AI không xác nhận trực quan đầy đủ trên Windows/browser; các bước đó phải được demo trong máy lab của nhóm.</w:t>
      </w:r>
    </w:p>
    <w:p>
      <w:pPr>
        <w:pStyle w:val="Heading1"/>
        <w:keepNext/>
      </w:pPr>
      <w:r>
        <w:t>2. Dấu vết kỹ thuật dùng để tái dựng</w:t>
      </w:r>
    </w:p>
    <w:p>
      <w:r>
        <w:t>Bảng sau ghi các mốc Git có tác giả giahuy1001 và liên quan trực tiếp đến gateway. Đây là căn cứ kỹ thuật độc lập với lời kể trong hội thoại.</w:t>
      </w:r>
    </w:p>
    <w:tbl>
      <w:tblPr>
        <w:tblStyle w:val="TableGrid"/>
        <w:tblW w:type="dxa" w:w="9360"/>
        <w:jc w:val="left"/>
        <w:tblLayout w:type="fixed"/>
        <w:tblLook w:firstColumn="1" w:firstRow="1" w:lastColumn="0" w:lastRow="0" w:noHBand="0" w:noVBand="1" w:val="04A0"/>
        <w:tblInd w:w="120" w:type="dxa"/>
      </w:tblPr>
      <w:tblGrid>
        <w:gridCol w:w="1200"/>
        <w:gridCol w:w="1050"/>
        <w:gridCol w:w="2350"/>
        <w:gridCol w:w="4760"/>
      </w:tblGrid>
      <w:tr>
        <w:trPr>
          <w:tblHeader w:val="true"/>
          <w:cantSplit w:val="true"/>
        </w:trPr>
        <w:tc>
          <w:tcPr>
            <w:tcW w:type="dxa" w:w="1200"/>
            <w:shd w:fill="E8EEF5"/>
            <w:tcMar>
              <w:top w:w="80" w:type="dxa"/>
              <w:start w:w="120" w:type="dxa"/>
              <w:bottom w:w="80" w:type="dxa"/>
              <w:end w:w="120" w:type="dxa"/>
            </w:tcMar>
            <w:vAlign w:val="center"/>
          </w:tcPr>
          <w:p>
            <w:pPr>
              <w:spacing w:after="0"/>
              <w:jc w:val="center"/>
            </w:pPr>
            <w:r>
              <w:rPr>
                <w:rFonts w:ascii="Calibri" w:hAnsi="Calibri"/>
                <w:b/>
                <w:color w:val="0B2545"/>
                <w:sz w:val="19"/>
              </w:rPr>
              <w:t>Ngày Git</w:t>
            </w:r>
          </w:p>
        </w:tc>
        <w:tc>
          <w:tcPr>
            <w:tcW w:type="dxa" w:w="1050"/>
            <w:shd w:fill="E8EEF5"/>
            <w:tcMar>
              <w:top w:w="80" w:type="dxa"/>
              <w:start w:w="120" w:type="dxa"/>
              <w:bottom w:w="80" w:type="dxa"/>
              <w:end w:w="120" w:type="dxa"/>
            </w:tcMar>
            <w:vAlign w:val="center"/>
          </w:tcPr>
          <w:p>
            <w:pPr>
              <w:spacing w:after="0"/>
              <w:jc w:val="center"/>
            </w:pPr>
            <w:r>
              <w:rPr>
                <w:rFonts w:ascii="Calibri" w:hAnsi="Calibri"/>
                <w:b/>
                <w:color w:val="0B2545"/>
                <w:sz w:val="19"/>
              </w:rPr>
              <w:t>Commit</w:t>
            </w:r>
          </w:p>
        </w:tc>
        <w:tc>
          <w:tcPr>
            <w:tcW w:type="dxa" w:w="2350"/>
            <w:shd w:fill="E8EEF5"/>
            <w:tcMar>
              <w:top w:w="80" w:type="dxa"/>
              <w:start w:w="120" w:type="dxa"/>
              <w:bottom w:w="80" w:type="dxa"/>
              <w:end w:w="120" w:type="dxa"/>
            </w:tcMar>
            <w:vAlign w:val="center"/>
          </w:tcPr>
          <w:p>
            <w:pPr>
              <w:spacing w:after="0"/>
              <w:jc w:val="center"/>
            </w:pPr>
            <w:r>
              <w:rPr>
                <w:rFonts w:ascii="Calibri" w:hAnsi="Calibri"/>
                <w:b/>
                <w:color w:val="0B2545"/>
                <w:sz w:val="19"/>
              </w:rPr>
              <w:t>Mốc kỹ thuật</w:t>
            </w:r>
          </w:p>
        </w:tc>
        <w:tc>
          <w:tcPr>
            <w:tcW w:type="dxa" w:w="4760"/>
            <w:shd w:fill="E8EEF5"/>
            <w:tcMar>
              <w:top w:w="80" w:type="dxa"/>
              <w:start w:w="120" w:type="dxa"/>
              <w:bottom w:w="80" w:type="dxa"/>
              <w:end w:w="120" w:type="dxa"/>
            </w:tcMar>
            <w:vAlign w:val="center"/>
          </w:tcPr>
          <w:p>
            <w:pPr>
              <w:spacing w:after="0"/>
              <w:jc w:val="center"/>
            </w:pPr>
            <w:r>
              <w:rPr>
                <w:rFonts w:ascii="Calibri" w:hAnsi="Calibri"/>
                <w:b/>
                <w:color w:val="0B2545"/>
                <w:sz w:val="19"/>
              </w:rPr>
              <w:t>Dấu vết trong repo</w:t>
            </w:r>
          </w:p>
        </w:tc>
      </w:tr>
      <w:tr>
        <w:trPr>
          <w:cantSplit w:val="true"/>
        </w:trPr>
        <w:tc>
          <w:tcPr>
            <w:tcW w:type="dxa" w:w="1200"/>
            <w:tcMar>
              <w:top w:w="80" w:type="dxa"/>
              <w:start w:w="120" w:type="dxa"/>
              <w:bottom w:w="80" w:type="dxa"/>
              <w:end w:w="120" w:type="dxa"/>
            </w:tcMar>
            <w:vAlign w:val="center"/>
          </w:tcPr>
          <w:p>
            <w:pPr>
              <w:spacing w:after="0" w:line="259" w:lineRule="auto"/>
              <w:jc w:val="center"/>
            </w:pPr>
            <w:r>
              <w:rPr>
                <w:rFonts w:ascii="Calibri" w:hAnsi="Calibri"/>
                <w:b w:val="0"/>
                <w:color w:val="000000"/>
                <w:sz w:val="18"/>
              </w:rPr>
              <w:t>03/08/2026</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00000"/>
                <w:sz w:val="18"/>
              </w:rPr>
              <w:t>113a26e</w:t>
            </w:r>
          </w:p>
        </w:tc>
        <w:tc>
          <w:tcPr>
            <w:tcW w:type="dxa" w:w="2350"/>
            <w:tcMar>
              <w:top w:w="80" w:type="dxa"/>
              <w:start w:w="120" w:type="dxa"/>
              <w:bottom w:w="80" w:type="dxa"/>
              <w:end w:w="120" w:type="dxa"/>
            </w:tcMar>
            <w:vAlign w:val="center"/>
          </w:tcPr>
          <w:p>
            <w:pPr>
              <w:spacing w:after="0" w:line="259" w:lineRule="auto"/>
              <w:jc w:val="left"/>
            </w:pPr>
            <w:r>
              <w:rPr>
                <w:rFonts w:ascii="Calibri" w:hAnsi="Calibri"/>
                <w:b w:val="0"/>
                <w:color w:val="000000"/>
                <w:sz w:val="18"/>
              </w:rPr>
              <w:t>Added gateway</w:t>
            </w:r>
          </w:p>
        </w:tc>
        <w:tc>
          <w:tcPr>
            <w:tcW w:type="dxa" w:w="4760"/>
            <w:tcMar>
              <w:top w:w="80" w:type="dxa"/>
              <w:start w:w="120" w:type="dxa"/>
              <w:bottom w:w="80" w:type="dxa"/>
              <w:end w:w="120" w:type="dxa"/>
            </w:tcMar>
            <w:vAlign w:val="center"/>
          </w:tcPr>
          <w:p>
            <w:pPr>
              <w:spacing w:after="0" w:line="259" w:lineRule="auto"/>
              <w:jc w:val="left"/>
            </w:pPr>
            <w:r>
              <w:rPr>
                <w:rFonts w:ascii="Calibri" w:hAnsi="Calibri"/>
                <w:b w:val="0"/>
                <w:color w:val="000000"/>
                <w:sz w:val="18"/>
              </w:rPr>
              <w:t>Khởi tạo gateway_server.py, test client và tài liệu vai trò Gateway.</w:t>
            </w:r>
          </w:p>
        </w:tc>
      </w:tr>
      <w:tr>
        <w:trPr>
          <w:cantSplit w:val="true"/>
        </w:trPr>
        <w:tc>
          <w:tcPr>
            <w:tcW w:type="dxa" w:w="1200"/>
            <w:tcMar>
              <w:top w:w="80" w:type="dxa"/>
              <w:start w:w="120" w:type="dxa"/>
              <w:bottom w:w="80" w:type="dxa"/>
              <w:end w:w="120" w:type="dxa"/>
            </w:tcMar>
            <w:vAlign w:val="center"/>
          </w:tcPr>
          <w:p>
            <w:pPr>
              <w:spacing w:after="0" w:line="259" w:lineRule="auto"/>
              <w:jc w:val="center"/>
            </w:pPr>
            <w:r>
              <w:rPr>
                <w:rFonts w:ascii="Calibri" w:hAnsi="Calibri"/>
                <w:b w:val="0"/>
                <w:color w:val="000000"/>
                <w:sz w:val="18"/>
              </w:rPr>
              <w:t>03/08/2026</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00000"/>
                <w:sz w:val="18"/>
              </w:rPr>
              <w:t>3ce1c8d</w:t>
            </w:r>
          </w:p>
        </w:tc>
        <w:tc>
          <w:tcPr>
            <w:tcW w:type="dxa" w:w="2350"/>
            <w:tcMar>
              <w:top w:w="80" w:type="dxa"/>
              <w:start w:w="120" w:type="dxa"/>
              <w:bottom w:w="80" w:type="dxa"/>
              <w:end w:w="120" w:type="dxa"/>
            </w:tcMar>
            <w:vAlign w:val="center"/>
          </w:tcPr>
          <w:p>
            <w:pPr>
              <w:spacing w:after="0" w:line="259" w:lineRule="auto"/>
              <w:jc w:val="left"/>
            </w:pPr>
            <w:r>
              <w:rPr>
                <w:rFonts w:ascii="Calibri" w:hAnsi="Calibri"/>
                <w:b w:val="0"/>
                <w:color w:val="000000"/>
                <w:sz w:val="18"/>
              </w:rPr>
              <w:t>added WebSocket gateway server</w:t>
            </w:r>
          </w:p>
        </w:tc>
        <w:tc>
          <w:tcPr>
            <w:tcW w:type="dxa" w:w="4760"/>
            <w:tcMar>
              <w:top w:w="80" w:type="dxa"/>
              <w:start w:w="120" w:type="dxa"/>
              <w:bottom w:w="80" w:type="dxa"/>
              <w:end w:w="120" w:type="dxa"/>
            </w:tcMar>
            <w:vAlign w:val="center"/>
          </w:tcPr>
          <w:p>
            <w:pPr>
              <w:spacing w:after="0" w:line="259" w:lineRule="auto"/>
              <w:jc w:val="left"/>
            </w:pPr>
            <w:r>
              <w:rPr>
                <w:rFonts w:ascii="Calibri" w:hAnsi="Calibri"/>
                <w:b w:val="0"/>
                <w:color w:val="000000"/>
                <w:sz w:val="18"/>
              </w:rPr>
              <w:t>Hoàn thiện WebSocket server, auth, routing, stream và tích hợp AgentOrchestrator.</w:t>
            </w:r>
          </w:p>
        </w:tc>
      </w:tr>
      <w:tr>
        <w:trPr>
          <w:cantSplit w:val="true"/>
        </w:trPr>
        <w:tc>
          <w:tcPr>
            <w:tcW w:type="dxa" w:w="1200"/>
            <w:tcMar>
              <w:top w:w="80" w:type="dxa"/>
              <w:start w:w="120" w:type="dxa"/>
              <w:bottom w:w="80" w:type="dxa"/>
              <w:end w:w="120" w:type="dxa"/>
            </w:tcMar>
            <w:vAlign w:val="center"/>
          </w:tcPr>
          <w:p>
            <w:pPr>
              <w:spacing w:after="0" w:line="259" w:lineRule="auto"/>
              <w:jc w:val="center"/>
            </w:pPr>
            <w:r>
              <w:rPr>
                <w:rFonts w:ascii="Calibri" w:hAnsi="Calibri"/>
                <w:b w:val="0"/>
                <w:color w:val="000000"/>
                <w:sz w:val="18"/>
              </w:rPr>
              <w:t>06/08/2026</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00000"/>
                <w:sz w:val="18"/>
              </w:rPr>
              <w:t>64ee9b2</w:t>
            </w:r>
          </w:p>
        </w:tc>
        <w:tc>
          <w:tcPr>
            <w:tcW w:type="dxa" w:w="2350"/>
            <w:tcMar>
              <w:top w:w="80" w:type="dxa"/>
              <w:start w:w="120" w:type="dxa"/>
              <w:bottom w:w="80" w:type="dxa"/>
              <w:end w:w="120" w:type="dxa"/>
            </w:tcMar>
            <w:vAlign w:val="center"/>
          </w:tcPr>
          <w:p>
            <w:pPr>
              <w:spacing w:after="0" w:line="259" w:lineRule="auto"/>
              <w:jc w:val="left"/>
            </w:pPr>
            <w:r>
              <w:rPr>
                <w:rFonts w:ascii="Calibri" w:hAnsi="Calibri"/>
                <w:b w:val="0"/>
                <w:color w:val="000000"/>
                <w:sz w:val="18"/>
              </w:rPr>
              <w:t>Improved fps</w:t>
            </w:r>
          </w:p>
        </w:tc>
        <w:tc>
          <w:tcPr>
            <w:tcW w:type="dxa" w:w="4760"/>
            <w:tcMar>
              <w:top w:w="80" w:type="dxa"/>
              <w:start w:w="120" w:type="dxa"/>
              <w:bottom w:w="80" w:type="dxa"/>
              <w:end w:w="120" w:type="dxa"/>
            </w:tcMar>
            <w:vAlign w:val="center"/>
          </w:tcPr>
          <w:p>
            <w:pPr>
              <w:spacing w:after="0" w:line="259" w:lineRule="auto"/>
              <w:jc w:val="left"/>
            </w:pPr>
            <w:r>
              <w:rPr>
                <w:rFonts w:ascii="Calibri" w:hAnsi="Calibri"/>
                <w:b w:val="0"/>
                <w:color w:val="000000"/>
                <w:sz w:val="18"/>
              </w:rPr>
              <w:t>Giữ capture handle, dùng worker thread, JPEG, giới hạn kích thước và tắt nén dư thừa.</w:t>
            </w:r>
          </w:p>
        </w:tc>
      </w:tr>
      <w:tr>
        <w:trPr>
          <w:cantSplit w:val="true"/>
        </w:trPr>
        <w:tc>
          <w:tcPr>
            <w:tcW w:type="dxa" w:w="1200"/>
            <w:tcMar>
              <w:top w:w="80" w:type="dxa"/>
              <w:start w:w="120" w:type="dxa"/>
              <w:bottom w:w="80" w:type="dxa"/>
              <w:end w:w="120" w:type="dxa"/>
            </w:tcMar>
            <w:vAlign w:val="center"/>
          </w:tcPr>
          <w:p>
            <w:pPr>
              <w:spacing w:after="0" w:line="259" w:lineRule="auto"/>
              <w:jc w:val="center"/>
            </w:pPr>
            <w:r>
              <w:rPr>
                <w:rFonts w:ascii="Calibri" w:hAnsi="Calibri"/>
                <w:b w:val="0"/>
                <w:color w:val="000000"/>
                <w:sz w:val="18"/>
              </w:rPr>
              <w:t>06/08/2026</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00000"/>
                <w:sz w:val="18"/>
              </w:rPr>
              <w:t>cb4692a</w:t>
            </w:r>
          </w:p>
        </w:tc>
        <w:tc>
          <w:tcPr>
            <w:tcW w:type="dxa" w:w="2350"/>
            <w:tcMar>
              <w:top w:w="80" w:type="dxa"/>
              <w:start w:w="120" w:type="dxa"/>
              <w:bottom w:w="80" w:type="dxa"/>
              <w:end w:w="120" w:type="dxa"/>
            </w:tcMar>
            <w:vAlign w:val="center"/>
          </w:tcPr>
          <w:p>
            <w:pPr>
              <w:spacing w:after="0" w:line="259" w:lineRule="auto"/>
              <w:jc w:val="left"/>
            </w:pPr>
            <w:r>
              <w:rPr>
                <w:rFonts w:ascii="Calibri" w:hAnsi="Calibri"/>
                <w:b w:val="0"/>
                <w:color w:val="000000"/>
                <w:sz w:val="18"/>
              </w:rPr>
              <w:t>Generate token every session</w:t>
            </w:r>
          </w:p>
        </w:tc>
        <w:tc>
          <w:tcPr>
            <w:tcW w:type="dxa" w:w="4760"/>
            <w:tcMar>
              <w:top w:w="80" w:type="dxa"/>
              <w:start w:w="120" w:type="dxa"/>
              <w:bottom w:w="80" w:type="dxa"/>
              <w:end w:w="120" w:type="dxa"/>
            </w:tcMar>
            <w:vAlign w:val="center"/>
          </w:tcPr>
          <w:p>
            <w:pPr>
              <w:spacing w:after="0" w:line="259" w:lineRule="auto"/>
              <w:jc w:val="left"/>
            </w:pPr>
            <w:r>
              <w:rPr>
                <w:rFonts w:ascii="Calibri" w:hAnsi="Calibri"/>
                <w:b w:val="0"/>
                <w:color w:val="000000"/>
                <w:sz w:val="18"/>
              </w:rPr>
              <w:t>Sinh token 64 ký tự theo process và in để nhập thủ công vào dashboard.</w:t>
            </w:r>
          </w:p>
        </w:tc>
      </w:tr>
      <w:tr>
        <w:trPr>
          <w:cantSplit w:val="true"/>
        </w:trPr>
        <w:tc>
          <w:tcPr>
            <w:tcW w:type="dxa" w:w="1200"/>
            <w:tcMar>
              <w:top w:w="80" w:type="dxa"/>
              <w:start w:w="120" w:type="dxa"/>
              <w:bottom w:w="80" w:type="dxa"/>
              <w:end w:w="120" w:type="dxa"/>
            </w:tcMar>
            <w:vAlign w:val="center"/>
          </w:tcPr>
          <w:p>
            <w:pPr>
              <w:spacing w:after="0" w:line="259" w:lineRule="auto"/>
              <w:jc w:val="center"/>
            </w:pPr>
            <w:r>
              <w:rPr>
                <w:rFonts w:ascii="Calibri" w:hAnsi="Calibri"/>
                <w:b w:val="0"/>
                <w:color w:val="000000"/>
                <w:sz w:val="18"/>
              </w:rPr>
              <w:t>07/08/2026</w:t>
            </w:r>
          </w:p>
        </w:tc>
        <w:tc>
          <w:tcPr>
            <w:tcW w:type="dxa" w:w="1050"/>
            <w:tcMar>
              <w:top w:w="80" w:type="dxa"/>
              <w:start w:w="120" w:type="dxa"/>
              <w:bottom w:w="80" w:type="dxa"/>
              <w:end w:w="120" w:type="dxa"/>
            </w:tcMar>
            <w:vAlign w:val="center"/>
          </w:tcPr>
          <w:p>
            <w:pPr>
              <w:spacing w:after="0" w:line="259" w:lineRule="auto"/>
              <w:jc w:val="center"/>
            </w:pPr>
            <w:r>
              <w:rPr>
                <w:rFonts w:ascii="Calibri" w:hAnsi="Calibri"/>
                <w:b/>
                <w:color w:val="000000"/>
                <w:sz w:val="18"/>
              </w:rPr>
              <w:t>7e3a65e</w:t>
            </w:r>
          </w:p>
        </w:tc>
        <w:tc>
          <w:tcPr>
            <w:tcW w:type="dxa" w:w="2350"/>
            <w:tcMar>
              <w:top w:w="80" w:type="dxa"/>
              <w:start w:w="120" w:type="dxa"/>
              <w:bottom w:w="80" w:type="dxa"/>
              <w:end w:w="120" w:type="dxa"/>
            </w:tcMar>
            <w:vAlign w:val="center"/>
          </w:tcPr>
          <w:p>
            <w:pPr>
              <w:spacing w:after="0" w:line="259" w:lineRule="auto"/>
              <w:jc w:val="left"/>
            </w:pPr>
            <w:r>
              <w:rPr>
                <w:rFonts w:ascii="Calibri" w:hAnsi="Calibri"/>
                <w:b w:val="0"/>
                <w:color w:val="000000"/>
                <w:sz w:val="18"/>
              </w:rPr>
              <w:t>Added permission control</w:t>
            </w:r>
          </w:p>
        </w:tc>
        <w:tc>
          <w:tcPr>
            <w:tcW w:type="dxa" w:w="4760"/>
            <w:tcMar>
              <w:top w:w="80" w:type="dxa"/>
              <w:start w:w="120" w:type="dxa"/>
              <w:bottom w:w="80" w:type="dxa"/>
              <w:end w:w="120" w:type="dxa"/>
            </w:tcMar>
            <w:vAlign w:val="center"/>
          </w:tcPr>
          <w:p>
            <w:pPr>
              <w:spacing w:after="0" w:line="259" w:lineRule="auto"/>
              <w:jc w:val="left"/>
            </w:pPr>
            <w:r>
              <w:rPr>
                <w:rFonts w:ascii="Calibri" w:hAnsi="Calibri"/>
                <w:b w:val="0"/>
                <w:color w:val="000000"/>
                <w:sz w:val="18"/>
              </w:rPr>
              <w:t>Đưa quyền thu hồi về máy Agent/Gateway, dừng stream đang chạy và kiểm thử policy động.</w:t>
            </w:r>
          </w:p>
        </w:tc>
      </w:tr>
    </w:tbl>
    <w:p>
      <w:r>
        <w:t>Các file trung tâm được đối chiếu: gateway_server.py, test_gateway_client.py, agent_security.py, local_permission_control.py và rat_dashboard.html. Những thay đổi chưa commit tại thời điểm tạo tài liệu không được dùng để khẳng định một mốc hoàn thành.</w:t>
      </w:r>
    </w:p>
    <w:p>
      <w:pPr>
        <w:pStyle w:val="Heading1"/>
        <w:keepNext/>
      </w:pPr>
      <w:r>
        <w:t>3. Bản tái dựng hội thoại hướng dẫn</w:t>
      </w:r>
    </w:p>
    <w:p>
      <w:pPr>
        <w:pStyle w:val="Heading2"/>
        <w:keepNext/>
      </w:pPr>
      <w:r>
        <w:t>Phiên 1 – Xác định đúng vai trò Gateway trong nhóm</w:t>
      </w:r>
    </w:p>
    <w:p>
      <w:pPr>
        <w:pStyle w:val="StudentDialogue"/>
      </w:pPr>
      <w:r>
        <w:rPr>
          <w:b/>
          <w:color w:val="2E74B5"/>
        </w:rPr>
        <w:t xml:space="preserve">Sinh viên (tái dựng): </w:t>
      </w:r>
      <w:r>
        <w:t>Nhóm em có ba người: một người làm Agent, một người làm Web App, còn em phụ trách Gateway. Em nên bắt đầu từ đâu để không viết chồng sang phần của hai bạn?</w:t>
      </w:r>
    </w:p>
    <w:p>
      <w:pPr>
        <w:pStyle w:val="AIDialogue"/>
      </w:pPr>
      <w:r>
        <w:rPr>
          <w:b/>
          <w:color w:val="1F4D78"/>
        </w:rPr>
        <w:t xml:space="preserve">AI hướng dẫn (tái dựng): </w:t>
      </w:r>
      <w:r>
        <w:t>Trước hết hãy chốt ranh giới. Gateway là cửa vào mạng: nhận WebSocket từ Web App, xác thực client, kiểm tra/chuẩn hoá message, chuyển command tới AgentOrchestrator, rồi trả kết quả. Gateway không nên tự triển khai lại các thao tác hệ điều hành và cũng không phụ thuộc vào giao diện HTML để bảo đảm an toàn.</w:t>
      </w:r>
    </w:p>
    <w:p>
      <w:pPr>
        <w:pStyle w:val="CodeBlock"/>
      </w:pPr>
      <w:r>
        <w:t>Web App  ⇄  WebSocket Gateway  ⇄  AgentOrchestrator  ⇄  OS modules</w:t>
      </w:r>
    </w:p>
    <w:p>
      <w:pPr>
        <w:pStyle w:val="AIDialogue"/>
      </w:pPr>
      <w:r>
        <w:rPr>
          <w:b/>
          <w:color w:val="1F4D78"/>
        </w:rPr>
        <w:t xml:space="preserve">AI giao bài (tái dựng): </w:t>
      </w:r>
      <w:r>
        <w:t>Em hãy tự viết một sơ đồ luồng gồm sáu bước: khởi động server, kết nối, auth, nhận JSON, dispatch tới Agent, trả result; sau đó liệt kê các điểm tích hợp mà hai thành viên còn lại cần biết.</w:t>
      </w:r>
    </w:p>
    <w:p>
      <w:pPr>
        <w:pStyle w:val="EvidenceAction"/>
      </w:pPr>
      <w:r>
        <w:rPr>
          <w:b/>
          <w:color w:val="23734B"/>
        </w:rPr>
        <w:t xml:space="preserve">Sinh viên tự thực hiện / bằng chứng: </w:t>
      </w:r>
      <w:r>
        <w:t>Repository ghi nhận commit 113a26e ‘Added gateway’, tạo gateway_server.py, test_gateway_client.py và tài liệu vai trò Gateway. Điều này phù hợp với việc sinh viên tự xây khung phần việc và giao diện tích hợp cho nhóm.</w:t>
      </w:r>
    </w:p>
    <w:p>
      <w:pPr>
        <w:pStyle w:val="LearningNote"/>
      </w:pPr>
      <w:r>
        <w:rPr>
          <w:b/>
          <w:color w:val="0B2545"/>
        </w:rPr>
        <w:t xml:space="preserve">Điểm học được: </w:t>
      </w:r>
      <w:r>
        <w:t>Tách trách nhiệm theo lớp giúp Gateway dễ kiểm thử và tránh phụ thuộc chéo giữa ba thành viên.</w:t>
      </w:r>
    </w:p>
    <w:p>
      <w:pPr>
        <w:pStyle w:val="Heading2"/>
        <w:keepNext/>
      </w:pPr>
      <w:r>
        <w:t>Phiên 2 – Thiết kế giao thức JSON trước khi viết handler</w:t>
      </w:r>
    </w:p>
    <w:p>
      <w:pPr>
        <w:pStyle w:val="StudentDialogue"/>
      </w:pPr>
      <w:r>
        <w:rPr>
          <w:b/>
          <w:color w:val="2E74B5"/>
        </w:rPr>
        <w:t xml:space="preserve">Sinh viên (tái dựng): </w:t>
      </w:r>
      <w:r>
        <w:t>Em muốn Web App gọi nhiều chức năng nhưng không muốn mỗi chức năng là một kiểu message khác nhau. Em nên thống nhất protocol thế nào?</w:t>
      </w:r>
    </w:p>
    <w:p>
      <w:pPr>
        <w:pStyle w:val="AIDialogue"/>
      </w:pPr>
      <w:r>
        <w:rPr>
          <w:b/>
          <w:color w:val="1F4D78"/>
        </w:rPr>
        <w:t xml:space="preserve">AI hướng dẫn (tái dựng): </w:t>
      </w:r>
      <w:r>
        <w:t>Hãy dùng một envelope ổn định: type để phân loại message, request_id để ghép request/response, module để chỉ chức năng và parameters là object chứa tham số. Response giữ cùng request_id và có status, data, message. Stream là trường hợp đặc biệt vì có nhiều frame sau một lệnh start.</w:t>
      </w:r>
    </w:p>
    <w:p>
      <w:pPr>
        <w:pStyle w:val="CodeBlock"/>
      </w:pPr>
      <w:r>
        <w:t>{</w:t>
        <w:br/>
        <w:t xml:space="preserve">  "type": "command",</w:t>
        <w:br/>
        <w:t xml:space="preserve">  "request_id": "abc123",</w:t>
        <w:br/>
        <w:t xml:space="preserve">  "module": "list_processes",</w:t>
        <w:br/>
        <w:t xml:space="preserve">  "parameters": {}</w:t>
        <w:br/>
        <w:t>}</w:t>
      </w:r>
    </w:p>
    <w:tbl>
      <w:tblPr>
        <w:tblStyle w:val="TableGrid"/>
        <w:tblW w:type="dxa" w:w="9360"/>
        <w:jc w:val="left"/>
        <w:tblLayout w:type="fixed"/>
        <w:tblLook w:firstColumn="1" w:firstRow="1" w:lastColumn="0" w:lastRow="0" w:noHBand="0" w:noVBand="1" w:val="04A0"/>
        <w:tblInd w:w="120" w:type="dxa"/>
      </w:tblPr>
      <w:tblGrid>
        <w:gridCol w:w="1650"/>
        <w:gridCol w:w="4860"/>
        <w:gridCol w:w="2850"/>
      </w:tblGrid>
      <w:tr>
        <w:trPr>
          <w:tblHeader w:val="true"/>
          <w:cantSplit w:val="true"/>
        </w:trPr>
        <w:tc>
          <w:tcPr>
            <w:tcW w:type="dxa" w:w="1650"/>
            <w:shd w:fill="E8EEF5"/>
            <w:tcMar>
              <w:top w:w="80" w:type="dxa"/>
              <w:start w:w="120" w:type="dxa"/>
              <w:bottom w:w="80" w:type="dxa"/>
              <w:end w:w="120" w:type="dxa"/>
            </w:tcMar>
            <w:vAlign w:val="center"/>
          </w:tcPr>
          <w:p>
            <w:pPr>
              <w:jc w:val="center"/>
            </w:pPr>
            <w:r>
              <w:rPr>
                <w:rFonts w:ascii="Calibri" w:hAnsi="Calibri"/>
                <w:b/>
                <w:color w:val="0B2545"/>
                <w:sz w:val="19"/>
              </w:rPr>
              <w:t>Loại message</w:t>
            </w:r>
          </w:p>
        </w:tc>
        <w:tc>
          <w:tcPr>
            <w:tcW w:type="dxa" w:w="4860"/>
            <w:shd w:fill="E8EEF5"/>
            <w:tcMar>
              <w:top w:w="80" w:type="dxa"/>
              <w:start w:w="120" w:type="dxa"/>
              <w:bottom w:w="80" w:type="dxa"/>
              <w:end w:w="120" w:type="dxa"/>
            </w:tcMar>
            <w:vAlign w:val="center"/>
          </w:tcPr>
          <w:p>
            <w:pPr>
              <w:jc w:val="center"/>
            </w:pPr>
            <w:r>
              <w:rPr>
                <w:rFonts w:ascii="Calibri" w:hAnsi="Calibri"/>
                <w:b/>
                <w:color w:val="0B2545"/>
                <w:sz w:val="19"/>
              </w:rPr>
              <w:t>Trách nhiệm Gateway</w:t>
            </w:r>
          </w:p>
        </w:tc>
        <w:tc>
          <w:tcPr>
            <w:tcW w:type="dxa" w:w="2850"/>
            <w:shd w:fill="E8EEF5"/>
            <w:tcMar>
              <w:top w:w="80" w:type="dxa"/>
              <w:start w:w="120" w:type="dxa"/>
              <w:bottom w:w="80" w:type="dxa"/>
              <w:end w:w="120" w:type="dxa"/>
            </w:tcMar>
            <w:vAlign w:val="center"/>
          </w:tcPr>
          <w:p>
            <w:pPr>
              <w:jc w:val="center"/>
            </w:pPr>
            <w:r>
              <w:rPr>
                <w:rFonts w:ascii="Calibri" w:hAnsi="Calibri"/>
                <w:b/>
                <w:color w:val="0B2545"/>
                <w:sz w:val="19"/>
              </w:rPr>
              <w:t>Phản hồi</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b/>
                <w:sz w:val="18"/>
              </w:rPr>
              <w:t>auth</w:t>
            </w:r>
          </w:p>
        </w:tc>
        <w:tc>
          <w:tcPr>
            <w:tcW w:type="dxa" w:w="4860"/>
            <w:tcMar>
              <w:top w:w="80" w:type="dxa"/>
              <w:start w:w="120" w:type="dxa"/>
              <w:bottom w:w="80" w:type="dxa"/>
              <w:end w:w="120" w:type="dxa"/>
            </w:tcMar>
            <w:vAlign w:val="center"/>
          </w:tcPr>
          <w:p>
            <w:pPr>
              <w:spacing w:after="0" w:line="259" w:lineRule="auto"/>
            </w:pPr>
            <w:r>
              <w:rPr>
                <w:rFonts w:ascii="Calibri" w:hAnsi="Calibri"/>
                <w:b w:val="0"/>
                <w:sz w:val="18"/>
              </w:rPr>
              <w:t>Xác thực bắt buộc ở message đầu tiên</w:t>
            </w:r>
          </w:p>
        </w:tc>
        <w:tc>
          <w:tcPr>
            <w:tcW w:type="dxa" w:w="2850"/>
            <w:tcMar>
              <w:top w:w="80" w:type="dxa"/>
              <w:start w:w="120" w:type="dxa"/>
              <w:bottom w:w="80" w:type="dxa"/>
              <w:end w:w="120" w:type="dxa"/>
            </w:tcMar>
            <w:vAlign w:val="center"/>
          </w:tcPr>
          <w:p>
            <w:pPr>
              <w:spacing w:after="0" w:line="259" w:lineRule="auto"/>
            </w:pPr>
            <w:r>
              <w:rPr>
                <w:rFonts w:ascii="Calibri" w:hAnsi="Calibri"/>
                <w:b w:val="0"/>
                <w:sz w:val="18"/>
              </w:rPr>
              <w:t>auth_result</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b/>
                <w:sz w:val="18"/>
              </w:rPr>
              <w:t>command</w:t>
            </w:r>
          </w:p>
        </w:tc>
        <w:tc>
          <w:tcPr>
            <w:tcW w:type="dxa" w:w="4860"/>
            <w:tcMar>
              <w:top w:w="80" w:type="dxa"/>
              <w:start w:w="120" w:type="dxa"/>
              <w:bottom w:w="80" w:type="dxa"/>
              <w:end w:w="120" w:type="dxa"/>
            </w:tcMar>
            <w:vAlign w:val="center"/>
          </w:tcPr>
          <w:p>
            <w:pPr>
              <w:spacing w:after="0" w:line="259" w:lineRule="auto"/>
            </w:pPr>
            <w:r>
              <w:rPr>
                <w:rFonts w:ascii="Calibri" w:hAnsi="Calibri"/>
                <w:b w:val="0"/>
                <w:sz w:val="18"/>
              </w:rPr>
              <w:t>Chuyển module/parameters tới AgentOrchestrator</w:t>
            </w:r>
          </w:p>
        </w:tc>
        <w:tc>
          <w:tcPr>
            <w:tcW w:type="dxa" w:w="2850"/>
            <w:tcMar>
              <w:top w:w="80" w:type="dxa"/>
              <w:start w:w="120" w:type="dxa"/>
              <w:bottom w:w="80" w:type="dxa"/>
              <w:end w:w="120" w:type="dxa"/>
            </w:tcMar>
            <w:vAlign w:val="center"/>
          </w:tcPr>
          <w:p>
            <w:pPr>
              <w:spacing w:after="0" w:line="259" w:lineRule="auto"/>
            </w:pPr>
            <w:r>
              <w:rPr>
                <w:rFonts w:ascii="Calibri" w:hAnsi="Calibri"/>
                <w:b w:val="0"/>
                <w:sz w:val="18"/>
              </w:rPr>
              <w:t>command_result</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b/>
                <w:sz w:val="18"/>
              </w:rPr>
              <w:t>stream_control</w:t>
            </w:r>
          </w:p>
        </w:tc>
        <w:tc>
          <w:tcPr>
            <w:tcW w:type="dxa" w:w="4860"/>
            <w:tcMar>
              <w:top w:w="80" w:type="dxa"/>
              <w:start w:w="120" w:type="dxa"/>
              <w:bottom w:w="80" w:type="dxa"/>
              <w:end w:w="120" w:type="dxa"/>
            </w:tcMar>
            <w:vAlign w:val="center"/>
          </w:tcPr>
          <w:p>
            <w:pPr>
              <w:spacing w:after="0" w:line="259" w:lineRule="auto"/>
            </w:pPr>
            <w:r>
              <w:rPr>
                <w:rFonts w:ascii="Calibri" w:hAnsi="Calibri"/>
                <w:b w:val="0"/>
                <w:sz w:val="18"/>
              </w:rPr>
              <w:t>Start/stop Screen hoặc Webcam</w:t>
            </w:r>
          </w:p>
        </w:tc>
        <w:tc>
          <w:tcPr>
            <w:tcW w:type="dxa" w:w="2850"/>
            <w:tcMar>
              <w:top w:w="80" w:type="dxa"/>
              <w:start w:w="120" w:type="dxa"/>
              <w:bottom w:w="80" w:type="dxa"/>
              <w:end w:w="120" w:type="dxa"/>
            </w:tcMar>
            <w:vAlign w:val="center"/>
          </w:tcPr>
          <w:p>
            <w:pPr>
              <w:spacing w:after="0" w:line="259" w:lineRule="auto"/>
            </w:pPr>
            <w:r>
              <w:rPr>
                <w:rFonts w:ascii="Calibri" w:hAnsi="Calibri"/>
                <w:b w:val="0"/>
                <w:sz w:val="18"/>
              </w:rPr>
              <w:t>stream_control_result + frames</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b/>
                <w:sz w:val="18"/>
              </w:rPr>
              <w:t>permission_get</w:t>
            </w:r>
          </w:p>
        </w:tc>
        <w:tc>
          <w:tcPr>
            <w:tcW w:type="dxa" w:w="4860"/>
            <w:tcMar>
              <w:top w:w="80" w:type="dxa"/>
              <w:start w:w="120" w:type="dxa"/>
              <w:bottom w:w="80" w:type="dxa"/>
              <w:end w:w="120" w:type="dxa"/>
            </w:tcMar>
            <w:vAlign w:val="center"/>
          </w:tcPr>
          <w:p>
            <w:pPr>
              <w:spacing w:after="0" w:line="259" w:lineRule="auto"/>
            </w:pPr>
            <w:r>
              <w:rPr>
                <w:rFonts w:ascii="Calibri" w:hAnsi="Calibri"/>
                <w:b w:val="0"/>
                <w:sz w:val="18"/>
              </w:rPr>
              <w:t>Đọc trạng thái quyền do máy Agent/Gateway quản lý</w:t>
            </w:r>
          </w:p>
        </w:tc>
        <w:tc>
          <w:tcPr>
            <w:tcW w:type="dxa" w:w="2850"/>
            <w:tcMar>
              <w:top w:w="80" w:type="dxa"/>
              <w:start w:w="120" w:type="dxa"/>
              <w:bottom w:w="80" w:type="dxa"/>
              <w:end w:w="120" w:type="dxa"/>
            </w:tcMar>
            <w:vAlign w:val="center"/>
          </w:tcPr>
          <w:p>
            <w:pPr>
              <w:spacing w:after="0" w:line="259" w:lineRule="auto"/>
            </w:pPr>
            <w:r>
              <w:rPr>
                <w:rFonts w:ascii="Calibri" w:hAnsi="Calibri"/>
                <w:b w:val="0"/>
                <w:sz w:val="18"/>
              </w:rPr>
              <w:t>permission_state</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b/>
                <w:sz w:val="18"/>
              </w:rPr>
              <w:t>ping</w:t>
            </w:r>
          </w:p>
        </w:tc>
        <w:tc>
          <w:tcPr>
            <w:tcW w:type="dxa" w:w="4860"/>
            <w:tcMar>
              <w:top w:w="80" w:type="dxa"/>
              <w:start w:w="120" w:type="dxa"/>
              <w:bottom w:w="80" w:type="dxa"/>
              <w:end w:w="120" w:type="dxa"/>
            </w:tcMar>
            <w:vAlign w:val="center"/>
          </w:tcPr>
          <w:p>
            <w:pPr>
              <w:spacing w:after="0" w:line="259" w:lineRule="auto"/>
            </w:pPr>
            <w:r>
              <w:rPr>
                <w:rFonts w:ascii="Calibri" w:hAnsi="Calibri"/>
                <w:b w:val="0"/>
                <w:sz w:val="18"/>
              </w:rPr>
              <w:t>Giữ kết nối và kiểm tra server còn sống</w:t>
            </w:r>
          </w:p>
        </w:tc>
        <w:tc>
          <w:tcPr>
            <w:tcW w:type="dxa" w:w="2850"/>
            <w:tcMar>
              <w:top w:w="80" w:type="dxa"/>
              <w:start w:w="120" w:type="dxa"/>
              <w:bottom w:w="80" w:type="dxa"/>
              <w:end w:w="120" w:type="dxa"/>
            </w:tcMar>
            <w:vAlign w:val="center"/>
          </w:tcPr>
          <w:p>
            <w:pPr>
              <w:spacing w:after="0" w:line="259" w:lineRule="auto"/>
            </w:pPr>
            <w:r>
              <w:rPr>
                <w:rFonts w:ascii="Calibri" w:hAnsi="Calibri"/>
                <w:b w:val="0"/>
                <w:sz w:val="18"/>
              </w:rPr>
              <w:t>pong</w:t>
            </w:r>
          </w:p>
        </w:tc>
      </w:tr>
    </w:tbl>
    <w:p>
      <w:pPr>
        <w:pStyle w:val="AIDialogue"/>
      </w:pPr>
      <w:r>
        <w:rPr>
          <w:b/>
          <w:color w:val="1F4D78"/>
        </w:rPr>
        <w:t xml:space="preserve">AI kiểm tra hiểu bài (tái dựng): </w:t>
      </w:r>
      <w:r>
        <w:t>Nếu hai request hoàn thành khác thứ tự, Web App dựa vào đâu để đưa kết quả về đúng callback? Nếu message không phải JSON object, Gateway phải phản hồi thế nào?</w:t>
      </w:r>
    </w:p>
    <w:p>
      <w:pPr>
        <w:pStyle w:val="StudentDialogue"/>
      </w:pPr>
      <w:r>
        <w:rPr>
          <w:b/>
          <w:color w:val="2E74B5"/>
        </w:rPr>
        <w:t xml:space="preserve">Sinh viên trả lời (tái dựng): </w:t>
      </w:r>
      <w:r>
        <w:t>Web App ghép bằng request_id. Gateway cần parse JSON, từ chối dữ liệu sai kiểu, trả type=error và không để exception làm rơi toàn bộ server.</w:t>
      </w:r>
    </w:p>
    <w:p>
      <w:pPr>
        <w:pStyle w:val="EvidenceAction"/>
      </w:pPr>
      <w:r>
        <w:rPr>
          <w:b/>
          <w:color w:val="23734B"/>
        </w:rPr>
        <w:t xml:space="preserve">Sinh viên tự thực hiện / bằng chứng: </w:t>
      </w:r>
      <w:r>
        <w:t>gateway_server.py có _parse_message(), _build_response(), _route_message() và _handle_command(); response bảo toàn request_id và chuẩn hoá status/data/message.</w:t>
      </w:r>
    </w:p>
    <w:p>
      <w:pPr>
        <w:pStyle w:val="LearningNote"/>
      </w:pPr>
      <w:r>
        <w:rPr>
          <w:b/>
          <w:color w:val="0B2545"/>
        </w:rPr>
        <w:t xml:space="preserve">Điểm học được: </w:t>
      </w:r>
      <w:r>
        <w:t>Thiết kế protocol trước làm giảm lỗi tích hợp: Gateway và Web App chỉ cần thống nhất contract thay vì phụ thuộc vào code của nhau.</w:t>
      </w:r>
    </w:p>
    <w:p>
      <w:pPr>
        <w:pStyle w:val="Heading2"/>
        <w:keepNext/>
      </w:pPr>
      <w:r>
        <w:t>Phiên 3 – Xác thực trước khi cho phép điều khiển</w:t>
      </w:r>
    </w:p>
    <w:p>
      <w:pPr>
        <w:pStyle w:val="StudentDialogue"/>
      </w:pPr>
      <w:r>
        <w:rPr>
          <w:b/>
          <w:color w:val="2E74B5"/>
        </w:rPr>
        <w:t xml:space="preserve">Sinh viên (tái dựng): </w:t>
      </w:r>
      <w:r>
        <w:t>Kết nối WebSocket đã mở rồi thì em có thể nhận command ngay không?</w:t>
      </w:r>
    </w:p>
    <w:p>
      <w:pPr>
        <w:pStyle w:val="AIDialogue"/>
      </w:pPr>
      <w:r>
        <w:rPr>
          <w:b/>
          <w:color w:val="1F4D78"/>
        </w:rPr>
        <w:t xml:space="preserve">AI hướng dẫn (tái dựng): </w:t>
      </w:r>
      <w:r>
        <w:t>Không. Message đầu tiên bắt buộc phải là auth. Đặt timeout để client không giữ kết nối vô hạn, so sánh token bằng hàm chuyên dụng, chỉ thêm websocket vào danh sách authenticated sau khi hợp lệ. Sai token hoặc sai loại message thì trả auth_result lỗi và kết thúc handler.</w:t>
      </w:r>
    </w:p>
    <w:p>
      <w:pPr>
        <w:pStyle w:val="CodeBlock"/>
      </w:pPr>
      <w:r>
        <w:t>{"type":"auth","token":"&lt;token của lần chạy&gt;"}</w:t>
      </w:r>
    </w:p>
    <w:p>
      <w:pPr>
        <w:pStyle w:val="AIDialogue"/>
      </w:pPr>
      <w:r>
        <w:rPr>
          <w:b/>
          <w:color w:val="1F4D78"/>
        </w:rPr>
        <w:t xml:space="preserve">AI giao bài (tái dựng): </w:t>
      </w:r>
      <w:r>
        <w:t>Em tự cài đặt ba ca kiểm thử: token đúng, token sai, và client không gửi auth trong thời hạn. Đừng ghi token thật vào log kiểm thử.</w:t>
      </w:r>
    </w:p>
    <w:p>
      <w:pPr>
        <w:pStyle w:val="EvidenceAction"/>
      </w:pPr>
      <w:r>
        <w:rPr>
          <w:b/>
          <w:color w:val="23734B"/>
        </w:rPr>
        <w:t xml:space="preserve">Sinh viên tự thực hiện / bằng chứng: </w:t>
      </w:r>
      <w:r>
        <w:t>Gateway hiện yêu cầu auth trong 10 giây, dùng verify_gateway_token(), cấp client_id ngắn và ngắt sớm khi xác thực thất bại. test_gateway_client.py có ca xác nhận token sai bị từ chối.</w:t>
      </w:r>
    </w:p>
    <w:p>
      <w:pPr>
        <w:pStyle w:val="LearningNote"/>
      </w:pPr>
      <w:r>
        <w:rPr>
          <w:b/>
          <w:color w:val="0B2545"/>
        </w:rPr>
        <w:t xml:space="preserve">Điểm học được: </w:t>
      </w:r>
      <w:r>
        <w:t>Mở kết nối vận chuyển không đồng nghĩa client đã được cấp quyền sử dụng ứng dụng.</w:t>
      </w:r>
    </w:p>
    <w:p>
      <w:pPr>
        <w:pStyle w:val="Heading2"/>
        <w:keepNext/>
      </w:pPr>
      <w:r>
        <w:t>Phiên 4 – Quản lý trạng thái nhiều client và dọn tài nguyên</w:t>
      </w:r>
    </w:p>
    <w:p>
      <w:pPr>
        <w:pStyle w:val="StudentDialogue"/>
      </w:pPr>
      <w:r>
        <w:rPr>
          <w:b/>
          <w:color w:val="2E74B5"/>
        </w:rPr>
        <w:t xml:space="preserve">Sinh viên (tái dựng): </w:t>
      </w:r>
      <w:r>
        <w:t>Nếu có nhiều Web App cùng kết nối, em nên lưu trạng thái stream thế nào?</w:t>
      </w:r>
    </w:p>
    <w:p>
      <w:pPr>
        <w:pStyle w:val="AIDialogue"/>
      </w:pPr>
      <w:r>
        <w:rPr>
          <w:b/>
          <w:color w:val="1F4D78"/>
        </w:rPr>
        <w:t xml:space="preserve">AI hướng dẫn (tái dựng): </w:t>
      </w:r>
      <w:r>
        <w:t>Tạo GatewayState. Map websocket sang client_id; map websocket sang task screen/webcam. Mỗi client có task riêng để stop đúng luồng. Dùng asyncio.Lock khi thay đổi các map, và trong finally phải cancel task, đóng capture rồi xoá client.</w:t>
      </w:r>
    </w:p>
    <w:p>
      <w:pPr>
        <w:pStyle w:val="AIDialogue"/>
      </w:pPr>
      <w:r>
        <w:rPr>
          <w:b/>
          <w:color w:val="1F4D78"/>
        </w:rPr>
        <w:t xml:space="preserve">AI hỏi ngược (tái dựng): </w:t>
      </w:r>
      <w:r>
        <w:t>Vì sao không chỉ đặt một biến screen_streaming toàn cục?</w:t>
      </w:r>
    </w:p>
    <w:p>
      <w:pPr>
        <w:pStyle w:val="StudentDialogue"/>
      </w:pPr>
      <w:r>
        <w:rPr>
          <w:b/>
          <w:color w:val="2E74B5"/>
        </w:rPr>
        <w:t xml:space="preserve">Sinh viên trả lời (tái dựng): </w:t>
      </w:r>
      <w:r>
        <w:t>Một biến toàn cục không chỉ ra stream thuộc client nào; ngắt một client có thể làm sai trạng thái của client khác. Map theo websocket cho phép quản lý vòng đời riêng.</w:t>
      </w:r>
    </w:p>
    <w:p>
      <w:pPr>
        <w:pStyle w:val="EvidenceAction"/>
      </w:pPr>
      <w:r>
        <w:rPr>
          <w:b/>
          <w:color w:val="23734B"/>
        </w:rPr>
        <w:t xml:space="preserve">Sinh viên tự thực hiện / bằng chứng: </w:t>
      </w:r>
      <w:r>
        <w:t>GatewayState lưu _authenticated_clients, _screen_tasks, _webcam_tasks và _lock. remove_client() huỷ các stream liên quan rồi gỡ client khỏi state.</w:t>
      </w:r>
    </w:p>
    <w:p>
      <w:pPr>
        <w:pStyle w:val="LearningNote"/>
      </w:pPr>
      <w:r>
        <w:rPr>
          <w:b/>
          <w:color w:val="0B2545"/>
        </w:rPr>
        <w:t xml:space="preserve">Điểm học được: </w:t>
      </w:r>
      <w:r>
        <w:t>Quản lý vòng đời tài nguyên quan trọng ngang với chức năng start; nếu thiếu cleanup, camera/screen handle và task có thể bị rò rỉ.</w:t>
      </w:r>
    </w:p>
    <w:p>
      <w:pPr>
        <w:pStyle w:val="Heading2"/>
        <w:keepNext/>
      </w:pPr>
      <w:r>
        <w:t>Phiên 5 – Không chặn event loop khi gọi code đồng bộ</w:t>
      </w:r>
    </w:p>
    <w:p>
      <w:pPr>
        <w:pStyle w:val="StudentDialogue"/>
      </w:pPr>
      <w:r>
        <w:rPr>
          <w:b/>
          <w:color w:val="2E74B5"/>
        </w:rPr>
        <w:t xml:space="preserve">Sinh viên (tái dựng): </w:t>
      </w:r>
      <w:r>
        <w:t>Khi chụp màn hình hoặc mở webcam, Gateway bị chậm nhận lệnh. Em nghĩ tăng FPS sẽ giải quyết được.</w:t>
      </w:r>
    </w:p>
    <w:p>
      <w:pPr>
        <w:pStyle w:val="AIDialogue"/>
      </w:pPr>
      <w:r>
        <w:rPr>
          <w:b/>
          <w:color w:val="1F4D78"/>
        </w:rPr>
        <w:t xml:space="preserve">AI hướng dẫn (tái dựng): </w:t>
      </w:r>
      <w:r>
        <w:t>Tăng FPS không chữa event loop bị block. Các hàm capture và dialog hệ thống là đồng bộ; hãy chạy chúng trong executor/thread. Giữ một capture session thay vì mở thiết bị mỗi frame. Đo thời gian xử lý rồi sleep phần còn lại của interval để tốc độ ổn định.</w:t>
      </w:r>
    </w:p>
    <w:p>
      <w:pPr>
        <w:pStyle w:val="CodeBlock"/>
      </w:pPr>
      <w:r>
        <w:t>interval = 1.0 / fps</w:t>
        <w:br/>
        <w:t>frame = await loop.run_in_executor(executor, capture.read_jpeg)</w:t>
        <w:br/>
        <w:t>await websocket.send(payload)</w:t>
        <w:br/>
        <w:t>await asyncio.sleep(max(0.0, interval - elapsed))</w:t>
      </w:r>
    </w:p>
    <w:p>
      <w:pPr>
        <w:pStyle w:val="AIDialogue"/>
      </w:pPr>
      <w:r>
        <w:rPr>
          <w:b/>
          <w:color w:val="1F4D78"/>
        </w:rPr>
        <w:t xml:space="preserve">AI giao bài (tái dựng): </w:t>
      </w:r>
      <w:r>
        <w:t>Em hãy so sánh hai phương án: mở MSS/OpenCV cho từng frame và giữ handle lâu dài. Theo dõi CPU, độ trễ và việc close tài nguyên khi stop.</w:t>
      </w:r>
    </w:p>
    <w:p>
      <w:pPr>
        <w:pStyle w:val="EvidenceAction"/>
      </w:pPr>
      <w:r>
        <w:rPr>
          <w:b/>
          <w:color w:val="23734B"/>
        </w:rPr>
        <w:t xml:space="preserve">Sinh viên tự thực hiện / bằng chứng: </w:t>
      </w:r>
      <w:r>
        <w:t>Commit 64ee9b2 ‘Improved fps’ chuyển sang ScreenStreamCapture/CameraStreamCapture dùng lâu dài, ThreadPoolExecutor riêng, JPEG có quality/max-width, JSON compact và compression=None vì JPEG đã nén.</w:t>
      </w:r>
    </w:p>
    <w:p>
      <w:pPr>
        <w:pStyle w:val="LearningNote"/>
      </w:pPr>
      <w:r>
        <w:rPr>
          <w:b/>
          <w:color w:val="0B2545"/>
        </w:rPr>
        <w:t xml:space="preserve">Điểm học được: </w:t>
      </w:r>
      <w:r>
        <w:t>Trong asyncio, một thao tác blocking ngắn nhưng lặp liên tục vẫn có thể làm cả server mất phản hồi.</w:t>
      </w:r>
    </w:p>
    <w:p>
      <w:pPr>
        <w:pStyle w:val="Heading2"/>
        <w:keepNext/>
      </w:pPr>
      <w:r>
        <w:t>Phiên 6 – Định tuyến command nhưng giữ ranh giới với Agent</w:t>
      </w:r>
    </w:p>
    <w:p>
      <w:pPr>
        <w:pStyle w:val="StudentDialogue"/>
      </w:pPr>
      <w:r>
        <w:rPr>
          <w:b/>
          <w:color w:val="2E74B5"/>
        </w:rPr>
        <w:t xml:space="preserve">Sinh viên (tái dựng): </w:t>
      </w:r>
      <w:r>
        <w:t>Gateway có nên tự gọi psutil, kill process và đọc file không?</w:t>
      </w:r>
    </w:p>
    <w:p>
      <w:pPr>
        <w:pStyle w:val="AIDialogue"/>
      </w:pPr>
      <w:r>
        <w:rPr>
          <w:b/>
          <w:color w:val="1F4D78"/>
        </w:rPr>
        <w:t xml:space="preserve">AI hướng dẫn (tái dựng): </w:t>
      </w:r>
      <w:r>
        <w:t>Không nên. Gateway chỉ kiểm tra module/parameters ở mức protocol và gọi await orchestrator.dispatch_command(agent_request). Agent chịu trách nhiệm consent, policy và thao tác OS. Như vậy em có thể thay giao diện Web App mà không sửa logic OS, đồng thời test Gateway bằng fake orchestrator.</w:t>
      </w:r>
    </w:p>
    <w:p>
      <w:pPr>
        <w:pStyle w:val="EvidenceAction"/>
      </w:pPr>
      <w:r>
        <w:rPr>
          <w:b/>
          <w:color w:val="23734B"/>
        </w:rPr>
        <w:t xml:space="preserve">Sinh viên tự thực hiện / bằng chứng: </w:t>
      </w:r>
      <w:r>
        <w:t>_handle_command() tạo agent_request gồm request_id, module, parameters, client_id; await dispatch_command(); sau đó chuyển result thành command_result. Exception nội bộ được đổi thành response lỗi thay vì làm chết connection.</w:t>
      </w:r>
    </w:p>
    <w:p>
      <w:pPr>
        <w:pStyle w:val="LearningNote"/>
      </w:pPr>
      <w:r>
        <w:rPr>
          <w:b/>
          <w:color w:val="0B2545"/>
        </w:rPr>
        <w:t xml:space="preserve">Điểm học được: </w:t>
      </w:r>
      <w:r>
        <w:t>Gateway là adapter giữa protocol mạng và API nội bộ, không phải bản sao của Agent.</w:t>
      </w:r>
    </w:p>
    <w:p>
      <w:pPr>
        <w:pStyle w:val="Heading2"/>
        <w:keepNext/>
      </w:pPr>
      <w:r>
        <w:t>Phiên 7 – Viết test client để tự kiểm chứng từng lớp</w:t>
      </w:r>
    </w:p>
    <w:p>
      <w:pPr>
        <w:pStyle w:val="StudentDialogue"/>
      </w:pPr>
      <w:r>
        <w:rPr>
          <w:b/>
          <w:color w:val="2E74B5"/>
        </w:rPr>
        <w:t xml:space="preserve">Sinh viên (tái dựng): </w:t>
      </w:r>
      <w:r>
        <w:t>Em mới test bằng cách bấm trên web nên khó biết lỗi nằm ở Gateway hay giao diện.</w:t>
      </w:r>
    </w:p>
    <w:p>
      <w:pPr>
        <w:pStyle w:val="AIDialogue"/>
      </w:pPr>
      <w:r>
        <w:rPr>
          <w:b/>
          <w:color w:val="1F4D78"/>
        </w:rPr>
        <w:t xml:space="preserve">AI hướng dẫn (tái dựng): </w:t>
      </w:r>
      <w:r>
        <w:t>Tách một test_gateway_client.py nhỏ chỉ dùng WebSocket. Nó phải chạy tuần tự: auth, ping/pong, command đơn giản, system metrics, screenshot, stream start/nhận frame/stop, rồi mở kết nối mới với token sai. Khi lỗi, in cả type, status và request_id.</w:t>
      </w:r>
    </w:p>
    <w:p>
      <w:pPr>
        <w:pStyle w:val="AIDialogue"/>
      </w:pPr>
      <w:r>
        <w:rPr>
          <w:b/>
          <w:color w:val="1F4D78"/>
        </w:rPr>
        <w:t xml:space="preserve">AI yêu cầu sinh viên giải thích (tái dựng): </w:t>
      </w:r>
      <w:r>
        <w:t>Test ping/pong chứng minh điều gì mà test list_processes không chứng minh?</w:t>
      </w:r>
    </w:p>
    <w:p>
      <w:pPr>
        <w:pStyle w:val="StudentDialogue"/>
      </w:pPr>
      <w:r>
        <w:rPr>
          <w:b/>
          <w:color w:val="2E74B5"/>
        </w:rPr>
        <w:t xml:space="preserve">Sinh viên trả lời (tái dựng): </w:t>
      </w:r>
      <w:r>
        <w:t>Ping/pong kiểm tra riêng lớp kết nối và router mà không phụ thuộc module Windows. Nếu ping qua nhưng command lỗi, em tập trung vào Agent hoặc parameters thay vì WebSocket cơ bản.</w:t>
      </w:r>
    </w:p>
    <w:p>
      <w:pPr>
        <w:pStyle w:val="EvidenceAction"/>
      </w:pPr>
      <w:r>
        <w:rPr>
          <w:b/>
          <w:color w:val="23734B"/>
        </w:rPr>
        <w:t xml:space="preserve">Sinh viên tự thực hiện / bằng chứng: </w:t>
      </w:r>
      <w:r>
        <w:t>test_gateway_client.py hiện có bảy nhóm kiểm tra và thông báo rõ trường hợp bình thường khi module phụ thuộc Windows không chạy được ở môi trường khác.</w:t>
      </w:r>
    </w:p>
    <w:p>
      <w:pPr>
        <w:pStyle w:val="LearningNote"/>
      </w:pPr>
      <w:r>
        <w:rPr>
          <w:b/>
          <w:color w:val="0B2545"/>
        </w:rPr>
        <w:t xml:space="preserve">Điểm học được: </w:t>
      </w:r>
      <w:r>
        <w:t>Một test client tối giản là công cụ cô lập lỗi tích hợp giữa Gateway và Web App.</w:t>
      </w:r>
    </w:p>
    <w:p>
      <w:pPr>
        <w:pStyle w:val="Heading2"/>
        <w:keepNext/>
      </w:pPr>
      <w:r>
        <w:t>Phiên 8 – Token ngẫu nhiên theo từng lần chạy</w:t>
      </w:r>
    </w:p>
    <w:p>
      <w:pPr>
        <w:pStyle w:val="StudentDialogue"/>
      </w:pPr>
      <w:r>
        <w:rPr>
          <w:b/>
          <w:color w:val="2E74B5"/>
        </w:rPr>
        <w:t xml:space="preserve">Sinh viên (tái dựng): </w:t>
      </w:r>
      <w:r>
        <w:t>Em không muốn để token mặc định cố định trong source. Mỗi lần chạy gateway em muốn có token mới để nhập vào web app.</w:t>
      </w:r>
    </w:p>
    <w:p>
      <w:pPr>
        <w:pStyle w:val="AIDialogue"/>
      </w:pPr>
      <w:r>
        <w:rPr>
          <w:b/>
          <w:color w:val="1F4D78"/>
        </w:rPr>
        <w:t xml:space="preserve">AI hướng dẫn (tái dựng): </w:t>
      </w:r>
      <w:r>
        <w:t>Dùng secrets.token_hex(32) để tạo 32 byte ngẫu nhiên, biểu diễn thành 64 ký tự hex. Sinh một lần khi process khởi động, in một lần ở terminal và truyền đúng token đó vào run_gateway. Dashboard vẫn giữ handshake {type:'auth', token}; người vận hành copy token qua kênh tin cậy và nhập thủ công.</w:t>
      </w:r>
    </w:p>
    <w:p>
      <w:pPr>
        <w:pStyle w:val="AIDialogue"/>
      </w:pPr>
      <w:r>
        <w:rPr>
          <w:b/>
          <w:color w:val="1F4D78"/>
        </w:rPr>
        <w:t xml:space="preserve">AI cảnh báo (tái dựng): </w:t>
      </w:r>
      <w:r>
        <w:t>Không tạo endpoint chưa xác thực để Web App tự lấy token, vì client nào truy cập được endpoint đó cũng vượt qua mục đích authentication. Khi log message auth trên dashboard, chỉ hiển thị bản đã mask.</w:t>
      </w:r>
    </w:p>
    <w:p>
      <w:pPr>
        <w:pStyle w:val="EvidenceAction"/>
      </w:pPr>
      <w:r>
        <w:rPr>
          <w:b/>
          <w:color w:val="23734B"/>
        </w:rPr>
        <w:t xml:space="preserve">Sinh viên tự thực hiện / bằng chứng: </w:t>
      </w:r>
      <w:r>
        <w:t>Commit cb4692a thay token mặc định bằng secrets.token_hex(32) và in ‘GATEWAY TOKEN FOR THIS RUN’ trước khi asyncio.run(). Token cũ hết hiệu lực khi process được khởi động lại.</w:t>
      </w:r>
    </w:p>
    <w:p>
      <w:pPr>
        <w:pStyle w:val="LearningNote"/>
      </w:pPr>
      <w:r>
        <w:rPr>
          <w:b/>
          <w:color w:val="0B2545"/>
        </w:rPr>
        <w:t xml:space="preserve">Điểm học được: </w:t>
      </w:r>
      <w:r>
        <w:t>Token theo process giảm rủi ro secret cố định; bảo mật vẫn phụ thuộc cách truyền token và phạm vi mạng của Gateway.</w:t>
      </w:r>
    </w:p>
    <w:p>
      <w:pPr>
        <w:pStyle w:val="Heading2"/>
        <w:keepNext/>
      </w:pPr>
      <w:r>
        <w:t>Phiên 9 – Đặt quyền thu hồi ở máy đáng tin cậy</w:t>
      </w:r>
    </w:p>
    <w:p>
      <w:pPr>
        <w:pStyle w:val="StudentDialogue"/>
      </w:pPr>
      <w:r>
        <w:rPr>
          <w:b/>
          <w:color w:val="2E74B5"/>
        </w:rPr>
        <w:t xml:space="preserve">Sinh viên (tái dựng từ yêu cầu đã lưu): </w:t>
      </w:r>
      <w:r>
        <w:t>Nút Disable nằm ở máy Web App thì chưa đúng. Em cần máy chạy Agent và Gateway có khả năng thu hồi quyền.</w:t>
      </w:r>
    </w:p>
    <w:p>
      <w:pPr>
        <w:pStyle w:val="AIDialogue"/>
      </w:pPr>
      <w:r>
        <w:rPr>
          <w:b/>
          <w:color w:val="1F4D78"/>
        </w:rPr>
        <w:t xml:space="preserve">AI hướng dẫn (tái dựng): </w:t>
      </w:r>
      <w:r>
        <w:t>Đúng. Trước hết xác định authority boundary: Web App là client từ xa nên chỉ được xem trạng thái. Máy Agent/Gateway mới là nơi thay đổi policy. Cửa sổ local gọi GatewayState trực tiếp qua asyncio.run_coroutine_threadsafe; không gửi permission_set qua WebSocket.</w:t>
      </w:r>
    </w:p>
    <w:p>
      <w:pPr>
        <w:pStyle w:val="AIDialogue"/>
      </w:pPr>
      <w:r>
        <w:rPr>
          <w:b/>
          <w:color w:val="1F4D78"/>
        </w:rPr>
        <w:t xml:space="preserve">AI giao bài (tái dựng): </w:t>
      </w:r>
      <w:r>
        <w:t>Khi thu hồi Screen/Webcam/Keylogger, em không chỉ đổi cờ. Hãy liệt kê active cleanup: cancel task stream, release capture, dừng listener keylogger, xoá buffer và broadcast permission_state để dashboard cập nhật read-only.</w:t>
      </w:r>
    </w:p>
    <w:p>
      <w:pPr>
        <w:pStyle w:val="EvidenceAction"/>
      </w:pPr>
      <w:r>
        <w:rPr>
          <w:b/>
          <w:color w:val="23734B"/>
        </w:rPr>
        <w:t xml:space="preserve">Sinh viên tự thực hiện / bằng chứng: </w:t>
      </w:r>
      <w:r>
        <w:t>Commit 7e3a65e thêm LocalPermissionControl bằng Tkinter, apply_local_permission_update(), broadcast_permission_state() và test_dynamic_permissions.py. Dashboard chỉ có permission_get/permission_state; thay đổi quyền nằm trên máy Agent/Gateway.</w:t>
      </w:r>
    </w:p>
    <w:p>
      <w:pPr>
        <w:pStyle w:val="LearningNote"/>
      </w:pPr>
      <w:r>
        <w:rPr>
          <w:b/>
          <w:color w:val="0B2545"/>
        </w:rPr>
        <w:t xml:space="preserve">Điểm học được: </w:t>
      </w:r>
      <w:r>
        <w:t>Ẩn hoặc disable nút trên Web App chỉ là UX; enforcement phải nằm ở thành phần đáng tin cậy và phải dừng cả tác vụ đã chạy.</w:t>
      </w:r>
    </w:p>
    <w:p>
      <w:pPr>
        <w:pStyle w:val="Heading2"/>
        <w:keepNext/>
      </w:pPr>
      <w:r>
        <w:t>Phiên 10 – Kiểm thử thu hồi quyền động</w:t>
      </w:r>
    </w:p>
    <w:p>
      <w:pPr>
        <w:pStyle w:val="StudentDialogue"/>
      </w:pPr>
      <w:r>
        <w:rPr>
          <w:b/>
          <w:color w:val="2E74B5"/>
        </w:rPr>
        <w:t xml:space="preserve">Sinh viên (tái dựng): </w:t>
      </w:r>
      <w:r>
        <w:t>Em kiểm tra policy mới bằng cách nào ngoài việc nhìn thấy nút Disable?</w:t>
      </w:r>
    </w:p>
    <w:p>
      <w:pPr>
        <w:pStyle w:val="AIDialogue"/>
      </w:pPr>
      <w:r>
        <w:rPr>
          <w:b/>
          <w:color w:val="1F4D78"/>
        </w:rPr>
        <w:t xml:space="preserve">AI hướng dẫn (tái dựng): </w:t>
      </w:r>
      <w:r>
        <w:t>Tách test theo hành vi bảo mật. Một: feature đã revoke phải bị từ chối trước dialog consent. Hai: policy lưu rồi khởi tạo controller mới vẫn đọc lại được. Ba: action stop vẫn phải cho phép để cleanup. Bốn: revoke nhiều feature ghi thành một snapshot. Năm: revoke screen phải cancel task đang chạy và gọi stop_active_feature.</w:t>
      </w:r>
    </w:p>
    <w:p>
      <w:pPr>
        <w:pStyle w:val="EvidenceAction"/>
      </w:pPr>
      <w:r>
        <w:rPr>
          <w:b/>
          <w:color w:val="23734B"/>
        </w:rPr>
        <w:t xml:space="preserve">Sinh viên tự thực hiện / bằng chứng: </w:t>
      </w:r>
      <w:r>
        <w:t>test_dynamic_permissions.py chứa đúng năm nhóm hành vi trên. Lần triển khai được ghi nhận đã qua py_compile, unittest discover với 5 test và git diff --check.</w:t>
      </w:r>
    </w:p>
    <w:p>
      <w:pPr>
        <w:pStyle w:val="CodeBlock"/>
      </w:pPr>
      <w:r>
        <w:t>.venv/bin/python -m py_compile agent_security.py agent_main.py gateway_server.py local_permission_control.py test_dynamic_permissions.py</w:t>
        <w:br/>
        <w:t>.venv/bin/python -m unittest discover -v</w:t>
        <w:br/>
        <w:t>git diff --check</w:t>
      </w:r>
    </w:p>
    <w:p>
      <w:pPr>
        <w:pStyle w:val="LearningNote"/>
      </w:pPr>
      <w:r>
        <w:rPr>
          <w:b/>
          <w:color w:val="0B2545"/>
        </w:rPr>
        <w:t xml:space="preserve">Điểm học được: </w:t>
      </w:r>
      <w:r>
        <w:t>Kiểm thử quyền phải quan sát hiệu lực backend và cleanup, không chỉ trạng thái giao diện.</w:t>
      </w:r>
    </w:p>
    <w:p>
      <w:pPr>
        <w:pStyle w:val="Heading2"/>
        <w:keepNext/>
      </w:pPr>
      <w:r>
        <w:t>Phiên 11 – Xử lý giới hạn kiểm chứng và báo cáo trung thực</w:t>
      </w:r>
    </w:p>
    <w:p>
      <w:pPr>
        <w:pStyle w:val="StudentDialogue"/>
      </w:pPr>
      <w:r>
        <w:rPr>
          <w:b/>
          <w:color w:val="2E74B5"/>
        </w:rPr>
        <w:t xml:space="preserve">Sinh viên (tái dựng): </w:t>
      </w:r>
      <w:r>
        <w:t>Nếu code chạy trên macOS nhưng sản phẩm đích là Windows thì em nên báo cáo thế nào?</w:t>
      </w:r>
    </w:p>
    <w:p>
      <w:pPr>
        <w:pStyle w:val="AIDialogue"/>
      </w:pPr>
      <w:r>
        <w:rPr>
          <w:b/>
          <w:color w:val="1F4D78"/>
        </w:rPr>
        <w:t xml:space="preserve">AI hướng dẫn (tái dựng): </w:t>
      </w:r>
      <w:r>
        <w:t>Phân biệt ba mức: đã chạy test tự động; đã kiểm tra cú pháp/source; và chưa có QA trực quan trên Windows/browser. Không biến kiểm tra source thành tuyên bố demo thành công. Trong báo cáo, ghi lệnh kiểm thử, kết quả, và danh sách bước cần chạy lại trên máy lab Windows.</w:t>
      </w:r>
    </w:p>
    <w:p>
      <w:pPr>
        <w:pStyle w:val="EvidenceAction"/>
      </w:pPr>
      <w:r>
        <w:rPr>
          <w:b/>
          <w:color w:val="23734B"/>
        </w:rPr>
        <w:t xml:space="preserve">Sinh viên tự thực hiện / bằng chứng: </w:t>
      </w:r>
      <w:r>
        <w:t>Ghi chú kỹ thuật còn lưu xác nhận browser visual QA và cửa sổ Tkinter native trên Windows chưa được AI kiểm chứng trực quan; JavaScript chỉ được kiểm tra cú pháp trong môi trường có sẵn.</w:t>
      </w:r>
    </w:p>
    <w:p>
      <w:pPr>
        <w:pStyle w:val="LearningNote"/>
      </w:pPr>
      <w:r>
        <w:rPr>
          <w:b/>
          <w:color w:val="0B2545"/>
        </w:rPr>
        <w:t xml:space="preserve">Điểm học được: </w:t>
      </w:r>
      <w:r>
        <w:t>Báo cáo giới hạn không làm giảm chất lượng bài; nó cho thấy sinh viên hiểu ranh giới giữa bằng chứng và suy đoán.</w:t>
      </w:r>
    </w:p>
    <w:p>
      <w:pPr>
        <w:pStyle w:val="Heading2"/>
        <w:keepNext/>
      </w:pPr>
      <w:r>
        <w:t>Phiên 12 – Ôn tập để chứng minh sinh viên hiểu phần mình làm</w:t>
      </w:r>
    </w:p>
    <w:p>
      <w:pPr>
        <w:pStyle w:val="AIDialogue"/>
      </w:pPr>
      <w:r>
        <w:rPr>
          <w:b/>
          <w:color w:val="1F4D78"/>
        </w:rPr>
        <w:t xml:space="preserve">AI hỏi kiểm tra (tái dựng): </w:t>
      </w:r>
      <w:r>
        <w:t>Hãy giải thích ngắn gọn: (1) vì sao request_id cần thiết; (2) vì sao capture chạy trong executor; (3) vì sao permission_set không thuộc Web App; (4) vì sao token mới mỗi process chưa đủ nếu mở cổng ra Internet.</w:t>
      </w:r>
    </w:p>
    <w:p>
      <w:pPr>
        <w:pStyle w:val="StudentDialogue"/>
      </w:pPr>
      <w:r>
        <w:rPr>
          <w:b/>
          <w:color w:val="2E74B5"/>
        </w:rPr>
        <w:t xml:space="preserve">Sinh viên trả lời mẫu để tự ôn: </w:t>
      </w:r>
      <w:r>
        <w:t>(1) request_id ghép response với đúng request khi xử lý bất đồng bộ; (2) executor tránh hàm đồng bộ chặn event loop; (3) quyền phải do máy Agent/Gateway đáng tin cậy quyết định; (4) token vẫn có thể bị lộ hoặc bị dò qua bề mặt mạng, nên cần giới hạn mạng, TLS/reverse proxy hoặc VPN tuỳ mô hình triển khai.</w:t>
      </w:r>
    </w:p>
    <w:p>
      <w:pPr>
        <w:pStyle w:val="AIDialogue"/>
      </w:pPr>
      <w:r>
        <w:rPr>
          <w:b/>
          <w:color w:val="1F4D78"/>
        </w:rPr>
        <w:t xml:space="preserve">AI kết luận hướng dẫn (tái dựng): </w:t>
      </w:r>
      <w:r>
        <w:t>Nếu em có thể tự giải thích bốn câu này, chỉ ra hàm tương ứng trong source và chạy lại test, thì phần trình bày thể hiện em hiểu kiến trúc chứ không chỉ sao chép mã.</w:t>
      </w:r>
    </w:p>
    <w:p>
      <w:pPr>
        <w:pStyle w:val="Heading1"/>
        <w:keepNext/>
      </w:pPr>
      <w:r>
        <w:t>4. Phân định đóng góp giữa AI và sinh viên</w:t>
      </w:r>
    </w:p>
    <w:p>
      <w:pPr>
        <w:pStyle w:val="Heading2"/>
        <w:keepNext/>
      </w:pPr>
      <w:r>
        <w:t>AI đóng vai trò hỗ trợ học tập</w:t>
      </w:r>
    </w:p>
    <w:p>
      <w:pPr>
        <w:pStyle w:val="ListBullet"/>
        <w:numPr>
          <w:ilvl w:val="0"/>
          <w:numId w:val="10"/>
        </w:numPr>
      </w:pPr>
      <w:r>
        <w:t>Giải thích kiến trúc Gateway và ranh giới với Agent/Web App.</w:t>
      </w:r>
    </w:p>
    <w:p>
      <w:pPr>
        <w:pStyle w:val="ListBullet"/>
        <w:numPr>
          <w:ilvl w:val="0"/>
          <w:numId w:val="10"/>
        </w:numPr>
      </w:pPr>
      <w:r>
        <w:t>Gợi ý protocol, mẫu async, chiến lược auth, cleanup và tiêu chí kiểm thử.</w:t>
      </w:r>
    </w:p>
    <w:p>
      <w:pPr>
        <w:pStyle w:val="ListBullet"/>
        <w:numPr>
          <w:ilvl w:val="0"/>
          <w:numId w:val="10"/>
        </w:numPr>
      </w:pPr>
      <w:r>
        <w:t>Đặt câu hỏi kiểm tra hiểu bài, chỉ ra lỗi kiến trúc và giới hạn xác minh.</w:t>
      </w:r>
    </w:p>
    <w:p>
      <w:pPr>
        <w:pStyle w:val="ListBullet"/>
        <w:numPr>
          <w:ilvl w:val="0"/>
          <w:numId w:val="10"/>
        </w:numPr>
      </w:pPr>
      <w:r>
        <w:t>Không có bằng chứng để coi AI là tác giả duy nhất của toàn bộ repository.</w:t>
      </w:r>
    </w:p>
    <w:p>
      <w:pPr>
        <w:pStyle w:val="Heading2"/>
        <w:keepNext/>
      </w:pPr>
      <w:r>
        <w:t>Sinh viên chịu trách nhiệm phần Gateway</w:t>
      </w:r>
    </w:p>
    <w:p>
      <w:pPr>
        <w:pStyle w:val="ListBullet"/>
        <w:numPr>
          <w:ilvl w:val="0"/>
          <w:numId w:val="10"/>
        </w:numPr>
      </w:pPr>
      <w:r>
        <w:t>Chọn phương án phù hợp với kiến trúc nhóm và tự tích hợp vào source chung.</w:t>
      </w:r>
    </w:p>
    <w:p>
      <w:pPr>
        <w:pStyle w:val="ListBullet"/>
        <w:numPr>
          <w:ilvl w:val="0"/>
          <w:numId w:val="10"/>
        </w:numPr>
      </w:pPr>
      <w:r>
        <w:t>Duy trì gateway_server.py và test_gateway_client.py; thực hiện các commit Gateway dưới tài khoản giahuy1001.</w:t>
      </w:r>
    </w:p>
    <w:p>
      <w:pPr>
        <w:pStyle w:val="ListBullet"/>
        <w:numPr>
          <w:ilvl w:val="0"/>
          <w:numId w:val="10"/>
        </w:numPr>
      </w:pPr>
      <w:r>
        <w:t>Phối hợp contract với người làm Web App và API dispatch_command với người làm Agent.</w:t>
      </w:r>
    </w:p>
    <w:p>
      <w:pPr>
        <w:pStyle w:val="ListBullet"/>
        <w:numPr>
          <w:ilvl w:val="0"/>
          <w:numId w:val="10"/>
        </w:numPr>
      </w:pPr>
      <w:r>
        <w:t>Chịu trách nhiệm chạy demo/kiểm thử trên môi trường Windows được uỷ quyền và giải thích mã trước giáo viên.</w:t>
      </w:r>
    </w:p>
    <w:p>
      <w:pPr>
        <w:pStyle w:val="Heading1"/>
        <w:keepNext/>
      </w:pPr>
      <w:r>
        <w:t>5. Checklist khi nộp kèm báo cáo</w:t>
      </w:r>
    </w:p>
    <w:p>
      <w:pPr>
        <w:pStyle w:val="ListNumber"/>
        <w:numPr>
          <w:ilvl w:val="0"/>
          <w:numId w:val="11"/>
        </w:numPr>
      </w:pPr>
      <w:r>
        <w:t>Giữ nguyên tiêu đề ‘bản tái dựng’; không đổi thành ‘log gốc’ hoặc thêm timestamp hội thoại không có thật.</w:t>
      </w:r>
    </w:p>
    <w:p>
      <w:pPr>
        <w:pStyle w:val="ListNumber"/>
        <w:numPr>
          <w:ilvl w:val="0"/>
          <w:numId w:val="11"/>
        </w:numPr>
      </w:pPr>
      <w:r>
        <w:t>Đặt tài liệu ở phụ lục, kèm link/ảnh chụp Git log của các commit 113a26e, 3ce1c8d, 64ee9b2, cb4692a và 7e3a65e.</w:t>
      </w:r>
    </w:p>
    <w:p>
      <w:pPr>
        <w:pStyle w:val="ListNumber"/>
        <w:numPr>
          <w:ilvl w:val="0"/>
          <w:numId w:val="11"/>
        </w:numPr>
      </w:pPr>
      <w:r>
        <w:t>Chuẩn bị mở gateway_server.py để chỉ trực tiếp GatewayState, _handle_client, _route_message, _handle_command và run_gateway.</w:t>
      </w:r>
    </w:p>
    <w:p>
      <w:pPr>
        <w:pStyle w:val="ListNumber"/>
        <w:numPr>
          <w:ilvl w:val="0"/>
          <w:numId w:val="11"/>
        </w:numPr>
      </w:pPr>
      <w:r>
        <w:t>Chạy lại test trong máy lab; ghi kết quả thật, kể cả lỗi hoặc chức năng phụ thuộc Windows.</w:t>
      </w:r>
    </w:p>
    <w:p>
      <w:pPr>
        <w:pStyle w:val="ListNumber"/>
        <w:numPr>
          <w:ilvl w:val="0"/>
          <w:numId w:val="11"/>
        </w:numPr>
      </w:pPr>
      <w:r>
        <w:t>Không đưa token thật, dữ liệu cá nhân, keylog thật hoặc thao tác shutdown/restart thật vào buổi demo.</w:t>
      </w:r>
    </w:p>
    <w:p>
      <w:pPr>
        <w:pStyle w:val="Heading1"/>
        <w:keepNext/>
      </w:pPr>
      <w:r>
        <w:t>6. Kết luận</w:t>
      </w:r>
    </w:p>
    <w:p>
      <w:r>
        <w:t>Bản tái dựng cho thấy một tiến trình học theo vòng lặp: xác định ranh giới → thiết kế protocol → tự triển khai → kiểm thử → nhận phản hồi → sửa kiến trúc và tối ưu. Dấu vết Git và mã nguồn hỗ trợ nhận định rằng sinh viên phụ trách Gateway đã có các mốc triển khai riêng; AI được trình bày như công cụ hướng dẫn và review, không phải bằng chứng thay thế cho năng lực giải thích hoặc demo của sinh viên.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PHỤ LỤC HỌC TẬP · SOCKET-PROJECT · GATEWAY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entDialogue">
    <w:name w:val="Student Dialogue"/>
    <w:basedOn w:val="Normal"/>
    <w:pPr>
      <w:keepLines/>
      <w:spacing w:before="60" w:after="100" w:line="288" w:lineRule="auto"/>
      <w:ind w:left="230" w:right="115"/>
      <w:shd w:fill="EDF5FC"/>
      <w:pBdr>
        <w:left w:val="single" w:sz="16" w:space="8" w:color="2E74B5"/>
      </w:pBdr>
    </w:pPr>
    <w:rPr>
      <w:rFonts w:ascii="Calibri" w:hAnsi="Calibri"/>
      <w:sz w:val="21"/>
    </w:rPr>
  </w:style>
  <w:style w:type="paragraph" w:customStyle="1" w:styleId="AIDialogue">
    <w:name w:val="AI Dialogue"/>
    <w:basedOn w:val="Normal"/>
    <w:pPr>
      <w:keepLines/>
      <w:spacing w:before="60" w:after="100" w:line="288" w:lineRule="auto"/>
      <w:ind w:left="230" w:right="115"/>
      <w:shd w:fill="F5F7F9"/>
      <w:pBdr>
        <w:left w:val="single" w:sz="16" w:space="8" w:color="1F4D78"/>
      </w:pBdr>
    </w:pPr>
    <w:rPr>
      <w:rFonts w:ascii="Calibri" w:hAnsi="Calibri"/>
      <w:sz w:val="21"/>
    </w:rPr>
  </w:style>
  <w:style w:type="paragraph" w:customStyle="1" w:styleId="EvidenceAction">
    <w:name w:val="Evidence Action"/>
    <w:basedOn w:val="Normal"/>
    <w:pPr>
      <w:keepLines/>
      <w:spacing w:before="60" w:after="100" w:line="288" w:lineRule="auto"/>
      <w:ind w:left="230" w:right="115"/>
      <w:shd w:fill="EEF7F1"/>
      <w:pBdr>
        <w:left w:val="single" w:sz="16" w:space="8" w:color="23734B"/>
      </w:pBdr>
    </w:pPr>
    <w:rPr>
      <w:rFonts w:ascii="Calibri" w:hAnsi="Calibri"/>
      <w:sz w:val="21"/>
    </w:rPr>
  </w:style>
  <w:style w:type="paragraph" w:customStyle="1" w:styleId="CodeBlock">
    <w:name w:val="Code Block"/>
    <w:basedOn w:val="Normal"/>
    <w:pPr>
      <w:keepLines/>
      <w:spacing w:before="80" w:after="140" w:line="240" w:lineRule="auto"/>
      <w:ind w:left="346" w:right="144"/>
      <w:shd w:fill="F2F4F7"/>
    </w:pPr>
    <w:rPr>
      <w:rFonts w:ascii="Courier New" w:hAnsi="Courier New"/>
      <w:color w:val="0B2545"/>
      <w:sz w:val="18"/>
    </w:rPr>
  </w:style>
  <w:style w:type="paragraph" w:customStyle="1" w:styleId="LearningNote">
    <w:name w:val="Learning Note"/>
    <w:basedOn w:val="Normal"/>
    <w:pPr>
      <w:keepLines/>
      <w:spacing w:before="120" w:after="160" w:line="288" w:lineRule="auto"/>
      <w:ind w:left="230" w:right="115"/>
      <w:shd w:fill="EAF1F7"/>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tái dựng nội dung trao đổi với AI – phát triển Gateway</dc:title>
  <dc:subject>Phụ lục học tập cho Socket-Project</dc:subject>
  <dc:creator>Trần Gia Huy</dc:creator>
  <cp:keywords>Gateway, WebSocket, AI guidance, reconstructed log, Socket-Project</cp:keywords>
  <dc:description>generated by python-docx</dc:description>
  <cp:lastModifiedBy/>
  <cp:revision>1</cp:revision>
  <dcterms:created xsi:type="dcterms:W3CDTF">2013-12-23T23:15:00Z</dcterms:created>
  <dcterms:modified xsi:type="dcterms:W3CDTF">2013-12-23T23:15:00Z</dcterms:modified>
  <cp:category/>
</cp:coreProperties>
</file>