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0F5A" w14:textId="77777777" w:rsidR="00065F76" w:rsidRPr="00065F76" w:rsidRDefault="00065F76" w:rsidP="0006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1: Phân tích lỗi</w:t>
      </w:r>
    </w:p>
    <w:p w14:paraId="64EDCAA8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“100 Mbps tương đương 100 MB/s” → SAI</w:t>
      </w:r>
    </w:p>
    <w:p w14:paraId="11847C81" w14:textId="13D7B153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Mbps =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Megabit/giây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2A922CD" w14:textId="54BA71E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MB/s =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Megabyte/giây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A8E651" w14:textId="0FB07FF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Vì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Byte = 8 Bits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 nên:</w:t>
      </w:r>
    </w:p>
    <w:p w14:paraId="63989514" w14:textId="77777777" w:rsidR="00065F76" w:rsidRPr="00065F76" w:rsidRDefault="00065F76" w:rsidP="00065F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Mbps ÷ 8 = 12,5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C106E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“Nhà mạng chỉ cung cấp 12,5% tốc độ cam kết” → SAI</w:t>
      </w:r>
    </w:p>
    <w:p w14:paraId="512F48F1" w14:textId="0129E06E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Gói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Mbps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 có tốc độ lý thuyết tương đương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E0E1E7E" w14:textId="3E938A31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Vì vậy trình duyệt hiển thị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12,5 MB/s là phù hợp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, không phải chỉ đạt 12,5% cam kết. </w:t>
      </w:r>
    </w:p>
    <w:p w14:paraId="1EB4928E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“40 Mbps tải 1 GB mất khoảng 25 giây” → SAI</w:t>
      </w:r>
    </w:p>
    <w:p w14:paraId="10670FB4" w14:textId="3D29566A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40 Mbps =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D2361E" w14:textId="75E4F2ED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1 GB ≈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 MB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A951B4" w14:textId="2C9356FF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Thời gian tải: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 ÷ 5 = 200 giây ≈ 3 phút 20 giây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C8188" w14:textId="15ED6C79" w:rsidR="00065F76" w:rsidRPr="00065F76" w:rsidRDefault="00065F76" w:rsidP="0006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2: Hoàn thiện bài</w:t>
      </w:r>
    </w:p>
    <w:p w14:paraId="20D21CBE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Gói mạng có tốc độ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Mbps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1EAC7" w14:textId="1EAFAE81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Đổi sang MB/s: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÷ 8 = 12,5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8B8FF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Do đó, tốc độ tải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 mà trình duyệt hiển thị là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với tốc độ lý thuyết của gói mạng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, chưa thể kết luận nhà mạng chỉ cung cấp 12,5% tốc độ.</w:t>
      </w:r>
    </w:p>
    <w:p w14:paraId="10ADED46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Nếu tốc độ mạng giảm xuống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Mbps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7459B6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÷ 8 = 5 MB/s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A29FAB" w14:textId="77777777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Với tệp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GB ≈ 1000 MB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50E7CA" w14:textId="450C863E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 ÷ 5 = 200 giây ≈ 3 phút 20 giây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D8E9DB" w14:textId="2B2A0C7E" w:rsidR="00065F76" w:rsidRPr="00065F76" w:rsidRDefault="00065F76" w:rsidP="0006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-&gt;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 không nên khiếu nại nhà mạng chỉ dựa trên các số liệu trên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, vì </w:t>
      </w:r>
      <w:r w:rsidRPr="00065F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Mbps và 12,5 MB/s thực chất tương đương nhau</w:t>
      </w:r>
      <w:r w:rsidRPr="00065F76">
        <w:rPr>
          <w:rFonts w:ascii="Times New Roman" w:eastAsia="Times New Roman" w:hAnsi="Times New Roman" w:cs="Times New Roman"/>
          <w:kern w:val="0"/>
          <w14:ligatures w14:val="none"/>
        </w:rPr>
        <w:t xml:space="preserve"> sau khi đổi Bit sang Byte.</w:t>
      </w:r>
    </w:p>
    <w:p w14:paraId="51748D47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6E98"/>
    <w:multiLevelType w:val="multilevel"/>
    <w:tmpl w:val="534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2C9F"/>
    <w:multiLevelType w:val="multilevel"/>
    <w:tmpl w:val="240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278E5"/>
    <w:multiLevelType w:val="multilevel"/>
    <w:tmpl w:val="975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94815">
    <w:abstractNumId w:val="0"/>
  </w:num>
  <w:num w:numId="2" w16cid:durableId="1293437271">
    <w:abstractNumId w:val="1"/>
  </w:num>
  <w:num w:numId="3" w16cid:durableId="1601177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76"/>
    <w:rsid w:val="00065F76"/>
    <w:rsid w:val="006F0DD1"/>
    <w:rsid w:val="00717729"/>
    <w:rsid w:val="00C1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CC10"/>
  <w15:chartTrackingRefBased/>
  <w15:docId w15:val="{93A8F6C0-C6BC-44E0-980A-0D4D1D7B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2026-10-01T10:32:00Z</dcterms:created>
  <dcterms:modified xsi:type="dcterms:W3CDTF">2026-10-01T10:34:00Z</dcterms:modified>
</cp:coreProperties>
</file>