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66 Lô (319 Kênh) | 09/10/2026 16:04:47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