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/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Readme.docx file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step-by-step instructions and screenshots on how to install and 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run your program from scratch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