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2B8C" w14:textId="77777777" w:rsidR="008403EF" w:rsidRPr="008403EF" w:rsidRDefault="008403EF" w:rsidP="008403EF">
      <w:pPr>
        <w:rPr>
          <w:b/>
          <w:bCs/>
        </w:rPr>
      </w:pPr>
      <w:r w:rsidRPr="008403EF">
        <w:rPr>
          <w:b/>
          <w:bCs/>
        </w:rPr>
        <w:t>BÀI THỰC HÀNH 1: CHUẨN BỊ SPRINT REVIEW CHO ỨNG DỤNG RIKKEISAFE</w:t>
      </w:r>
    </w:p>
    <w:p w14:paraId="118F79FF" w14:textId="77777777" w:rsidR="008403EF" w:rsidRPr="008403EF" w:rsidRDefault="008403EF" w:rsidP="008403EF">
      <w:pPr>
        <w:rPr>
          <w:b/>
          <w:bCs/>
        </w:rPr>
      </w:pPr>
      <w:r w:rsidRPr="008403EF">
        <w:rPr>
          <w:b/>
          <w:bCs/>
        </w:rPr>
        <w:t>Nhiệm vụ 1 – Hoàn thành phiếu chuẩn bị Sprint Review</w:t>
      </w:r>
    </w:p>
    <w:p w14:paraId="4847E0D6" w14:textId="77777777" w:rsidR="008403EF" w:rsidRPr="008403EF" w:rsidRDefault="008403EF" w:rsidP="008403EF">
      <w:r w:rsidRPr="008403EF">
        <w:t>Bước 2. Kiểm tra Increment</w:t>
      </w:r>
    </w:p>
    <w:p w14:paraId="08894A3C" w14:textId="77777777" w:rsidR="008403EF" w:rsidRPr="008403EF" w:rsidRDefault="008403EF" w:rsidP="008403EF">
      <w:pPr>
        <w:numPr>
          <w:ilvl w:val="0"/>
          <w:numId w:val="1"/>
        </w:numPr>
      </w:pPr>
      <w:r w:rsidRPr="008403EF">
        <w:t>PBI được trình diễn là Done: PBI-01 (Kiểm tra số điện thoại), PBI-02 (Kiểm tra đường link), PBI-03 (Gửi báo cáo số hoặc link đáng ngờ).</w:t>
      </w:r>
    </w:p>
    <w:p w14:paraId="15F1A722" w14:textId="77777777" w:rsidR="008403EF" w:rsidRPr="008403EF" w:rsidRDefault="008403EF" w:rsidP="008403EF">
      <w:pPr>
        <w:numPr>
          <w:ilvl w:val="0"/>
          <w:numId w:val="1"/>
        </w:numPr>
      </w:pPr>
      <w:r w:rsidRPr="008403EF">
        <w:t>PBI chưa Done:</w:t>
      </w:r>
    </w:p>
    <w:p w14:paraId="72A573D4" w14:textId="77777777" w:rsidR="008403EF" w:rsidRPr="008403EF" w:rsidRDefault="008403EF" w:rsidP="008403EF">
      <w:pPr>
        <w:numPr>
          <w:ilvl w:val="1"/>
          <w:numId w:val="1"/>
        </w:numPr>
      </w:pPr>
      <w:r w:rsidRPr="008403EF">
        <w:t>PBI-04: Lưu lịch sử kiểm tra, còn thiếu chức năng xóa lịch sử và lọc theo loại.</w:t>
      </w:r>
    </w:p>
    <w:p w14:paraId="505979DC" w14:textId="77777777" w:rsidR="008403EF" w:rsidRPr="008403EF" w:rsidRDefault="008403EF" w:rsidP="008403EF">
      <w:pPr>
        <w:numPr>
          <w:ilvl w:val="1"/>
          <w:numId w:val="1"/>
        </w:numPr>
      </w:pPr>
      <w:r w:rsidRPr="008403EF">
        <w:t>PBI-05: Hướng dẫn khi người dùng đã lỡ chuyển tiền, chưa được review chéo và mới kiểm thử trên máy tính, chưa kiểm thử trên điện thoại.</w:t>
      </w:r>
    </w:p>
    <w:p w14:paraId="13A4D1DA" w14:textId="77777777" w:rsidR="008403EF" w:rsidRPr="008403EF" w:rsidRDefault="008403EF" w:rsidP="008403EF">
      <w:pPr>
        <w:numPr>
          <w:ilvl w:val="0"/>
          <w:numId w:val="1"/>
        </w:numPr>
      </w:pPr>
      <w:r w:rsidRPr="008403EF">
        <w:t>Chỉ trình diễn các PBI đã Done là PBI-01, PBI-02 và PBI-03 với tư cách chức năng hoàn thành. PBI-04 và PBI-05 chỉ giới thiệu tiến độ, nêu rõ phần chưa hoàn thành.</w:t>
      </w:r>
    </w:p>
    <w:p w14:paraId="3513655F" w14:textId="77777777" w:rsidR="008403EF" w:rsidRPr="008403EF" w:rsidRDefault="008403EF" w:rsidP="008403EF">
      <w:r w:rsidRPr="008403EF">
        <w:t>Bước 3. Chọn User Journey và người demo</w:t>
      </w:r>
    </w:p>
    <w:p w14:paraId="4424CACC" w14:textId="77777777" w:rsidR="008403EF" w:rsidRPr="008403EF" w:rsidRDefault="008403EF" w:rsidP="008403EF">
      <w:pPr>
        <w:numPr>
          <w:ilvl w:val="0"/>
          <w:numId w:val="2"/>
        </w:numPr>
      </w:pPr>
      <w:r w:rsidRPr="008403EF">
        <w:t>User Journey: Mở ứng dụng → nhập số điện thoại đáng ngờ → xem kết quả và lý do cảnh báo → nhập đường link đáng ngờ → xem kết quả cảnh báo → gửi báo cáo số hoặc link đáng ngờ.</w:t>
      </w:r>
    </w:p>
    <w:p w14:paraId="5284D36B" w14:textId="77777777" w:rsidR="008403EF" w:rsidRPr="008403EF" w:rsidRDefault="008403EF" w:rsidP="008403EF">
      <w:pPr>
        <w:numPr>
          <w:ilvl w:val="0"/>
          <w:numId w:val="2"/>
        </w:numPr>
      </w:pPr>
      <w:r w:rsidRPr="008403EF">
        <w:t>Người demo: Thu An, Gia Bình hoặc Mai Lan (Developers) trực tiếp trình diễn các chức năng đã Done. Scrum Team có thể phối hợp hỗ trợ nếu cần.</w:t>
      </w:r>
    </w:p>
    <w:p w14:paraId="4CAF8B82" w14:textId="77777777" w:rsidR="008403EF" w:rsidRPr="008403EF" w:rsidRDefault="008403EF" w:rsidP="008403EF">
      <w:r w:rsidRPr="008403EF">
        <w:t>Bước 5. Chuẩn bị trao đổi</w:t>
      </w:r>
    </w:p>
    <w:p w14:paraId="0587D9B0" w14:textId="77777777" w:rsidR="008403EF" w:rsidRPr="008403EF" w:rsidRDefault="008403EF" w:rsidP="008403EF">
      <w:r w:rsidRPr="008403EF">
        <w:t>Hai câu hỏi mở dành cho Stakeholders:</w:t>
      </w:r>
    </w:p>
    <w:p w14:paraId="47B6F826" w14:textId="77777777" w:rsidR="008403EF" w:rsidRPr="008403EF" w:rsidRDefault="008403EF" w:rsidP="008403EF">
      <w:pPr>
        <w:numPr>
          <w:ilvl w:val="0"/>
          <w:numId w:val="3"/>
        </w:numPr>
      </w:pPr>
      <w:r w:rsidRPr="008403EF">
        <w:t>Theo cô Mai, giao diện và nội dung cảnh báo hiện tại có dễ hiểu, dễ sử dụng đối với người lớn tuổi không? Cô muốn cải thiện điểm nào?</w:t>
      </w:r>
    </w:p>
    <w:p w14:paraId="515AA105" w14:textId="77777777" w:rsidR="008403EF" w:rsidRPr="008403EF" w:rsidRDefault="008403EF" w:rsidP="008403EF">
      <w:pPr>
        <w:numPr>
          <w:ilvl w:val="0"/>
          <w:numId w:val="3"/>
        </w:numPr>
      </w:pPr>
      <w:r w:rsidRPr="008403EF">
        <w:t>Theo anh Phúc và chị Vy, ứng dụng còn thiếu thông tin hoặc chức năng gì để giúp người dùng nhận biết và phòng tránh lừa đảo tốt hơn?</w:t>
      </w:r>
    </w:p>
    <w:p w14:paraId="1CE02724" w14:textId="77777777" w:rsidR="008403EF" w:rsidRPr="008403EF" w:rsidRDefault="008403EF" w:rsidP="008403EF">
      <w:pPr>
        <w:rPr>
          <w:b/>
          <w:bCs/>
        </w:rPr>
      </w:pPr>
      <w:r w:rsidRPr="008403EF">
        <w:rPr>
          <w:b/>
          <w:bCs/>
        </w:rPr>
        <w:t>Nhiệm vụ 2 – Sửa lịch trình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2656"/>
        <w:gridCol w:w="5668"/>
      </w:tblGrid>
      <w:tr w:rsidR="008403EF" w:rsidRPr="008403EF" w14:paraId="779D7B08" w14:textId="77777777">
        <w:trPr>
          <w:tblCellSpacing w:w="15" w:type="dxa"/>
        </w:trPr>
        <w:tc>
          <w:tcPr>
            <w:tcW w:w="0" w:type="auto"/>
            <w:vAlign w:val="center"/>
            <w:hideMark/>
          </w:tcPr>
          <w:p w14:paraId="5E4A6040" w14:textId="77777777" w:rsidR="008403EF" w:rsidRPr="008403EF" w:rsidRDefault="008403EF" w:rsidP="008403EF">
            <w:pPr>
              <w:rPr>
                <w:b/>
                <w:bCs/>
              </w:rPr>
            </w:pPr>
            <w:r w:rsidRPr="008403EF">
              <w:rPr>
                <w:b/>
                <w:bCs/>
              </w:rPr>
              <w:t>Thời gian</w:t>
            </w:r>
          </w:p>
        </w:tc>
        <w:tc>
          <w:tcPr>
            <w:tcW w:w="0" w:type="auto"/>
            <w:vAlign w:val="center"/>
            <w:hideMark/>
          </w:tcPr>
          <w:p w14:paraId="665B5EB9" w14:textId="77777777" w:rsidR="008403EF" w:rsidRPr="008403EF" w:rsidRDefault="008403EF" w:rsidP="008403EF">
            <w:pPr>
              <w:rPr>
                <w:b/>
                <w:bCs/>
              </w:rPr>
            </w:pPr>
            <w:r w:rsidRPr="008403EF">
              <w:rPr>
                <w:b/>
                <w:bCs/>
              </w:rPr>
              <w:t>Hoạt động</w:t>
            </w:r>
          </w:p>
        </w:tc>
        <w:tc>
          <w:tcPr>
            <w:tcW w:w="0" w:type="auto"/>
            <w:vAlign w:val="center"/>
            <w:hideMark/>
          </w:tcPr>
          <w:p w14:paraId="5A4DD97D" w14:textId="77777777" w:rsidR="008403EF" w:rsidRPr="008403EF" w:rsidRDefault="008403EF" w:rsidP="008403EF">
            <w:pPr>
              <w:rPr>
                <w:b/>
                <w:bCs/>
              </w:rPr>
            </w:pPr>
            <w:r w:rsidRPr="008403EF">
              <w:rPr>
                <w:b/>
                <w:bCs/>
              </w:rPr>
              <w:t>Nhận xét và cách sửa</w:t>
            </w:r>
          </w:p>
        </w:tc>
      </w:tr>
      <w:tr w:rsidR="008403EF" w:rsidRPr="008403EF" w14:paraId="2EE3F355" w14:textId="77777777">
        <w:trPr>
          <w:tblCellSpacing w:w="15" w:type="dxa"/>
        </w:trPr>
        <w:tc>
          <w:tcPr>
            <w:tcW w:w="0" w:type="auto"/>
            <w:vAlign w:val="center"/>
            <w:hideMark/>
          </w:tcPr>
          <w:p w14:paraId="6F85CDF3" w14:textId="77777777" w:rsidR="008403EF" w:rsidRPr="008403EF" w:rsidRDefault="008403EF" w:rsidP="008403EF">
            <w:r w:rsidRPr="008403EF">
              <w:t>0–5 phút</w:t>
            </w:r>
          </w:p>
        </w:tc>
        <w:tc>
          <w:tcPr>
            <w:tcW w:w="0" w:type="auto"/>
            <w:vAlign w:val="center"/>
            <w:hideMark/>
          </w:tcPr>
          <w:p w14:paraId="7B3AE0C7" w14:textId="77777777" w:rsidR="008403EF" w:rsidRPr="008403EF" w:rsidRDefault="008403EF" w:rsidP="008403EF">
            <w:r w:rsidRPr="008403EF">
              <w:t>Product Owner nhắc Sprint Goal.</w:t>
            </w:r>
          </w:p>
        </w:tc>
        <w:tc>
          <w:tcPr>
            <w:tcW w:w="0" w:type="auto"/>
            <w:vAlign w:val="center"/>
            <w:hideMark/>
          </w:tcPr>
          <w:p w14:paraId="1CCE3C17" w14:textId="77777777" w:rsidR="008403EF" w:rsidRPr="008403EF" w:rsidRDefault="008403EF" w:rsidP="008403EF">
            <w:r w:rsidRPr="008403EF">
              <w:t>Phù hợp, giữ nguyên.</w:t>
            </w:r>
          </w:p>
        </w:tc>
      </w:tr>
      <w:tr w:rsidR="008403EF" w:rsidRPr="008403EF" w14:paraId="406D23D8" w14:textId="77777777">
        <w:trPr>
          <w:tblCellSpacing w:w="15" w:type="dxa"/>
        </w:trPr>
        <w:tc>
          <w:tcPr>
            <w:tcW w:w="0" w:type="auto"/>
            <w:vAlign w:val="center"/>
            <w:hideMark/>
          </w:tcPr>
          <w:p w14:paraId="79FAC776" w14:textId="77777777" w:rsidR="008403EF" w:rsidRPr="008403EF" w:rsidRDefault="008403EF" w:rsidP="008403EF">
            <w:r w:rsidRPr="008403EF">
              <w:t>5–20 phút</w:t>
            </w:r>
          </w:p>
        </w:tc>
        <w:tc>
          <w:tcPr>
            <w:tcW w:w="0" w:type="auto"/>
            <w:vAlign w:val="center"/>
            <w:hideMark/>
          </w:tcPr>
          <w:p w14:paraId="24C2F3ED" w14:textId="77777777" w:rsidR="008403EF" w:rsidRPr="008403EF" w:rsidRDefault="008403EF" w:rsidP="008403EF">
            <w:r w:rsidRPr="008403EF">
              <w:t xml:space="preserve">Product Owner trình diễn cả 5 PBI, giới thiệu </w:t>
            </w:r>
            <w:r w:rsidRPr="008403EF">
              <w:lastRenderedPageBreak/>
              <w:t>PBI-05 là đã hoàn thành.</w:t>
            </w:r>
          </w:p>
        </w:tc>
        <w:tc>
          <w:tcPr>
            <w:tcW w:w="0" w:type="auto"/>
            <w:vAlign w:val="center"/>
            <w:hideMark/>
          </w:tcPr>
          <w:p w14:paraId="6614A0E3" w14:textId="77777777" w:rsidR="008403EF" w:rsidRPr="008403EF" w:rsidRDefault="008403EF" w:rsidP="008403EF">
            <w:r w:rsidRPr="008403EF">
              <w:lastRenderedPageBreak/>
              <w:t xml:space="preserve">Sai vì PBI-04 và PBI-05 chưa đạt DoD, đồng thời Developers là người phù hợp để demo chức năng. Sửa: Developers trình diễn PBI-01, PBI-02, PBI-03 </w:t>
            </w:r>
            <w:r w:rsidRPr="008403EF">
              <w:lastRenderedPageBreak/>
              <w:t>đã Done; Product Owner nêu rõ tiến độ và phần còn thiếu của PBI-04, PBI-05.</w:t>
            </w:r>
          </w:p>
        </w:tc>
      </w:tr>
      <w:tr w:rsidR="008403EF" w:rsidRPr="008403EF" w14:paraId="4D26CA52" w14:textId="77777777">
        <w:trPr>
          <w:tblCellSpacing w:w="15" w:type="dxa"/>
        </w:trPr>
        <w:tc>
          <w:tcPr>
            <w:tcW w:w="0" w:type="auto"/>
            <w:vAlign w:val="center"/>
            <w:hideMark/>
          </w:tcPr>
          <w:p w14:paraId="3604E737" w14:textId="77777777" w:rsidR="008403EF" w:rsidRPr="008403EF" w:rsidRDefault="008403EF" w:rsidP="008403EF">
            <w:r w:rsidRPr="008403EF">
              <w:lastRenderedPageBreak/>
              <w:t>20–32 phút</w:t>
            </w:r>
          </w:p>
        </w:tc>
        <w:tc>
          <w:tcPr>
            <w:tcW w:w="0" w:type="auto"/>
            <w:vAlign w:val="center"/>
            <w:hideMark/>
          </w:tcPr>
          <w:p w14:paraId="75270956" w14:textId="77777777" w:rsidR="008403EF" w:rsidRPr="008403EF" w:rsidRDefault="008403EF" w:rsidP="008403EF">
            <w:r w:rsidRPr="008403EF">
              <w:t>Từng Developer lần lượt báo cáo việc cá nhân mình đã làm.</w:t>
            </w:r>
          </w:p>
        </w:tc>
        <w:tc>
          <w:tcPr>
            <w:tcW w:w="0" w:type="auto"/>
            <w:vAlign w:val="center"/>
            <w:hideMark/>
          </w:tcPr>
          <w:p w14:paraId="759E18B5" w14:textId="77777777" w:rsidR="008403EF" w:rsidRPr="008403EF" w:rsidRDefault="008403EF" w:rsidP="008403EF">
            <w:r w:rsidRPr="008403EF">
              <w:t>Sai vì Sprint Review không phải buổi báo cáo công việc cá nhân. Sửa: Scrum Team và Stakeholders cùng trao đổi về Increment, phản hồi trải nghiệm sử dụng và thảo luận những thay đổi của thị trường hoặc nhu cầu người dùng.</w:t>
            </w:r>
          </w:p>
        </w:tc>
      </w:tr>
      <w:tr w:rsidR="008403EF" w:rsidRPr="008403EF" w14:paraId="7C0163C2" w14:textId="77777777">
        <w:trPr>
          <w:tblCellSpacing w:w="15" w:type="dxa"/>
        </w:trPr>
        <w:tc>
          <w:tcPr>
            <w:tcW w:w="0" w:type="auto"/>
            <w:vAlign w:val="center"/>
            <w:hideMark/>
          </w:tcPr>
          <w:p w14:paraId="642C7B49" w14:textId="77777777" w:rsidR="008403EF" w:rsidRPr="008403EF" w:rsidRDefault="008403EF" w:rsidP="008403EF">
            <w:r w:rsidRPr="008403EF">
              <w:t>32–35 phút</w:t>
            </w:r>
          </w:p>
        </w:tc>
        <w:tc>
          <w:tcPr>
            <w:tcW w:w="0" w:type="auto"/>
            <w:vAlign w:val="center"/>
            <w:hideMark/>
          </w:tcPr>
          <w:p w14:paraId="19829502" w14:textId="77777777" w:rsidR="008403EF" w:rsidRPr="008403EF" w:rsidRDefault="008403EF" w:rsidP="008403EF">
            <w:r w:rsidRPr="008403EF">
              <w:t>Stakeholders được nói trong 3 phút cuối; Scrum Master chốt góp ý nào sẽ làm ở Sprint sau.</w:t>
            </w:r>
          </w:p>
        </w:tc>
        <w:tc>
          <w:tcPr>
            <w:tcW w:w="0" w:type="auto"/>
            <w:vAlign w:val="center"/>
            <w:hideMark/>
          </w:tcPr>
          <w:p w14:paraId="419B405F" w14:textId="77777777" w:rsidR="008403EF" w:rsidRPr="008403EF" w:rsidRDefault="008403EF" w:rsidP="008403EF">
            <w:r w:rsidRPr="008403EF">
              <w:t>Sai vì Feedback cần được trao đổi trong buổi Review, không chỉ dành 3 phút cuối; Scrum Master không tự quyết định việc nào làm ở Sprint sau. Sửa: Dành thời gian trao đổi xuyên suốt buổi Review; Product Owner ghi nhận, xem xét và sắp xếp ưu tiên Product Backlog dựa trên Feedback.</w:t>
            </w:r>
          </w:p>
        </w:tc>
      </w:tr>
    </w:tbl>
    <w:p w14:paraId="5C5D1537" w14:textId="77777777" w:rsidR="008403EF" w:rsidRPr="008403EF" w:rsidRDefault="008403EF" w:rsidP="008403EF">
      <w:pPr>
        <w:rPr>
          <w:b/>
          <w:bCs/>
        </w:rPr>
      </w:pPr>
      <w:r w:rsidRPr="008403EF">
        <w:rPr>
          <w:b/>
          <w:bCs/>
        </w:rPr>
        <w:t>Nhiệm vụ 3 – Ghi nhận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2383"/>
        <w:gridCol w:w="6136"/>
      </w:tblGrid>
      <w:tr w:rsidR="008403EF" w:rsidRPr="008403EF" w14:paraId="53FC16C8" w14:textId="77777777">
        <w:trPr>
          <w:tblCellSpacing w:w="15" w:type="dxa"/>
        </w:trPr>
        <w:tc>
          <w:tcPr>
            <w:tcW w:w="0" w:type="auto"/>
            <w:vAlign w:val="center"/>
            <w:hideMark/>
          </w:tcPr>
          <w:p w14:paraId="7A03D60A" w14:textId="77777777" w:rsidR="008403EF" w:rsidRPr="008403EF" w:rsidRDefault="008403EF" w:rsidP="008403EF">
            <w:pPr>
              <w:rPr>
                <w:b/>
                <w:bCs/>
              </w:rPr>
            </w:pPr>
            <w:r w:rsidRPr="008403EF">
              <w:rPr>
                <w:b/>
                <w:bCs/>
              </w:rPr>
              <w:t>Mã</w:t>
            </w:r>
          </w:p>
        </w:tc>
        <w:tc>
          <w:tcPr>
            <w:tcW w:w="0" w:type="auto"/>
            <w:vAlign w:val="center"/>
            <w:hideMark/>
          </w:tcPr>
          <w:p w14:paraId="00372F87" w14:textId="77777777" w:rsidR="008403EF" w:rsidRPr="008403EF" w:rsidRDefault="008403EF" w:rsidP="008403EF">
            <w:pPr>
              <w:rPr>
                <w:b/>
                <w:bCs/>
              </w:rPr>
            </w:pPr>
            <w:r w:rsidRPr="008403EF">
              <w:rPr>
                <w:b/>
                <w:bCs/>
              </w:rPr>
              <w:t>Góp ý</w:t>
            </w:r>
          </w:p>
        </w:tc>
        <w:tc>
          <w:tcPr>
            <w:tcW w:w="0" w:type="auto"/>
            <w:vAlign w:val="center"/>
            <w:hideMark/>
          </w:tcPr>
          <w:p w14:paraId="6027051D" w14:textId="77777777" w:rsidR="008403EF" w:rsidRPr="008403EF" w:rsidRDefault="008403EF" w:rsidP="008403EF">
            <w:pPr>
              <w:rPr>
                <w:b/>
                <w:bCs/>
              </w:rPr>
            </w:pPr>
            <w:r w:rsidRPr="008403EF">
              <w:rPr>
                <w:b/>
                <w:bCs/>
              </w:rPr>
              <w:t>Cách xử lý</w:t>
            </w:r>
          </w:p>
        </w:tc>
      </w:tr>
      <w:tr w:rsidR="008403EF" w:rsidRPr="008403EF" w14:paraId="6064BB92" w14:textId="77777777">
        <w:trPr>
          <w:tblCellSpacing w:w="15" w:type="dxa"/>
        </w:trPr>
        <w:tc>
          <w:tcPr>
            <w:tcW w:w="0" w:type="auto"/>
            <w:vAlign w:val="center"/>
            <w:hideMark/>
          </w:tcPr>
          <w:p w14:paraId="0902D871" w14:textId="77777777" w:rsidR="008403EF" w:rsidRPr="008403EF" w:rsidRDefault="008403EF" w:rsidP="008403EF">
            <w:r w:rsidRPr="008403EF">
              <w:t>FB-01</w:t>
            </w:r>
          </w:p>
        </w:tc>
        <w:tc>
          <w:tcPr>
            <w:tcW w:w="0" w:type="auto"/>
            <w:vAlign w:val="center"/>
            <w:hideMark/>
          </w:tcPr>
          <w:p w14:paraId="4D361C19" w14:textId="77777777" w:rsidR="008403EF" w:rsidRPr="008403EF" w:rsidRDefault="008403EF" w:rsidP="008403EF">
            <w:r w:rsidRPr="008403EF">
              <w:t>Anh Phúc: Nên có nút hướng dẫn gọi ngân hàng khi người dùng báo đã chuyển tiền.</w:t>
            </w:r>
          </w:p>
        </w:tc>
        <w:tc>
          <w:tcPr>
            <w:tcW w:w="0" w:type="auto"/>
            <w:vAlign w:val="center"/>
            <w:hideMark/>
          </w:tcPr>
          <w:p w14:paraId="2FE0DC00" w14:textId="77777777" w:rsidR="008403EF" w:rsidRPr="008403EF" w:rsidRDefault="008403EF" w:rsidP="008403EF">
            <w:r w:rsidRPr="008403EF">
              <w:t>Ghi vào Product Backlog để Product Owner xem xét cùng PBI-05; chưa hứa làm ngay.</w:t>
            </w:r>
          </w:p>
        </w:tc>
      </w:tr>
      <w:tr w:rsidR="008403EF" w:rsidRPr="008403EF" w14:paraId="208012AD" w14:textId="77777777">
        <w:trPr>
          <w:tblCellSpacing w:w="15" w:type="dxa"/>
        </w:trPr>
        <w:tc>
          <w:tcPr>
            <w:tcW w:w="0" w:type="auto"/>
            <w:vAlign w:val="center"/>
            <w:hideMark/>
          </w:tcPr>
          <w:p w14:paraId="137CCC7F" w14:textId="77777777" w:rsidR="008403EF" w:rsidRPr="008403EF" w:rsidRDefault="008403EF" w:rsidP="008403EF">
            <w:r w:rsidRPr="008403EF">
              <w:t>FB-02</w:t>
            </w:r>
          </w:p>
        </w:tc>
        <w:tc>
          <w:tcPr>
            <w:tcW w:w="0" w:type="auto"/>
            <w:vAlign w:val="center"/>
            <w:hideMark/>
          </w:tcPr>
          <w:p w14:paraId="35BDF2AA" w14:textId="77777777" w:rsidR="008403EF" w:rsidRPr="008403EF" w:rsidRDefault="008403EF" w:rsidP="008403EF">
            <w:r w:rsidRPr="008403EF">
              <w:t>Chị Vy: Muốn thêm chức năng chia sẻ cảnh báo cho người thân.</w:t>
            </w:r>
          </w:p>
        </w:tc>
        <w:tc>
          <w:tcPr>
            <w:tcW w:w="0" w:type="auto"/>
            <w:vAlign w:val="center"/>
            <w:hideMark/>
          </w:tcPr>
          <w:p w14:paraId="53132505" w14:textId="77777777" w:rsidR="008403EF" w:rsidRPr="008403EF" w:rsidRDefault="008403EF" w:rsidP="008403EF">
            <w:r w:rsidRPr="008403EF">
              <w:t>Product Owner ghi nhận yêu cầu mới vào Product Backlog, làm rõ giá trị và độ ưu tiên của chức năng chia sẻ cảnh báo. Sau đó xem xét cùng các yêu cầu khác để quyết định thứ tự thực hiện ở Sprint tiếp theo, không cam kết làm ngay.</w:t>
            </w:r>
          </w:p>
        </w:tc>
      </w:tr>
      <w:tr w:rsidR="008403EF" w:rsidRPr="008403EF" w14:paraId="5B609E56" w14:textId="77777777">
        <w:trPr>
          <w:tblCellSpacing w:w="15" w:type="dxa"/>
        </w:trPr>
        <w:tc>
          <w:tcPr>
            <w:tcW w:w="0" w:type="auto"/>
            <w:vAlign w:val="center"/>
            <w:hideMark/>
          </w:tcPr>
          <w:p w14:paraId="6C5932DD" w14:textId="77777777" w:rsidR="008403EF" w:rsidRPr="008403EF" w:rsidRDefault="008403EF" w:rsidP="008403EF">
            <w:r w:rsidRPr="008403EF">
              <w:t>FB-03</w:t>
            </w:r>
          </w:p>
        </w:tc>
        <w:tc>
          <w:tcPr>
            <w:tcW w:w="0" w:type="auto"/>
            <w:vAlign w:val="center"/>
            <w:hideMark/>
          </w:tcPr>
          <w:p w14:paraId="35013515" w14:textId="77777777" w:rsidR="008403EF" w:rsidRPr="008403EF" w:rsidRDefault="008403EF" w:rsidP="008403EF">
            <w:r w:rsidRPr="008403EF">
              <w:t>Cô Mai: Dán đường link rất dài thì nút “Kiểm tra” bị đẩy ra ngoài màn hình điện thoại (PBI-02).</w:t>
            </w:r>
          </w:p>
        </w:tc>
        <w:tc>
          <w:tcPr>
            <w:tcW w:w="0" w:type="auto"/>
            <w:vAlign w:val="center"/>
            <w:hideMark/>
          </w:tcPr>
          <w:p w14:paraId="0A5E3695" w14:textId="77777777" w:rsidR="008403EF" w:rsidRPr="008403EF" w:rsidRDefault="008403EF" w:rsidP="008403EF">
            <w:r w:rsidRPr="008403EF">
              <w:t>Scrum Team ghi nhận lỗi giao diện và kiểm tra lại trên điện thoại. Developers phân tích, đề xuất cách sửa và kiểm thử lại; Product Owner đánh giá mức độ ưu tiên. Nếu cần sửa, đưa công việc vào Product Backlog hoặc kế hoạch Sprint phù hợp, không tự ý cam kết hoàn thành ngay.</w:t>
            </w:r>
          </w:p>
        </w:tc>
      </w:tr>
    </w:tbl>
    <w:p w14:paraId="24A72987" w14:textId="77777777" w:rsidR="008403EF" w:rsidRPr="008403EF" w:rsidRDefault="008403EF" w:rsidP="008403EF">
      <w:r w:rsidRPr="008403EF">
        <w:t>Kết luận: Sprint Review nhằm kiểm tra Increment, trao đổi với Stakeholders và thu thập Feedback để điều chỉnh Product Backlog. Chỉ những PBI đáp ứng đầy đủ Definition of Done mới được xem là Done.</w:t>
      </w:r>
    </w:p>
    <w:p w14:paraId="550BB1A3"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140"/>
    <w:multiLevelType w:val="multilevel"/>
    <w:tmpl w:val="3B188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340A5"/>
    <w:multiLevelType w:val="multilevel"/>
    <w:tmpl w:val="91B4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D92867"/>
    <w:multiLevelType w:val="multilevel"/>
    <w:tmpl w:val="7E40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49720">
    <w:abstractNumId w:val="0"/>
  </w:num>
  <w:num w:numId="2" w16cid:durableId="425346356">
    <w:abstractNumId w:val="2"/>
  </w:num>
  <w:num w:numId="3" w16cid:durableId="1712223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EF"/>
    <w:rsid w:val="003F4C72"/>
    <w:rsid w:val="008403EF"/>
    <w:rsid w:val="00874365"/>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40978"/>
  <w15:chartTrackingRefBased/>
  <w15:docId w15:val="{8D71E1FF-B134-48AB-86F5-8E5DB71C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3E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403E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403E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40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3E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403E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403E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40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3EF"/>
    <w:rPr>
      <w:rFonts w:eastAsiaTheme="majorEastAsia" w:cstheme="majorBidi"/>
      <w:color w:val="272727" w:themeColor="text1" w:themeTint="D8"/>
    </w:rPr>
  </w:style>
  <w:style w:type="paragraph" w:styleId="Title">
    <w:name w:val="Title"/>
    <w:basedOn w:val="Normal"/>
    <w:next w:val="Normal"/>
    <w:link w:val="TitleChar"/>
    <w:uiPriority w:val="10"/>
    <w:qFormat/>
    <w:rsid w:val="008403E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403E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403E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403E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403EF"/>
    <w:pPr>
      <w:spacing w:before="160"/>
      <w:jc w:val="center"/>
    </w:pPr>
    <w:rPr>
      <w:i/>
      <w:iCs/>
      <w:color w:val="404040" w:themeColor="text1" w:themeTint="BF"/>
    </w:rPr>
  </w:style>
  <w:style w:type="character" w:customStyle="1" w:styleId="QuoteChar">
    <w:name w:val="Quote Char"/>
    <w:basedOn w:val="DefaultParagraphFont"/>
    <w:link w:val="Quote"/>
    <w:uiPriority w:val="29"/>
    <w:rsid w:val="008403EF"/>
    <w:rPr>
      <w:i/>
      <w:iCs/>
      <w:color w:val="404040" w:themeColor="text1" w:themeTint="BF"/>
    </w:rPr>
  </w:style>
  <w:style w:type="paragraph" w:styleId="ListParagraph">
    <w:name w:val="List Paragraph"/>
    <w:basedOn w:val="Normal"/>
    <w:uiPriority w:val="34"/>
    <w:qFormat/>
    <w:rsid w:val="008403EF"/>
    <w:pPr>
      <w:ind w:left="720"/>
      <w:contextualSpacing/>
    </w:pPr>
  </w:style>
  <w:style w:type="character" w:styleId="IntenseEmphasis">
    <w:name w:val="Intense Emphasis"/>
    <w:basedOn w:val="DefaultParagraphFont"/>
    <w:uiPriority w:val="21"/>
    <w:qFormat/>
    <w:rsid w:val="008403EF"/>
    <w:rPr>
      <w:i/>
      <w:iCs/>
      <w:color w:val="0F4761" w:themeColor="accent1" w:themeShade="BF"/>
    </w:rPr>
  </w:style>
  <w:style w:type="paragraph" w:styleId="IntenseQuote">
    <w:name w:val="Intense Quote"/>
    <w:basedOn w:val="Normal"/>
    <w:next w:val="Normal"/>
    <w:link w:val="IntenseQuoteChar"/>
    <w:uiPriority w:val="30"/>
    <w:qFormat/>
    <w:rsid w:val="00840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3EF"/>
    <w:rPr>
      <w:i/>
      <w:iCs/>
      <w:color w:val="0F4761" w:themeColor="accent1" w:themeShade="BF"/>
    </w:rPr>
  </w:style>
  <w:style w:type="character" w:styleId="IntenseReference">
    <w:name w:val="Intense Reference"/>
    <w:basedOn w:val="DefaultParagraphFont"/>
    <w:uiPriority w:val="32"/>
    <w:qFormat/>
    <w:rsid w:val="008403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3044</Characters>
  <Application>Microsoft Office Word</Application>
  <DocSecurity>0</DocSecurity>
  <Lines>25</Lines>
  <Paragraphs>7</Paragraphs>
  <ScaleCrop>false</ScaleCrop>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2026-10-16T15:03:00Z</dcterms:created>
  <dcterms:modified xsi:type="dcterms:W3CDTF">2026-10-16T15:03:00Z</dcterms:modified>
</cp:coreProperties>
</file>