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4103" w14:textId="77777777" w:rsidR="00DE6C87" w:rsidRPr="006E440B" w:rsidRDefault="00DE6C87" w:rsidP="00DE6C87">
      <w:pPr>
        <w:rPr>
          <w:rFonts w:asciiTheme="majorHAnsi" w:hAnsiTheme="majorHAnsi" w:cstheme="majorHAnsi"/>
          <w:sz w:val="26"/>
          <w:szCs w:val="26"/>
        </w:rPr>
      </w:pPr>
    </w:p>
    <w:p w14:paraId="53E513BD" w14:textId="240B8AD9" w:rsidR="00DE6C87" w:rsidRPr="006E440B" w:rsidRDefault="00DE6C87" w:rsidP="00F61CD8">
      <w:pPr>
        <w:pStyle w:val="Heading2"/>
        <w:rPr>
          <w:rFonts w:cstheme="majorHAnsi"/>
          <w:sz w:val="26"/>
          <w:szCs w:val="26"/>
        </w:rPr>
      </w:pPr>
      <w:r w:rsidRPr="006E440B">
        <w:rPr>
          <w:rFonts w:cstheme="majorHAnsi"/>
          <w:sz w:val="26"/>
          <w:szCs w:val="26"/>
        </w:rPr>
        <w:t>1. Thiết kế database</w:t>
      </w:r>
    </w:p>
    <w:p w14:paraId="21136414" w14:textId="77777777" w:rsidR="00AF745C" w:rsidRPr="006E440B" w:rsidRDefault="00AF745C" w:rsidP="00DE6C87">
      <w:pPr>
        <w:rPr>
          <w:rFonts w:asciiTheme="majorHAnsi" w:hAnsiTheme="majorHAnsi" w:cstheme="majorHAnsi"/>
          <w:sz w:val="26"/>
          <w:szCs w:val="26"/>
        </w:rPr>
      </w:pPr>
    </w:p>
    <w:p w14:paraId="39B726B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721A4C63" wp14:editId="2257A205">
            <wp:extent cx="5731510" cy="4576445"/>
            <wp:effectExtent l="0" t="0" r="2540" b="0"/>
            <wp:docPr id="209878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4077" name=""/>
                    <pic:cNvPicPr/>
                  </pic:nvPicPr>
                  <pic:blipFill>
                    <a:blip r:embed="rId5"/>
                    <a:stretch>
                      <a:fillRect/>
                    </a:stretch>
                  </pic:blipFill>
                  <pic:spPr>
                    <a:xfrm>
                      <a:off x="0" y="0"/>
                      <a:ext cx="5731510" cy="4576445"/>
                    </a:xfrm>
                    <a:prstGeom prst="rect">
                      <a:avLst/>
                    </a:prstGeom>
                  </pic:spPr>
                </pic:pic>
              </a:graphicData>
            </a:graphic>
          </wp:inline>
        </w:drawing>
      </w:r>
    </w:p>
    <w:p w14:paraId="1274D8F5" w14:textId="060728D9"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1</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Diagram database</w:t>
      </w:r>
    </w:p>
    <w:p w14:paraId="1B9AE7B6" w14:textId="339CA96A" w:rsidR="00AF745C" w:rsidRPr="006E440B" w:rsidRDefault="00AF745C" w:rsidP="00AF745C">
      <w:pPr>
        <w:rPr>
          <w:rFonts w:asciiTheme="majorHAnsi" w:hAnsiTheme="majorHAnsi" w:cstheme="majorHAnsi"/>
          <w:sz w:val="26"/>
          <w:szCs w:val="26"/>
        </w:rPr>
      </w:pPr>
    </w:p>
    <w:p w14:paraId="7BA302BF" w14:textId="77777777" w:rsidR="0072798D" w:rsidRPr="006E440B" w:rsidRDefault="0072798D" w:rsidP="00AF745C">
      <w:pPr>
        <w:rPr>
          <w:rFonts w:asciiTheme="majorHAnsi" w:hAnsiTheme="majorHAnsi" w:cstheme="majorHAnsi"/>
          <w:sz w:val="26"/>
          <w:szCs w:val="26"/>
        </w:rPr>
      </w:pPr>
    </w:p>
    <w:tbl>
      <w:tblPr>
        <w:tblW w:w="0" w:type="dxa"/>
        <w:tblCellMar>
          <w:left w:w="0" w:type="dxa"/>
          <w:right w:w="0" w:type="dxa"/>
        </w:tblCellMar>
        <w:tblLook w:val="04A0" w:firstRow="1" w:lastRow="0" w:firstColumn="1" w:lastColumn="0" w:noHBand="0" w:noVBand="1"/>
      </w:tblPr>
      <w:tblGrid>
        <w:gridCol w:w="2387"/>
        <w:gridCol w:w="6623"/>
      </w:tblGrid>
      <w:tr w:rsidR="00AF745C" w:rsidRPr="006E440B" w14:paraId="4BFC6CC8" w14:textId="77777777" w:rsidTr="00E41E4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98BDDA"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Bảng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B814A2"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Ý nghĩa</w:t>
            </w:r>
          </w:p>
        </w:tc>
      </w:tr>
      <w:tr w:rsidR="00AF745C" w:rsidRPr="006E440B" w14:paraId="2EDA50F5"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1E0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TENANT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019F509" w14:textId="650788D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Đơn vị sở hữu dữ liệu, ví dụ một khách hàng, tổ chức hoặc </w:t>
            </w:r>
            <w:r w:rsidR="00BD7836" w:rsidRPr="006E440B">
              <w:rPr>
                <w:rFonts w:asciiTheme="majorHAnsi" w:eastAsia="Times New Roman" w:hAnsiTheme="majorHAnsi" w:cstheme="majorHAnsi"/>
                <w:kern w:val="0"/>
                <w:sz w:val="26"/>
                <w:szCs w:val="26"/>
                <w:lang w:eastAsia="vi-VN" w:bidi="ar-SA"/>
                <w14:ligatures w14:val="none"/>
              </w:rPr>
              <w:t>site. Bảng này dùng để phân tách các khách hàng hoặc đơn vị khác nhau.</w:t>
            </w:r>
          </w:p>
        </w:tc>
      </w:tr>
      <w:tr w:rsidR="00AF745C" w:rsidRPr="006E440B" w14:paraId="71FEBE3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60960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USER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C6962C3" w14:textId="2024F52F" w:rsidR="00BD7836"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Tài khoản người dùng thuộc một TENANT, dùng để đăng nhập, phân quyền và xử lý </w:t>
            </w:r>
            <w:r w:rsidR="00BD7836" w:rsidRPr="006E440B">
              <w:rPr>
                <w:rFonts w:asciiTheme="majorHAnsi" w:eastAsia="Times New Roman" w:hAnsiTheme="majorHAnsi" w:cstheme="majorHAnsi"/>
                <w:kern w:val="0"/>
                <w:sz w:val="26"/>
                <w:szCs w:val="26"/>
                <w:lang w:eastAsia="vi-VN" w:bidi="ar-SA"/>
                <w14:ligatures w14:val="none"/>
              </w:rPr>
              <w:t xml:space="preserve">alert. Người dùng chỉ được xem các dữ liệu trong phạm vị TENANT. </w:t>
            </w:r>
          </w:p>
        </w:tc>
      </w:tr>
      <w:tr w:rsidR="00AF745C" w:rsidRPr="006E440B" w14:paraId="74832434"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4D402B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LOCATION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47841D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Khu vực vật lý thuộc tenant, dùng chung cho camera, cảm biến, event và alert</w:t>
            </w:r>
          </w:p>
        </w:tc>
      </w:tr>
      <w:tr w:rsidR="00AF745C" w:rsidRPr="006E440B" w14:paraId="6866E3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610E130"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lastRenderedPageBreak/>
              <w:t>CAMERA</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09BE9D8" w14:textId="2BEE1A40"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Nguồn camera/RTSP/</w:t>
            </w:r>
            <w:r w:rsidR="00BD7836" w:rsidRPr="006E440B">
              <w:rPr>
                <w:rFonts w:asciiTheme="majorHAnsi" w:eastAsia="Times New Roman" w:hAnsiTheme="majorHAnsi" w:cstheme="majorHAnsi"/>
                <w:kern w:val="0"/>
                <w:sz w:val="26"/>
                <w:szCs w:val="26"/>
                <w:lang w:eastAsia="vi-VN" w:bidi="ar-SA"/>
                <w14:ligatures w14:val="none"/>
              </w:rPr>
              <w:t>video, trạng thái kết nối</w:t>
            </w:r>
            <w:r w:rsidRPr="006E440B">
              <w:rPr>
                <w:rFonts w:asciiTheme="majorHAnsi" w:eastAsia="Times New Roman" w:hAnsiTheme="majorHAnsi" w:cstheme="majorHAnsi"/>
                <w:kern w:val="0"/>
                <w:sz w:val="26"/>
                <w:szCs w:val="26"/>
                <w:lang w:eastAsia="vi-VN" w:bidi="ar-SA"/>
                <w14:ligatures w14:val="none"/>
              </w:rPr>
              <w:t xml:space="preserve"> thuộc tenant và gắn với một location</w:t>
            </w:r>
          </w:p>
        </w:tc>
      </w:tr>
      <w:tr w:rsidR="00AF745C" w:rsidRPr="006E440B" w14:paraId="6AF046F8"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E3386A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ZONE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9C0F7D4" w14:textId="7070AA05"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Vùng hình học</w:t>
            </w:r>
            <w:r w:rsidR="00BD7836" w:rsidRPr="006E440B">
              <w:rPr>
                <w:rFonts w:asciiTheme="majorHAnsi" w:eastAsia="Times New Roman" w:hAnsiTheme="majorHAnsi" w:cstheme="majorHAnsi"/>
                <w:kern w:val="0"/>
                <w:sz w:val="26"/>
                <w:szCs w:val="26"/>
                <w:lang w:eastAsia="vi-VN" w:bidi="ar-SA"/>
                <w14:ligatures w14:val="none"/>
              </w:rPr>
              <w:t xml:space="preserve"> được định nghĩa</w:t>
            </w:r>
            <w:r w:rsidRPr="006E440B">
              <w:rPr>
                <w:rFonts w:asciiTheme="majorHAnsi" w:eastAsia="Times New Roman" w:hAnsiTheme="majorHAnsi" w:cstheme="majorHAnsi"/>
                <w:kern w:val="0"/>
                <w:sz w:val="26"/>
                <w:szCs w:val="26"/>
                <w:lang w:eastAsia="vi-VN" w:bidi="ar-SA"/>
                <w14:ligatures w14:val="none"/>
              </w:rPr>
              <w:t xml:space="preserve"> trên từng camera, ví dụ vùng cấm hoặc vùng hạn chế</w:t>
            </w:r>
          </w:p>
        </w:tc>
      </w:tr>
      <w:tr w:rsidR="00AF745C" w:rsidRPr="006E440B" w14:paraId="4779E1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DF98D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RULE_CONFIG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2F68C88" w14:textId="2F09DAD8"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Cấu hình rule áp dụng cho từng </w:t>
            </w:r>
            <w:r w:rsidR="00BD7836" w:rsidRPr="006E440B">
              <w:rPr>
                <w:rFonts w:asciiTheme="majorHAnsi" w:eastAsia="Times New Roman" w:hAnsiTheme="majorHAnsi" w:cstheme="majorHAnsi"/>
                <w:kern w:val="0"/>
                <w:sz w:val="26"/>
                <w:szCs w:val="26"/>
                <w:lang w:eastAsia="vi-VN" w:bidi="ar-SA"/>
                <w14:ligatures w14:val="none"/>
              </w:rPr>
              <w:t xml:space="preserve">zone. </w:t>
            </w:r>
          </w:p>
        </w:tc>
      </w:tr>
      <w:tr w:rsidR="00AF745C" w:rsidRPr="006E440B" w14:paraId="015BBEC0"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9CD9A4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AI_EVENT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FA4D3BC" w14:textId="79EFE16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Sự kiện gốc từ AI Service</w:t>
            </w:r>
            <w:r w:rsidR="00BD7836" w:rsidRPr="006E440B">
              <w:rPr>
                <w:rFonts w:asciiTheme="majorHAnsi" w:eastAsia="Times New Roman" w:hAnsiTheme="majorHAnsi" w:cstheme="majorHAnsi"/>
                <w:kern w:val="0"/>
                <w:sz w:val="26"/>
                <w:szCs w:val="26"/>
                <w:lang w:eastAsia="vi-VN" w:bidi="ar-SA"/>
                <w14:ligatures w14:val="none"/>
              </w:rPr>
              <w:t xml:space="preserve"> khi phát hiện sự kiến bất thường</w:t>
            </w:r>
            <w:r w:rsidRPr="006E440B">
              <w:rPr>
                <w:rFonts w:asciiTheme="majorHAnsi" w:eastAsia="Times New Roman" w:hAnsiTheme="majorHAnsi" w:cstheme="majorHAnsi"/>
                <w:kern w:val="0"/>
                <w:sz w:val="26"/>
                <w:szCs w:val="26"/>
                <w:lang w:eastAsia="vi-VN" w:bidi="ar-SA"/>
                <w14:ligatures w14:val="none"/>
              </w:rPr>
              <w:t xml:space="preserve"> trước khi chuẩn hóa thành EVENT</w:t>
            </w:r>
          </w:p>
        </w:tc>
      </w:tr>
      <w:tr w:rsidR="00AF745C" w:rsidRPr="006E440B" w14:paraId="5B21A06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7B16AF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6288A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Danh sách cảm biến, loại cảm biến, trạng thái online/offline</w:t>
            </w:r>
          </w:p>
        </w:tc>
      </w:tr>
      <w:tr w:rsidR="00AF745C" w:rsidRPr="006E440B" w14:paraId="164AB3FD"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4133D3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SENSOR_READING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1FA6B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Dữ liệu thô đầy đủ từ cảm biến</w:t>
            </w:r>
          </w:p>
        </w:tc>
      </w:tr>
      <w:tr w:rsidR="00AF745C" w:rsidRPr="006E440B" w14:paraId="569B321E"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AE7A2A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3581E9D" w14:textId="27902C83" w:rsidR="00AF745C" w:rsidRPr="006E440B" w:rsidRDefault="00BD7836"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Lưu sự kiện gốc do AI Service sinh ra sau khi một rule bất thường được thỏa mãn. Bảng chứa các thông tin như camera, zone, loại event, track ID, object type, confidence và thời điểm xảy ra.</w:t>
            </w:r>
          </w:p>
        </w:tc>
      </w:tr>
      <w:tr w:rsidR="00AF745C" w:rsidRPr="006E440B" w14:paraId="2FA1D5CF"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ADE94D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801FF08"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Cảnh báo chính thức hiển thị cho người vận hành</w:t>
            </w:r>
          </w:p>
        </w:tc>
      </w:tr>
      <w:tr w:rsidR="00AF745C" w:rsidRPr="006E440B" w14:paraId="6F7F0969"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E94425C"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8C2AD4C"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Bảng nối giúp truy vết event nào đã đóng góp vào alert nào</w:t>
            </w:r>
          </w:p>
        </w:tc>
      </w:tr>
      <w:tr w:rsidR="00AF745C" w:rsidRPr="006E440B" w14:paraId="741D00A3"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798E1F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EVIDENCE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F211B3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Metadata ảnh/video bằng chứng của AI_EVENT; file thật nằm ở object storage</w:t>
            </w:r>
          </w:p>
        </w:tc>
      </w:tr>
    </w:tbl>
    <w:p w14:paraId="4BAC572A" w14:textId="77777777" w:rsidR="00AF745C" w:rsidRPr="006E440B" w:rsidRDefault="00AF745C" w:rsidP="00AF745C">
      <w:pPr>
        <w:rPr>
          <w:rFonts w:asciiTheme="majorHAnsi" w:hAnsiTheme="majorHAnsi" w:cstheme="majorHAnsi"/>
          <w:sz w:val="26"/>
          <w:szCs w:val="26"/>
        </w:rPr>
      </w:pPr>
    </w:p>
    <w:p w14:paraId="4A706AAC" w14:textId="0D32E422" w:rsidR="00AF745C" w:rsidRPr="006E440B" w:rsidRDefault="00AF745C" w:rsidP="00AF745C">
      <w:pPr>
        <w:rPr>
          <w:rFonts w:asciiTheme="majorHAnsi" w:hAnsiTheme="majorHAnsi" w:cstheme="majorHAnsi"/>
          <w:sz w:val="26"/>
          <w:szCs w:val="26"/>
        </w:rPr>
      </w:pPr>
      <w:r w:rsidRPr="006E440B">
        <w:rPr>
          <w:rFonts w:asciiTheme="majorHAnsi" w:hAnsiTheme="majorHAnsi" w:cstheme="majorHAnsi"/>
          <w:sz w:val="26"/>
          <w:szCs w:val="26"/>
        </w:rPr>
        <w:t xml:space="preserve">Database được chia thành ba nhóm chính: </w:t>
      </w:r>
    </w:p>
    <w:p w14:paraId="20C091AC" w14:textId="107E216F" w:rsidR="00AF745C" w:rsidRPr="006E440B" w:rsidRDefault="00AF745C"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cấu hình hệ thống</w:t>
      </w:r>
      <w:r w:rsidR="00BD7836" w:rsidRPr="006E440B">
        <w:rPr>
          <w:rFonts w:asciiTheme="majorHAnsi" w:hAnsiTheme="majorHAnsi" w:cstheme="majorHAnsi"/>
          <w:sz w:val="26"/>
          <w:szCs w:val="26"/>
        </w:rPr>
        <w:t xml:space="preserve"> gồm</w:t>
      </w:r>
      <w:r w:rsidRPr="006E440B">
        <w:rPr>
          <w:rFonts w:asciiTheme="majorHAnsi" w:hAnsiTheme="majorHAnsi" w:cstheme="majorHAnsi"/>
          <w:sz w:val="26"/>
          <w:szCs w:val="26"/>
        </w:rPr>
        <w:t>:</w:t>
      </w:r>
      <w:r w:rsidR="00BD7836" w:rsidRPr="006E440B">
        <w:rPr>
          <w:rFonts w:asciiTheme="majorHAnsi" w:hAnsiTheme="majorHAnsi" w:cstheme="majorHAnsi"/>
          <w:sz w:val="26"/>
          <w:szCs w:val="26"/>
        </w:rPr>
        <w:t xml:space="preserve"> TENANT, USER, LOCATION, CAMERA, SENSOR, ZONE, ZONE_CONFIG</w:t>
      </w:r>
    </w:p>
    <w:p w14:paraId="01DBBCDF" w14:textId="08B767E4"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dữ liệu sự kiện gồm: SENSOR_READING, AI_EVENT VÀ EVENT, lưu dữ liệu phát sinh từ AI Service và IoT Service</w:t>
      </w:r>
    </w:p>
    <w:p w14:paraId="0A6B4C80" w14:textId="604CAC20"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 xml:space="preserve">Nhóm cảnh báo và bằng chứng gồm: ALERT, ALERT_EVENT, EVIDENCE phục vụ đánh giá rủi ro, truy vấn nguyên nhân cảnh báo và lưu thông tin bằng chứng. Còn đối với image hoặc video bằng chứng sẽ được lưu ở MinIO. </w:t>
      </w:r>
    </w:p>
    <w:p w14:paraId="37788D62" w14:textId="77777777" w:rsidR="00AF745C" w:rsidRPr="006E440B" w:rsidRDefault="00AF745C" w:rsidP="00AF745C">
      <w:pPr>
        <w:rPr>
          <w:rFonts w:asciiTheme="majorHAnsi" w:hAnsiTheme="majorHAnsi" w:cstheme="majorHAnsi"/>
          <w:sz w:val="26"/>
          <w:szCs w:val="26"/>
        </w:rPr>
      </w:pPr>
    </w:p>
    <w:p w14:paraId="47A7E397" w14:textId="77777777" w:rsidR="00AF745C" w:rsidRPr="006E440B" w:rsidRDefault="00AF745C" w:rsidP="00AF745C">
      <w:pPr>
        <w:rPr>
          <w:rFonts w:asciiTheme="majorHAnsi" w:hAnsiTheme="majorHAnsi" w:cstheme="majorHAnsi"/>
          <w:sz w:val="26"/>
          <w:szCs w:val="26"/>
        </w:rPr>
      </w:pPr>
    </w:p>
    <w:p w14:paraId="6A2D3E0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lastRenderedPageBreak/>
        <w:drawing>
          <wp:inline distT="0" distB="0" distL="0" distR="0" wp14:anchorId="16E27703" wp14:editId="08FC762D">
            <wp:extent cx="5723116" cy="2949196"/>
            <wp:effectExtent l="0" t="0" r="0" b="3810"/>
            <wp:docPr id="69852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5564" name=""/>
                    <pic:cNvPicPr/>
                  </pic:nvPicPr>
                  <pic:blipFill>
                    <a:blip r:embed="rId6"/>
                    <a:stretch>
                      <a:fillRect/>
                    </a:stretch>
                  </pic:blipFill>
                  <pic:spPr>
                    <a:xfrm>
                      <a:off x="0" y="0"/>
                      <a:ext cx="5723116" cy="2949196"/>
                    </a:xfrm>
                    <a:prstGeom prst="rect">
                      <a:avLst/>
                    </a:prstGeom>
                  </pic:spPr>
                </pic:pic>
              </a:graphicData>
            </a:graphic>
          </wp:inline>
        </w:drawing>
      </w:r>
    </w:p>
    <w:p w14:paraId="4220B46B" w14:textId="4CC6F79D" w:rsidR="00DE6C87"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2</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Truy vấn theo user hoặc tenant</w:t>
      </w:r>
    </w:p>
    <w:p w14:paraId="2C86D3F8" w14:textId="7CD820EB"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Hệ thống được thiết kế theo mô hình multi-tenant, trong đó dữ liệu của nhiều tổ chức có thể được lưu trữ trong cùng một PostgreSQL nhưng được phân tách thông qua tenant_id. Khi người dùng truy cập hệ thống, Backend API không truy vấn toàn bộ dữ liệu mà chỉ lấy các bản ghi thuộc tenant tương ứng với tài khoản đã đăng nhập.</w:t>
      </w:r>
    </w:p>
    <w:p w14:paraId="15908E2A" w14:textId="77777777" w:rsidR="00AF745C" w:rsidRPr="006E440B" w:rsidRDefault="00AF745C" w:rsidP="0072798D">
      <w:pPr>
        <w:keepNext/>
        <w:jc w:val="center"/>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48CB5D8E" wp14:editId="54BE4396">
            <wp:extent cx="4343400" cy="3624620"/>
            <wp:effectExtent l="0" t="0" r="0" b="0"/>
            <wp:docPr id="38674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40334" name=""/>
                    <pic:cNvPicPr/>
                  </pic:nvPicPr>
                  <pic:blipFill>
                    <a:blip r:embed="rId7"/>
                    <a:stretch>
                      <a:fillRect/>
                    </a:stretch>
                  </pic:blipFill>
                  <pic:spPr>
                    <a:xfrm>
                      <a:off x="0" y="0"/>
                      <a:ext cx="4345130" cy="3626064"/>
                    </a:xfrm>
                    <a:prstGeom prst="rect">
                      <a:avLst/>
                    </a:prstGeom>
                  </pic:spPr>
                </pic:pic>
              </a:graphicData>
            </a:graphic>
          </wp:inline>
        </w:drawing>
      </w:r>
    </w:p>
    <w:p w14:paraId="527986A3" w14:textId="6C2F29D0"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3</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workflow update risk_event và Alert</w:t>
      </w:r>
    </w:p>
    <w:p w14:paraId="2DCF17FD" w14:textId="77777777" w:rsidR="0072798D" w:rsidRPr="006E440B" w:rsidRDefault="0072798D" w:rsidP="0072798D">
      <w:pPr>
        <w:ind w:firstLine="720"/>
        <w:rPr>
          <w:rFonts w:asciiTheme="majorHAnsi" w:hAnsiTheme="majorHAnsi" w:cstheme="majorHAnsi"/>
          <w:sz w:val="26"/>
          <w:szCs w:val="26"/>
        </w:rPr>
      </w:pPr>
    </w:p>
    <w:p w14:paraId="3308A78D" w14:textId="098E2932"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lastRenderedPageBreak/>
        <w:t>Khi hệ thống phát sinh sự kiện từ AI hoặc cảm biến, dữ liệu không được ghi trực tiếp vào ALERT. Thay vào đó, sự kiện được chuẩn hóa về bảng EVENT, sau đó Risk Engine đánh giá để quyết định tạo mới hoặc cập nhật cảnh báo hiện có.</w:t>
      </w:r>
    </w:p>
    <w:p w14:paraId="756E2883" w14:textId="1EE686BD"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Đối với sự kiện từ AI, sau khi AI Service phát hiện điều kiện bất thường như xâm nhập vùng cấm, lưu lại quá lâu hoặc tụ tập đông người, hệ thống tạo một bản ghi AI_EVENT. Bản ghi này sau đó được chuẩn hóa thành EVENT để Risk Engine xử lý theo một cấu trúc thống nhất.</w:t>
      </w:r>
    </w:p>
    <w:p w14:paraId="023141B2" w14:textId="73670306"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Bảng ALERT_EVENT giúp lưu lại lịch sử các event đã đóng góp vào alert, từ đó có thể truy vết nguyên nhân tại sao mức độ cảnh báo được tăng hoặc thay đổi. Đối với evidence, khi AI_EVENT được sinh ra, AI Service có thể đồng thời lưu ảnh hoặc video bằng chứng. File thực tế được lưu tại MinIO, còn bảng EVIDENCE chỉ lưu metadata và storage_key tham chiếu tới file đó.</w:t>
      </w:r>
    </w:p>
    <w:p w14:paraId="15B6582D" w14:textId="70D19331" w:rsidR="00A72045" w:rsidRPr="006E440B" w:rsidRDefault="00DE6C87" w:rsidP="00F61CD8">
      <w:pPr>
        <w:pStyle w:val="Heading2"/>
        <w:rPr>
          <w:rFonts w:cstheme="majorHAnsi"/>
          <w:sz w:val="26"/>
          <w:szCs w:val="26"/>
        </w:rPr>
      </w:pPr>
      <w:r w:rsidRPr="006E440B">
        <w:rPr>
          <w:rFonts w:cstheme="majorHAnsi"/>
          <w:sz w:val="26"/>
          <w:szCs w:val="26"/>
        </w:rPr>
        <w:t>2</w:t>
      </w:r>
      <w:r w:rsidR="00F61CD8" w:rsidRPr="006E440B">
        <w:rPr>
          <w:rFonts w:cstheme="majorHAnsi"/>
          <w:sz w:val="26"/>
          <w:szCs w:val="26"/>
        </w:rPr>
        <w:t xml:space="preserve">. Xây dựng hệ thống Camera simulator </w:t>
      </w:r>
    </w:p>
    <w:p w14:paraId="31482686" w14:textId="77777777" w:rsidR="004B703E" w:rsidRPr="006E440B" w:rsidRDefault="004B703E" w:rsidP="00207C1C">
      <w:r w:rsidRPr="006E440B">
        <w:t>Trong giai đoạn phát triển prototype, hệ thống chưa có camera IP vật lý để cung cấp luồng video theo thời gian thực. Trong khi đó, Video Service cần được xây dựng và kiểm thử với nguồn đầu vào có đặc điểm gần với camera thực tế, bao gồm khả năng kết nối stream, nhận video liên tục, xử lý nhiều camera và phục hồi kết nối khi stream bị gián đoạn.</w:t>
      </w:r>
    </w:p>
    <w:p w14:paraId="254F6A28" w14:textId="4C178013" w:rsidR="00F61CD8" w:rsidRPr="006E440B" w:rsidRDefault="00DE6C87" w:rsidP="00F61CD8">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.1.  Mục tiêu</w:t>
      </w:r>
    </w:p>
    <w:p w14:paraId="160A3B91" w14:textId="2BF45CED" w:rsidR="00F61CD8" w:rsidRPr="006E440B" w:rsidRDefault="00F61CD8" w:rsidP="00207C1C">
      <w:r w:rsidRPr="006E440B">
        <w:t xml:space="preserve">Trong giai đoạn này chưa có camera thật, hệ thống dùng hai video trong thự mực code/data/videos để mô phỏng hai camera. </w:t>
      </w:r>
    </w:p>
    <w:p w14:paraId="27C05BC5" w14:textId="3208F0BA" w:rsidR="004B703E" w:rsidRPr="006E440B" w:rsidRDefault="004B703E" w:rsidP="004B703E">
      <w:pPr>
        <w:rPr>
          <w:rFonts w:asciiTheme="majorHAnsi" w:hAnsiTheme="majorHAnsi" w:cstheme="majorHAnsi"/>
          <w:b/>
          <w:bCs/>
          <w:sz w:val="26"/>
          <w:szCs w:val="26"/>
        </w:rPr>
      </w:pPr>
      <w:r w:rsidRPr="006E440B">
        <w:rPr>
          <w:rFonts w:asciiTheme="majorHAnsi" w:hAnsiTheme="majorHAnsi" w:cstheme="majorHAnsi"/>
          <w:b/>
          <w:bCs/>
          <w:sz w:val="26"/>
          <w:szCs w:val="26"/>
        </w:rPr>
        <w:t xml:space="preserve">IP Camera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 </w:t>
      </w:r>
      <w:r w:rsidRPr="006E440B">
        <w:rPr>
          <w:rFonts w:asciiTheme="majorHAnsi" w:hAnsiTheme="majorHAnsi" w:cstheme="majorHAnsi"/>
          <w:sz w:val="26"/>
          <w:szCs w:val="26"/>
        </w:rPr>
        <w:t xml:space="preserve">sẽ được chuyển đổi thành </w:t>
      </w:r>
      <w:r w:rsidRPr="006E440B">
        <w:rPr>
          <w:rFonts w:asciiTheme="majorHAnsi" w:hAnsiTheme="majorHAnsi" w:cstheme="majorHAnsi"/>
          <w:b/>
          <w:bCs/>
          <w:sz w:val="26"/>
          <w:szCs w:val="26"/>
        </w:rPr>
        <w:t xml:space="preserve">Video files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Camera Simulator (docker)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w:t>
      </w:r>
    </w:p>
    <w:p w14:paraId="75366276" w14:textId="62BB7358" w:rsidR="004B703E" w:rsidRPr="006E440B" w:rsidRDefault="004B703E" w:rsidP="004B703E">
      <w:pPr>
        <w:rPr>
          <w:rFonts w:asciiTheme="majorHAnsi" w:hAnsiTheme="majorHAnsi" w:cstheme="majorHAnsi"/>
          <w:sz w:val="26"/>
          <w:szCs w:val="26"/>
        </w:rPr>
      </w:pPr>
      <w:r w:rsidRPr="006E440B">
        <w:rPr>
          <w:rFonts w:asciiTheme="majorHAnsi" w:hAnsiTheme="majorHAnsi" w:cstheme="majorHAnsi"/>
          <w:sz w:val="26"/>
          <w:szCs w:val="26"/>
        </w:rPr>
        <w:t>Hai luồng camera đồng thời mô phỏng sẽ được sử lý xong xong.</w:t>
      </w:r>
    </w:p>
    <w:tbl>
      <w:tblPr>
        <w:tblStyle w:val="TableGrid"/>
        <w:tblW w:w="0" w:type="auto"/>
        <w:tblLook w:val="04A0" w:firstRow="1" w:lastRow="0" w:firstColumn="1" w:lastColumn="0" w:noHBand="0" w:noVBand="1"/>
      </w:tblPr>
      <w:tblGrid>
        <w:gridCol w:w="9016"/>
      </w:tblGrid>
      <w:tr w:rsidR="00F61CD8" w:rsidRPr="006E440B" w14:paraId="00DDF861" w14:textId="77777777" w:rsidTr="00F61CD8">
        <w:tc>
          <w:tcPr>
            <w:tcW w:w="9016" w:type="dxa"/>
          </w:tcPr>
          <w:p w14:paraId="65D1372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dummy_video_1.mp4</w:t>
            </w:r>
          </w:p>
          <w:p w14:paraId="263CAEB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0106EE56"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01F1FC8A"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rtsp://localhost:8554/camera1</w:t>
            </w:r>
          </w:p>
          <w:p w14:paraId="3B71DC7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p w14:paraId="1A231476" w14:textId="77777777" w:rsidR="00F61CD8" w:rsidRPr="006E440B" w:rsidRDefault="00F61CD8" w:rsidP="00F61CD8">
            <w:pPr>
              <w:rPr>
                <w:rFonts w:asciiTheme="majorHAnsi" w:hAnsiTheme="majorHAnsi" w:cstheme="majorHAnsi"/>
                <w:sz w:val="26"/>
                <w:szCs w:val="26"/>
              </w:rPr>
            </w:pPr>
          </w:p>
          <w:p w14:paraId="4ED4B49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dummy_video_2.mp4</w:t>
            </w:r>
          </w:p>
          <w:p w14:paraId="5120771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6584B73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2F74C1D9"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rtsp://localhost:8554/camera2</w:t>
            </w:r>
          </w:p>
          <w:p w14:paraId="70DD9D07" w14:textId="2D3D5CA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7D41D04E" w14:textId="77777777" w:rsidR="00F61CD8" w:rsidRPr="006E440B" w:rsidRDefault="00F61CD8" w:rsidP="00F61CD8">
      <w:pPr>
        <w:rPr>
          <w:rFonts w:asciiTheme="majorHAnsi" w:hAnsiTheme="majorHAnsi" w:cstheme="majorHAnsi"/>
          <w:sz w:val="26"/>
          <w:szCs w:val="26"/>
        </w:rPr>
      </w:pPr>
    </w:p>
    <w:p w14:paraId="445557D7" w14:textId="25927238"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Khi thay bằng camera thật: </w:t>
      </w:r>
    </w:p>
    <w:tbl>
      <w:tblPr>
        <w:tblStyle w:val="TableGrid"/>
        <w:tblW w:w="0" w:type="auto"/>
        <w:tblLook w:val="04A0" w:firstRow="1" w:lastRow="0" w:firstColumn="1" w:lastColumn="0" w:noHBand="0" w:noVBand="1"/>
      </w:tblPr>
      <w:tblGrid>
        <w:gridCol w:w="9016"/>
      </w:tblGrid>
      <w:tr w:rsidR="00F61CD8" w:rsidRPr="006E440B" w14:paraId="17E834EB" w14:textId="77777777" w:rsidTr="00F61CD8">
        <w:tc>
          <w:tcPr>
            <w:tcW w:w="9016" w:type="dxa"/>
          </w:tcPr>
          <w:p w14:paraId="04BC658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lastRenderedPageBreak/>
              <w:t>Camera IP thật</w:t>
            </w:r>
          </w:p>
          <w:p w14:paraId="4A8E9A2B"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rtsp://user:password@camera-ip:554/stream</w:t>
            </w:r>
          </w:p>
          <w:p w14:paraId="27D7ABD8" w14:textId="5BBD4613"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3FF4E07F" w14:textId="77777777" w:rsidR="00F61CD8" w:rsidRPr="006E440B" w:rsidRDefault="00F61CD8" w:rsidP="00F61CD8">
      <w:pPr>
        <w:rPr>
          <w:rFonts w:asciiTheme="majorHAnsi" w:hAnsiTheme="majorHAnsi" w:cstheme="majorHAnsi"/>
          <w:sz w:val="26"/>
          <w:szCs w:val="26"/>
        </w:rPr>
      </w:pPr>
    </w:p>
    <w:p w14:paraId="2B9E0404" w14:textId="71477A9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Như vậy , docker chỉ dùng làm giả lập camera. Video Service vẫn đọc RTSP giống nhau trong cả hai trường hợp.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5"/>
        <w:gridCol w:w="6631"/>
      </w:tblGrid>
      <w:tr w:rsidR="00F61CD8" w:rsidRPr="006E440B" w14:paraId="2238A98A" w14:textId="77777777" w:rsidTr="00F61CD8">
        <w:trPr>
          <w:tblCellSpacing w:w="15" w:type="dxa"/>
        </w:trPr>
        <w:tc>
          <w:tcPr>
            <w:tcW w:w="0" w:type="auto"/>
            <w:vAlign w:val="center"/>
            <w:hideMark/>
          </w:tcPr>
          <w:p w14:paraId="7ABC8BF5"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Thành phần</w:t>
            </w:r>
          </w:p>
        </w:tc>
        <w:tc>
          <w:tcPr>
            <w:tcW w:w="0" w:type="auto"/>
            <w:vAlign w:val="center"/>
            <w:hideMark/>
          </w:tcPr>
          <w:p w14:paraId="2E52314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Vai trò</w:t>
            </w:r>
          </w:p>
        </w:tc>
      </w:tr>
      <w:tr w:rsidR="00F61CD8" w:rsidRPr="006E440B" w14:paraId="2C36ACE5" w14:textId="77777777" w:rsidTr="00F61CD8">
        <w:trPr>
          <w:tblCellSpacing w:w="15" w:type="dxa"/>
        </w:trPr>
        <w:tc>
          <w:tcPr>
            <w:tcW w:w="0" w:type="auto"/>
            <w:vAlign w:val="center"/>
            <w:hideMark/>
          </w:tcPr>
          <w:p w14:paraId="72CCD092"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dummy_video_1.mp4</w:t>
            </w:r>
          </w:p>
        </w:tc>
        <w:tc>
          <w:tcPr>
            <w:tcW w:w="0" w:type="auto"/>
            <w:vAlign w:val="center"/>
            <w:hideMark/>
          </w:tcPr>
          <w:p w14:paraId="366A6F25"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1</w:t>
            </w:r>
          </w:p>
        </w:tc>
      </w:tr>
      <w:tr w:rsidR="00F61CD8" w:rsidRPr="006E440B" w14:paraId="413F7630" w14:textId="77777777" w:rsidTr="00F61CD8">
        <w:trPr>
          <w:tblCellSpacing w:w="15" w:type="dxa"/>
        </w:trPr>
        <w:tc>
          <w:tcPr>
            <w:tcW w:w="0" w:type="auto"/>
            <w:vAlign w:val="center"/>
            <w:hideMark/>
          </w:tcPr>
          <w:p w14:paraId="4893877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dummy_video_2.mp4</w:t>
            </w:r>
          </w:p>
        </w:tc>
        <w:tc>
          <w:tcPr>
            <w:tcW w:w="0" w:type="auto"/>
            <w:vAlign w:val="center"/>
            <w:hideMark/>
          </w:tcPr>
          <w:p w14:paraId="5EC18606"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2</w:t>
            </w:r>
          </w:p>
        </w:tc>
      </w:tr>
      <w:tr w:rsidR="00F61CD8" w:rsidRPr="006E440B" w14:paraId="7BFB6FCC" w14:textId="77777777" w:rsidTr="00F61CD8">
        <w:trPr>
          <w:tblCellSpacing w:w="15" w:type="dxa"/>
        </w:trPr>
        <w:tc>
          <w:tcPr>
            <w:tcW w:w="0" w:type="auto"/>
            <w:vAlign w:val="center"/>
            <w:hideMark/>
          </w:tcPr>
          <w:p w14:paraId="3AA5D964"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FFmpeg container</w:t>
            </w:r>
          </w:p>
        </w:tc>
        <w:tc>
          <w:tcPr>
            <w:tcW w:w="0" w:type="auto"/>
            <w:vAlign w:val="center"/>
            <w:hideMark/>
          </w:tcPr>
          <w:p w14:paraId="0791B5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Đọc video file và phát ra RTSP realtime</w:t>
            </w:r>
          </w:p>
        </w:tc>
      </w:tr>
      <w:tr w:rsidR="00F61CD8" w:rsidRPr="006E440B" w14:paraId="20D7A7A6" w14:textId="77777777" w:rsidTr="00F61CD8">
        <w:trPr>
          <w:tblCellSpacing w:w="15" w:type="dxa"/>
        </w:trPr>
        <w:tc>
          <w:tcPr>
            <w:tcW w:w="0" w:type="auto"/>
            <w:vAlign w:val="center"/>
            <w:hideMark/>
          </w:tcPr>
          <w:p w14:paraId="77FCD6F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 container</w:t>
            </w:r>
          </w:p>
        </w:tc>
        <w:tc>
          <w:tcPr>
            <w:tcW w:w="0" w:type="auto"/>
            <w:vAlign w:val="center"/>
            <w:hideMark/>
          </w:tcPr>
          <w:p w14:paraId="39D0F870"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nhận stream từ FFmpeg và expose ra localhost:8554</w:t>
            </w:r>
          </w:p>
        </w:tc>
      </w:tr>
      <w:tr w:rsidR="00F61CD8" w:rsidRPr="006E440B" w14:paraId="56436524" w14:textId="77777777" w:rsidTr="00F61CD8">
        <w:trPr>
          <w:tblCellSpacing w:w="15" w:type="dxa"/>
        </w:trPr>
        <w:tc>
          <w:tcPr>
            <w:tcW w:w="0" w:type="auto"/>
            <w:vAlign w:val="center"/>
            <w:hideMark/>
          </w:tcPr>
          <w:p w14:paraId="0C473F4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Service</w:t>
            </w:r>
          </w:p>
        </w:tc>
        <w:tc>
          <w:tcPr>
            <w:tcW w:w="0" w:type="auto"/>
            <w:vAlign w:val="center"/>
            <w:hideMark/>
          </w:tcPr>
          <w:p w14:paraId="24546F6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Kết nối RTSP, đọc frame, resize, encode JPEG và gắn metadata</w:t>
            </w:r>
          </w:p>
        </w:tc>
      </w:tr>
      <w:tr w:rsidR="00F61CD8" w:rsidRPr="006E440B" w14:paraId="7C27C8A7" w14:textId="77777777" w:rsidTr="00F61CD8">
        <w:trPr>
          <w:tblCellSpacing w:w="15" w:type="dxa"/>
        </w:trPr>
        <w:tc>
          <w:tcPr>
            <w:tcW w:w="0" w:type="auto"/>
            <w:vAlign w:val="center"/>
            <w:hideMark/>
          </w:tcPr>
          <w:p w14:paraId="728BE6E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viewer</w:t>
            </w:r>
          </w:p>
        </w:tc>
        <w:tc>
          <w:tcPr>
            <w:tcW w:w="0" w:type="auto"/>
            <w:vAlign w:val="center"/>
            <w:hideMark/>
          </w:tcPr>
          <w:p w14:paraId="7C26EB8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Script OpenCV để xem trực tiếp stream khi debug</w:t>
            </w:r>
          </w:p>
        </w:tc>
      </w:tr>
    </w:tbl>
    <w:p w14:paraId="50BEC92D" w14:textId="77777777" w:rsidR="00F61CD8" w:rsidRPr="006E440B" w:rsidRDefault="00F61CD8" w:rsidP="00F61CD8">
      <w:pPr>
        <w:rPr>
          <w:rFonts w:asciiTheme="majorHAnsi" w:hAnsiTheme="majorHAnsi" w:cstheme="majorHAnsi"/>
          <w:sz w:val="26"/>
          <w:szCs w:val="26"/>
        </w:rPr>
      </w:pPr>
    </w:p>
    <w:p w14:paraId="06BF68FB" w14:textId="21ADCCED" w:rsidR="00F61CD8" w:rsidRPr="006E440B" w:rsidRDefault="00DE6C87" w:rsidP="004B703E">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.2. Docker RTSP similator</w:t>
      </w:r>
    </w:p>
    <w:p w14:paraId="2CEBFF21" w14:textId="0544DBF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File cấu hình: docker-compose.rtsp.yml</w:t>
      </w:r>
    </w:p>
    <w:p w14:paraId="2FAF5290" w14:textId="70C5123E" w:rsidR="004B703E" w:rsidRPr="006E440B" w:rsidRDefault="004B703E" w:rsidP="00F61CD8">
      <w:pPr>
        <w:rPr>
          <w:rFonts w:asciiTheme="majorHAnsi" w:hAnsiTheme="majorHAnsi" w:cstheme="majorHAnsi"/>
          <w:sz w:val="26"/>
          <w:szCs w:val="26"/>
        </w:rPr>
      </w:pPr>
      <w:r w:rsidRPr="006E440B">
        <w:rPr>
          <w:rFonts w:asciiTheme="majorHAnsi" w:hAnsiTheme="majorHAnsi" w:cstheme="majorHAnsi"/>
          <w:sz w:val="26"/>
          <w:szCs w:val="26"/>
        </w:rPr>
        <w:t xml:space="preserve">Camera simulator  mô phỏng nhiều nguồn camera. Camera Simulator được xây dựng từ hai thành phần chính: </w:t>
      </w:r>
    </w:p>
    <w:p w14:paraId="15CC191F" w14:textId="1608546F"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FFmpeg: đọc video đầu vào và phát video theo tốc độ thời gian thực.</w:t>
      </w:r>
    </w:p>
    <w:p w14:paraId="6C27FDC3" w14:textId="13A3354C"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MediaMTX: đóng vai trò RTSP server, tiếp nhận stream do FFmpeg publish và cung cấp RTSP endpoint cho Video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2226"/>
        <w:gridCol w:w="5655"/>
      </w:tblGrid>
      <w:tr w:rsidR="00F61CD8" w:rsidRPr="006E440B" w14:paraId="4553850C" w14:textId="77777777" w:rsidTr="00F61CD8">
        <w:trPr>
          <w:tblCellSpacing w:w="15" w:type="dxa"/>
        </w:trPr>
        <w:tc>
          <w:tcPr>
            <w:tcW w:w="0" w:type="auto"/>
            <w:vAlign w:val="center"/>
            <w:hideMark/>
          </w:tcPr>
          <w:p w14:paraId="45C897A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Service</w:t>
            </w:r>
          </w:p>
        </w:tc>
        <w:tc>
          <w:tcPr>
            <w:tcW w:w="0" w:type="auto"/>
            <w:vAlign w:val="center"/>
            <w:hideMark/>
          </w:tcPr>
          <w:p w14:paraId="3B6E3310"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Container</w:t>
            </w:r>
          </w:p>
        </w:tc>
        <w:tc>
          <w:tcPr>
            <w:tcW w:w="0" w:type="auto"/>
            <w:vAlign w:val="center"/>
            <w:hideMark/>
          </w:tcPr>
          <w:p w14:paraId="0DA9C767"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Mục đích</w:t>
            </w:r>
          </w:p>
        </w:tc>
      </w:tr>
      <w:tr w:rsidR="00F61CD8" w:rsidRPr="006E440B" w14:paraId="71EC1EBF" w14:textId="77777777" w:rsidTr="00F61CD8">
        <w:trPr>
          <w:tblCellSpacing w:w="15" w:type="dxa"/>
        </w:trPr>
        <w:tc>
          <w:tcPr>
            <w:tcW w:w="0" w:type="auto"/>
            <w:vAlign w:val="center"/>
            <w:hideMark/>
          </w:tcPr>
          <w:p w14:paraId="3023F3E7"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w:t>
            </w:r>
          </w:p>
        </w:tc>
        <w:tc>
          <w:tcPr>
            <w:tcW w:w="0" w:type="auto"/>
            <w:vAlign w:val="center"/>
            <w:hideMark/>
          </w:tcPr>
          <w:p w14:paraId="6E50B6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hitek-mediamtx</w:t>
            </w:r>
          </w:p>
        </w:tc>
        <w:tc>
          <w:tcPr>
            <w:tcW w:w="0" w:type="auto"/>
            <w:vAlign w:val="center"/>
            <w:hideMark/>
          </w:tcPr>
          <w:p w14:paraId="298517BB"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mở port 8554 ra host</w:t>
            </w:r>
          </w:p>
        </w:tc>
      </w:tr>
      <w:tr w:rsidR="00F61CD8" w:rsidRPr="006E440B" w14:paraId="4A9B5057" w14:textId="77777777" w:rsidTr="00F61CD8">
        <w:trPr>
          <w:tblCellSpacing w:w="15" w:type="dxa"/>
        </w:trPr>
        <w:tc>
          <w:tcPr>
            <w:tcW w:w="0" w:type="auto"/>
            <w:vAlign w:val="center"/>
            <w:hideMark/>
          </w:tcPr>
          <w:p w14:paraId="0A647FF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camera1</w:t>
            </w:r>
          </w:p>
        </w:tc>
        <w:tc>
          <w:tcPr>
            <w:tcW w:w="0" w:type="auto"/>
            <w:vAlign w:val="center"/>
            <w:hideMark/>
          </w:tcPr>
          <w:p w14:paraId="4C8E2D3A"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hitek-camera1-simulator</w:t>
            </w:r>
          </w:p>
        </w:tc>
        <w:tc>
          <w:tcPr>
            <w:tcW w:w="0" w:type="auto"/>
            <w:vAlign w:val="center"/>
            <w:hideMark/>
          </w:tcPr>
          <w:p w14:paraId="0569E5A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dummy_video_1.mp4 vào rtsp://mediamtx:8554/camera1</w:t>
            </w:r>
          </w:p>
        </w:tc>
      </w:tr>
      <w:tr w:rsidR="00F61CD8" w:rsidRPr="006E440B" w14:paraId="36511290" w14:textId="77777777" w:rsidTr="00F61CD8">
        <w:trPr>
          <w:tblCellSpacing w:w="15" w:type="dxa"/>
        </w:trPr>
        <w:tc>
          <w:tcPr>
            <w:tcW w:w="0" w:type="auto"/>
            <w:vAlign w:val="center"/>
            <w:hideMark/>
          </w:tcPr>
          <w:p w14:paraId="4366074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camera2</w:t>
            </w:r>
          </w:p>
        </w:tc>
        <w:tc>
          <w:tcPr>
            <w:tcW w:w="0" w:type="auto"/>
            <w:vAlign w:val="center"/>
            <w:hideMark/>
          </w:tcPr>
          <w:p w14:paraId="3C32EBD1"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hitek-camera2-simulator</w:t>
            </w:r>
          </w:p>
        </w:tc>
        <w:tc>
          <w:tcPr>
            <w:tcW w:w="0" w:type="auto"/>
            <w:vAlign w:val="center"/>
            <w:hideMark/>
          </w:tcPr>
          <w:p w14:paraId="088D786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dummy_video_2.mp4 vào rtsp://mediamtx:8554/camera2</w:t>
            </w:r>
          </w:p>
        </w:tc>
      </w:tr>
    </w:tbl>
    <w:p w14:paraId="353A983C" w14:textId="77777777" w:rsidR="004B703E" w:rsidRPr="006E440B" w:rsidRDefault="004B703E" w:rsidP="00F61CD8">
      <w:pPr>
        <w:rPr>
          <w:rFonts w:asciiTheme="majorHAnsi" w:hAnsiTheme="majorHAnsi" w:cstheme="majorHAnsi"/>
          <w:sz w:val="26"/>
          <w:szCs w:val="26"/>
        </w:rPr>
      </w:pPr>
    </w:p>
    <w:p w14:paraId="588B2418" w14:textId="6FA5FAA9" w:rsidR="006E440B" w:rsidRPr="006E440B" w:rsidRDefault="006E440B" w:rsidP="006E440B">
      <w:pPr>
        <w:pStyle w:val="Heading3"/>
        <w:rPr>
          <w:rFonts w:asciiTheme="majorHAnsi" w:hAnsiTheme="majorHAnsi" w:cstheme="majorHAnsi"/>
          <w:sz w:val="26"/>
          <w:szCs w:val="26"/>
        </w:rPr>
      </w:pPr>
      <w:r w:rsidRPr="006E440B">
        <w:rPr>
          <w:rFonts w:asciiTheme="majorHAnsi" w:hAnsiTheme="majorHAnsi" w:cstheme="majorHAnsi"/>
          <w:sz w:val="26"/>
          <w:szCs w:val="26"/>
        </w:rPr>
        <w:t>2.3. MediaMTX – RTSP Media Server</w:t>
      </w:r>
    </w:p>
    <w:p w14:paraId="1F820BA1" w14:textId="28B3CA85"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được sử dụng làm máy chủ trung gian quản lý và phân phối luồng video RTSP giữa nguồn camera và Edge Gateway.</w:t>
      </w:r>
    </w:p>
    <w:p w14:paraId="37A9F83A" w14:textId="3932A96D" w:rsid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lastRenderedPageBreak/>
        <w:t>Trong môi trường phát triển hiện tại, hệ thống chưa sử dụng camera IP vật lý. Vì vậy, các video có sẵn được phát lặp theo thời gian thực bằng FFmpeg nhằm mô phỏng hành vi của camera thật. Các luồng RTSP này được publish lên MediaMTX.</w:t>
      </w:r>
    </w:p>
    <w:p w14:paraId="2A68C91B" w14:textId="71626B93"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giúp tách biệt nguồn phát video với thành phần xử lý video. Edge Gateway không cần quan tâm dữ liệu được tạo ra từ camera thật hay camera mô phỏng mà chỉ cần kết nối tới một RTSP URL thống nhất.</w:t>
      </w:r>
    </w:p>
    <w:p w14:paraId="7BE38D3B" w14:textId="799AED2C" w:rsidR="006E440B" w:rsidRPr="006E440B" w:rsidRDefault="006E440B" w:rsidP="00F61CD8">
      <w:pPr>
        <w:rPr>
          <w:rFonts w:asciiTheme="majorHAnsi" w:hAnsiTheme="majorHAnsi" w:cstheme="majorHAnsi"/>
          <w:sz w:val="26"/>
          <w:szCs w:val="26"/>
        </w:rPr>
      </w:pPr>
      <w:r w:rsidRPr="006E440B">
        <w:rPr>
          <w:rFonts w:asciiTheme="majorHAnsi" w:hAnsiTheme="majorHAnsi" w:cstheme="majorHAnsi"/>
          <w:sz w:val="26"/>
          <w:szCs w:val="26"/>
        </w:rPr>
        <w:t>Một ưu điểm của kiến trúc hiện tại là quá trình chuyển sang camera thật tương đối đơn giản.</w:t>
      </w:r>
      <w:r>
        <w:rPr>
          <w:rFonts w:asciiTheme="majorHAnsi" w:hAnsiTheme="majorHAnsi" w:cstheme="majorHAnsi"/>
          <w:sz w:val="26"/>
          <w:szCs w:val="26"/>
        </w:rPr>
        <w:t xml:space="preserve"> Sau này khi chuyển sang camera thật chỉ cần thay đổi Camera simulator + MeidaMTX , luồng nhận dữ liệu và xử đằng sau vẫn giữ nguyên. </w:t>
      </w:r>
    </w:p>
    <w:p w14:paraId="26378661" w14:textId="5A9DBEE6" w:rsidR="004B703E" w:rsidRPr="005A6EE5" w:rsidRDefault="00DE6C87" w:rsidP="005A6EE5">
      <w:pPr>
        <w:pStyle w:val="Heading2"/>
      </w:pPr>
      <w:r w:rsidRPr="005A6EE5">
        <w:t>3</w:t>
      </w:r>
      <w:r w:rsidR="004B703E" w:rsidRPr="005A6EE5">
        <w:t>. Videos Service</w:t>
      </w:r>
    </w:p>
    <w:p w14:paraId="094DE587" w14:textId="35BF45F0" w:rsidR="006E440B" w:rsidRDefault="006E440B" w:rsidP="006E440B">
      <w:r>
        <w:t>Vai trò: Sau khi luồng video được MediaMTX cung cấp dưới dạng RTSP, Edge gateway chịu trách nhiệm tiếp nhận , giải mã và chuẩn hóa dữ liệu video trước khi phân phối cho các thành phần phía sau.</w:t>
      </w:r>
      <w:r w:rsidR="002A6FEC">
        <w:t xml:space="preserve"> Nó đóng vai trò là cầu nối giữa tầng truyền tải video và tầng xử lý dữ liệu.</w:t>
      </w:r>
    </w:p>
    <w:p w14:paraId="32AA5B2B" w14:textId="77777777" w:rsidR="005A6EE5" w:rsidRDefault="005A6EE5" w:rsidP="005A6EE5">
      <w:pPr>
        <w:keepNext/>
        <w:jc w:val="center"/>
      </w:pPr>
      <w:r>
        <w:rPr>
          <w:noProof/>
        </w:rPr>
        <w:drawing>
          <wp:inline distT="0" distB="0" distL="0" distR="0" wp14:anchorId="7DF3E412" wp14:editId="713F6E22">
            <wp:extent cx="2971800" cy="2716303"/>
            <wp:effectExtent l="0" t="0" r="0" b="8255"/>
            <wp:docPr id="18872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75F06392" w14:textId="2F7C7599" w:rsidR="002A6FEC" w:rsidRDefault="005A6EE5" w:rsidP="005A6EE5">
      <w:pPr>
        <w:pStyle w:val="Caption"/>
        <w:jc w:val="center"/>
      </w:pPr>
      <w:r>
        <w:t xml:space="preserve">Hình </w:t>
      </w:r>
      <w:fldSimple w:instr=" SEQ Hình \* ARABIC ">
        <w:r w:rsidR="00223317">
          <w:rPr>
            <w:noProof/>
          </w:rPr>
          <w:t>4</w:t>
        </w:r>
      </w:fldSimple>
      <w:r>
        <w:t>: pipeline truyền dữ liệu</w:t>
      </w:r>
    </w:p>
    <w:p w14:paraId="17ADFE10" w14:textId="667D31C0" w:rsidR="002A6FEC" w:rsidRPr="006E440B" w:rsidRDefault="002A6FEC" w:rsidP="002A6FEC">
      <w:pPr>
        <w:pStyle w:val="Heading3"/>
      </w:pPr>
      <w:r>
        <w:t>3.1. Video Ingest</w:t>
      </w:r>
    </w:p>
    <w:p w14:paraId="41A67AA8" w14:textId="4B404A3E" w:rsidR="005A1E58"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Video Ingest là quá trình Edge Gateway tiếp nhận luồng RTSP từ MediaMTX và chuyển luồng video liên tục thành các frame có thể được xử lý bởi hệ thống.</w:t>
      </w:r>
      <w:r>
        <w:rPr>
          <w:rFonts w:asciiTheme="majorHAnsi" w:hAnsiTheme="majorHAnsi" w:cstheme="majorHAnsi"/>
          <w:sz w:val="26"/>
          <w:szCs w:val="26"/>
        </w:rPr>
        <w:t xml:space="preserve"> </w:t>
      </w:r>
      <w:r w:rsidRPr="002A6FEC">
        <w:rPr>
          <w:rFonts w:asciiTheme="majorHAnsi" w:hAnsiTheme="majorHAnsi" w:cstheme="majorHAnsi"/>
          <w:sz w:val="26"/>
          <w:szCs w:val="26"/>
        </w:rPr>
        <w:t>Trong implementation hiện tại, Edge Gateway sử dụng OpenCV để mở RTSP stream.</w:t>
      </w:r>
      <w:r>
        <w:rPr>
          <w:rFonts w:asciiTheme="majorHAnsi" w:hAnsiTheme="majorHAnsi" w:cstheme="majorHAnsi"/>
          <w:sz w:val="26"/>
          <w:szCs w:val="26"/>
        </w:rPr>
        <w:t xml:space="preserve"> </w:t>
      </w:r>
      <w:r w:rsidRPr="002A6FEC">
        <w:rPr>
          <w:rFonts w:asciiTheme="majorHAnsi" w:hAnsiTheme="majorHAnsi" w:cstheme="majorHAnsi"/>
          <w:sz w:val="26"/>
          <w:szCs w:val="26"/>
        </w:rPr>
        <w:t>Video Ingest không thực hiện YOLO inference. Nhiệm vụ của thành phần này chỉ dừng ở việc nhận và chuẩn bị frame để các pipeline phía sau sử dụng.</w:t>
      </w:r>
    </w:p>
    <w:p w14:paraId="7ECD819E" w14:textId="550AB22F"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Quá trình tiếp nhận và đọc luồng video</w:t>
      </w:r>
    </w:p>
    <w:p w14:paraId="5D22E36A" w14:textId="0818B437"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Quá trình tiếp nhận dữ liệu được thực hiện liên tục nhằm bảo đảm Edge Gateway luôn duy trì được khung hình mới nhất từ camera.</w:t>
      </w:r>
    </w:p>
    <w:p w14:paraId="74447E98" w14:textId="08ABF671"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lastRenderedPageBreak/>
        <w:t>Camera có thể cung cấp video với tốc độ khoảng 25–30 khung hình mỗi giây. Tuy nhiên, hệ thống không nhất thiết phải xử lý toàn bộ số khung hình này. Nếu tốc độ xử lý của các thành phần phía sau thấp hơn tốc độ camera, việc giữ lại toàn bộ frame có thể làm dữ liệu tích tụ và khiến hệ thống xử lý những hình ảnh đã cũ.</w:t>
      </w:r>
    </w:p>
    <w:p w14:paraId="278A989D" w14:textId="39D2D218"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tạo một hàng đợi chứa toàn bộ các frame trên, Edge Gateway liên tục đọc luồng video và cập nhật frame mới nhất.</w:t>
      </w:r>
    </w:p>
    <w:p w14:paraId="1B1CC5AD" w14:textId="7C37AD23"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Như vậy, nhiệm vụ chính của quá trình đọc RTSP là duy trì kết nối với camera và bảo đảm Edge Gateway luôn có dữ liệu hình ảnh mới nhất để cung cấp cho bước lấy mẫu frame tiếp theo.</w:t>
      </w:r>
    </w:p>
    <w:p w14:paraId="5A075477" w14:textId="55C51D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Chuẩn hóa FrameJob</w:t>
      </w:r>
    </w:p>
    <w:p w14:paraId="63594D1D" w14:textId="3CE2CDEA"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chỉ truyền riêng dữ liệu ảnh, mỗi khung hình được đóng gói thành một cấu trúc thống nhất gọi là FrameJob. Cấu trúc này bao gồm cả dữ liệu hình ảnh và các thông tin mô tả cần thiết để nhận diện nguồn phát, thời điểm ghi nhận và vị trí của khung hình trong luồng xử lý.</w:t>
      </w:r>
    </w:p>
    <w:tbl>
      <w:tblPr>
        <w:tblStyle w:val="TableGrid"/>
        <w:tblW w:w="0" w:type="auto"/>
        <w:tblLook w:val="04A0" w:firstRow="1" w:lastRow="0" w:firstColumn="1" w:lastColumn="0" w:noHBand="0" w:noVBand="1"/>
      </w:tblPr>
      <w:tblGrid>
        <w:gridCol w:w="9016"/>
      </w:tblGrid>
      <w:tr w:rsidR="002A6FEC" w14:paraId="3688C377" w14:textId="77777777" w:rsidTr="002A6FEC">
        <w:tc>
          <w:tcPr>
            <w:tcW w:w="9016" w:type="dxa"/>
          </w:tcPr>
          <w:p w14:paraId="60F64C7B"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FrameJob</w:t>
            </w:r>
          </w:p>
          <w:p w14:paraId="63E106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w:t>
            </w:r>
          </w:p>
          <w:p w14:paraId="4AB3806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image_bytes</w:t>
            </w:r>
          </w:p>
          <w:p w14:paraId="6352371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frame_id</w:t>
            </w:r>
          </w:p>
          <w:p w14:paraId="6418BD0E"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camera_id</w:t>
            </w:r>
          </w:p>
          <w:p w14:paraId="2419AF69"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location_id</w:t>
            </w:r>
          </w:p>
          <w:p w14:paraId="086B0326"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sequence_number</w:t>
            </w:r>
          </w:p>
          <w:p w14:paraId="0C647E88"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captured_at</w:t>
            </w:r>
          </w:p>
          <w:p w14:paraId="0656E3F4"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received_at</w:t>
            </w:r>
          </w:p>
          <w:p w14:paraId="4E73B220"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frame_width</w:t>
            </w:r>
          </w:p>
          <w:p w14:paraId="47854F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frame_height</w:t>
            </w:r>
          </w:p>
          <w:p w14:paraId="6037FA8C"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source_url</w:t>
            </w:r>
          </w:p>
          <w:p w14:paraId="51C6110B" w14:textId="5E93BADA"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tenant_id</w:t>
            </w:r>
          </w:p>
        </w:tc>
      </w:tr>
    </w:tbl>
    <w:p w14:paraId="6DA34F84" w14:textId="7068848A"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Trong đó, image_bytes chứa dữ liệu ảnh của khung hình. frame_id được sử dụng để định danh duy nhất cho từng frame, trong khi camera_id và location_id cho biết nguồn camera và khu vực giám sát tương ứng.</w:t>
      </w:r>
    </w:p>
    <w:p w14:paraId="257C2B8D" w14:textId="77777777"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sequence_number biểu diễn thứ tự của frame sau khi đã được lựa chọn đưa vào pipeline. Các trường captured_at và received_at phục vụ việc theo dõi thời gian ghi nhận và thời điểm Edge Gateway tiếp nhận dữ liệu.</w:t>
      </w:r>
    </w:p>
    <w:p w14:paraId="4B66E5E0" w14:textId="5CBEF9A6"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Thông tin về kích thước ảnh được lưu trong frame_width và frame_height. Ngoài ra, source_url lưu thông tin nguồn RTSP và tenant_id hỗ trợ phân tách dữ liệu theo đơn vị hoặc không gian quản lý khi cần thiết.</w:t>
      </w:r>
    </w:p>
    <w:p w14:paraId="02B30C7C" w14:textId="28B48B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Phân phối dữ liệu</w:t>
      </w:r>
    </w:p>
    <w:p w14:paraId="35FA9F32" w14:textId="77777777" w:rsidR="005A6EE5" w:rsidRDefault="005A6EE5" w:rsidP="005A6EE5">
      <w:pPr>
        <w:keepNext/>
        <w:jc w:val="center"/>
      </w:pPr>
      <w:r>
        <w:rPr>
          <w:noProof/>
        </w:rPr>
        <w:lastRenderedPageBreak/>
        <w:drawing>
          <wp:inline distT="0" distB="0" distL="0" distR="0" wp14:anchorId="68D90CD5" wp14:editId="420C69B0">
            <wp:extent cx="2971800" cy="2716303"/>
            <wp:effectExtent l="0" t="0" r="0" b="8255"/>
            <wp:docPr id="202348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507C9C75" w14:textId="1DF32D53" w:rsidR="002A6FEC" w:rsidRDefault="005A6EE5" w:rsidP="005A6EE5">
      <w:pPr>
        <w:pStyle w:val="Caption"/>
        <w:jc w:val="center"/>
        <w:rPr>
          <w:rFonts w:asciiTheme="majorHAnsi" w:hAnsiTheme="majorHAnsi" w:cstheme="majorHAnsi"/>
          <w:sz w:val="26"/>
          <w:szCs w:val="26"/>
        </w:rPr>
      </w:pPr>
      <w:r>
        <w:t xml:space="preserve">Hình </w:t>
      </w:r>
      <w:fldSimple w:instr=" SEQ Hình \* ARABIC ">
        <w:r w:rsidR="00223317">
          <w:rPr>
            <w:noProof/>
          </w:rPr>
          <w:t>5</w:t>
        </w:r>
      </w:fldSimple>
      <w:r>
        <w:t>: Pipeline phân phối dữ liệu</w:t>
      </w:r>
    </w:p>
    <w:p w14:paraId="129D956A" w14:textId="4A1B0EB5"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Hai nhánh sử dụng cùng nguồn dữ liệu ban đầu nhưng phục vụ các mục đích khác nhau.</w:t>
      </w:r>
    </w:p>
    <w:p w14:paraId="3836C27E" w14:textId="1324F488" w:rsidR="002A6FEC" w:rsidRDefault="002A6FEC" w:rsidP="002A6FEC">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Viewer Branch được thiết kế để phục vụ việc hiển thị video cho người dùng. Nhánh này ưu tiên độ trễ thấp và tính liên tục của hình ảnh.</w:t>
      </w:r>
      <w:r>
        <w:rPr>
          <w:rFonts w:asciiTheme="majorHAnsi" w:hAnsiTheme="majorHAnsi" w:cstheme="majorHAnsi"/>
          <w:sz w:val="26"/>
          <w:szCs w:val="26"/>
        </w:rPr>
        <w:t xml:space="preserve"> </w:t>
      </w:r>
      <w:r w:rsidR="005A6EE5" w:rsidRPr="005A6EE5">
        <w:rPr>
          <w:rFonts w:asciiTheme="majorHAnsi" w:hAnsiTheme="majorHAnsi" w:cstheme="majorHAnsi"/>
          <w:sz w:val="26"/>
          <w:szCs w:val="26"/>
        </w:rPr>
        <w:t>LiveFrameHub tiếp nhận frame từ Edge Gateway và lưu giữ frame mới nhất theo từng camera. Ngoài ra, hệ thống có thể duy trì một lịch sử ngắn của các frame gần nhất để phục vụ việc đồng bộ với kết quả AI.</w:t>
      </w:r>
    </w:p>
    <w:p w14:paraId="7664A0B6" w14:textId="24093B90" w:rsidR="002A6FEC" w:rsidRPr="005A6EE5" w:rsidRDefault="002A6FEC" w:rsidP="005A6EE5">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AI Branch được sử dụng cho quá trình phân tích nội dung khung hình. Nhánh này gửi dữ liệu đến AI Service để thực hiện object detection bằng mô hình YOLOv11.</w:t>
      </w:r>
      <w:r w:rsidR="005A6EE5" w:rsidRPr="005A6EE5">
        <w:t xml:space="preserve"> </w:t>
      </w:r>
      <w:r w:rsidR="005A6EE5" w:rsidRPr="005A6EE5">
        <w:rPr>
          <w:rFonts w:asciiTheme="majorHAnsi" w:hAnsiTheme="majorHAnsi" w:cstheme="majorHAnsi"/>
          <w:sz w:val="26"/>
          <w:szCs w:val="26"/>
        </w:rPr>
        <w:t>AI Branch chịu trách nhiệm lựa chọn và chuyển các frame phù hợp đến AI Service.</w:t>
      </w:r>
      <w:r w:rsidR="005A6EE5">
        <w:rPr>
          <w:rFonts w:asciiTheme="majorHAnsi" w:hAnsiTheme="majorHAnsi" w:cstheme="majorHAnsi"/>
          <w:sz w:val="26"/>
          <w:szCs w:val="26"/>
        </w:rPr>
        <w:t xml:space="preserve"> </w:t>
      </w:r>
      <w:r w:rsidR="005A6EE5" w:rsidRPr="005A6EE5">
        <w:rPr>
          <w:rFonts w:asciiTheme="majorHAnsi" w:hAnsiTheme="majorHAnsi" w:cstheme="majorHAnsi"/>
          <w:sz w:val="26"/>
          <w:szCs w:val="26"/>
        </w:rPr>
        <w:t>Do quá trình AI inference tiêu tốn nhiều tài nguyên tính toán hơn việc hiển thị video, hệ thống không gửi toàn bộ số frame của Viewer sang AI.</w:t>
      </w:r>
      <w:r w:rsidR="005A6EE5">
        <w:rPr>
          <w:rFonts w:asciiTheme="majorHAnsi" w:hAnsiTheme="majorHAnsi" w:cstheme="majorHAnsi"/>
          <w:sz w:val="26"/>
          <w:szCs w:val="26"/>
        </w:rPr>
        <w:t xml:space="preserve"> Sau khi AI service xử lý xong , chỉ trả về các bbox, thay vì toàn bộ hình ảnh để truyền lên UI. </w:t>
      </w:r>
    </w:p>
    <w:p w14:paraId="0AA8E173" w14:textId="0D766B32"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Việc phân tách hai nhánh giúp hệ thống tránh phụ thuộc trực tiếp giữa quá trình hiển thị video và quá trình suy luận AI.</w:t>
      </w:r>
    </w:p>
    <w:p w14:paraId="51DF387E" w14:textId="0BD18CF5" w:rsidR="002A6FEC" w:rsidRDefault="005A6EE5" w:rsidP="00955F2D">
      <w:pPr>
        <w:rPr>
          <w:rFonts w:asciiTheme="majorHAnsi" w:hAnsiTheme="majorHAnsi" w:cstheme="majorHAnsi"/>
          <w:b/>
          <w:bCs/>
          <w:sz w:val="26"/>
          <w:szCs w:val="26"/>
        </w:rPr>
      </w:pPr>
      <w:r>
        <w:rPr>
          <w:rFonts w:asciiTheme="majorHAnsi" w:hAnsiTheme="majorHAnsi" w:cstheme="majorHAnsi"/>
          <w:b/>
          <w:bCs/>
          <w:sz w:val="26"/>
          <w:szCs w:val="26"/>
        </w:rPr>
        <w:t xml:space="preserve">Lý do chọn phương án </w:t>
      </w:r>
    </w:p>
    <w:p w14:paraId="5018106D" w14:textId="77777777" w:rsidR="005A6EE5" w:rsidRPr="005A6EE5" w:rsidRDefault="005A6EE5" w:rsidP="005A6EE5">
      <w:r w:rsidRPr="005A6EE5">
        <w:t>Việc tách hệ thống thành Viewer Branch và AI Branch nhằm đảm bảo luồng video hiển thị liên tục và có độ trễ thấp, không phụ thuộc vào tốc độ xử lý của AI Service. Viewer Branch nhận frame trực tiếp từ Edge Gateway, trong khi AI Branch chỉ lấy mẫu một số frame để thực hiện YOLO inference, giúp giảm tải tài nguyên và tránh ảnh hưởng đến trải nghiệm giám sát.</w:t>
      </w:r>
    </w:p>
    <w:p w14:paraId="463B0ECC" w14:textId="77777777" w:rsidR="005A6EE5" w:rsidRPr="005A6EE5" w:rsidRDefault="005A6EE5" w:rsidP="005A6EE5"/>
    <w:p w14:paraId="3CCDC86C" w14:textId="62B382D9" w:rsidR="005A6EE5" w:rsidRDefault="005A6EE5" w:rsidP="005A6EE5">
      <w:r w:rsidRPr="005A6EE5">
        <w:lastRenderedPageBreak/>
        <w:t>Ngoài ra, AI Service chỉ trả về bbox metadata thay vì ảnh đã xử lý. Web Viewer sử dụng metadata này để tự vẽ bounding box lên frame, qua đó giảm băng thông truyền tải, giảm độ trễ và tăng khả năng mở rộng khi số lượng camera tăng.</w:t>
      </w:r>
    </w:p>
    <w:p w14:paraId="6DBA1CCF" w14:textId="5327E6CA" w:rsidR="00DE6C87" w:rsidRDefault="00DE6C87" w:rsidP="00DE6C87">
      <w:pPr>
        <w:pStyle w:val="Heading2"/>
        <w:rPr>
          <w:rFonts w:cstheme="majorHAnsi"/>
          <w:sz w:val="26"/>
          <w:szCs w:val="26"/>
        </w:rPr>
      </w:pPr>
      <w:r w:rsidRPr="006E440B">
        <w:rPr>
          <w:rFonts w:cstheme="majorHAnsi"/>
          <w:sz w:val="26"/>
          <w:szCs w:val="26"/>
        </w:rPr>
        <w:t>4. AI Service</w:t>
      </w:r>
    </w:p>
    <w:p w14:paraId="1E6B0DA4" w14:textId="220C3B18" w:rsidR="003E7B00" w:rsidRDefault="003E7B00" w:rsidP="003E7B00">
      <w:r w:rsidRPr="003E7B00">
        <w:t>AI Service là thành phần thực hiện phân tích nội dung hình ảnh trong hệ thống. Sau khi Edge Gateway tiếp nhận luồng video, lựa chọn frame và phân phối sang AI Branch, các frame cần phân tích được gửi đến AI Service để thực hiện Object Detection bằng mô hình YOLOv11.</w:t>
      </w:r>
    </w:p>
    <w:p w14:paraId="270075D7" w14:textId="684C0402" w:rsidR="003E7B00" w:rsidRDefault="003E7B00" w:rsidP="003E7B00">
      <w:r w:rsidRPr="003E7B00">
        <w:t xml:space="preserve">AI Service không quản lý camera, không trực tiếp đọc RTSP và cũng không lưu hàng đợi frame dài. Frame nào được Gateway gửi đến thì AI Service tiến hành </w:t>
      </w:r>
      <w:r>
        <w:t xml:space="preserve">lưu vào hàng đợi (nếu trễ), </w:t>
      </w:r>
      <w:r w:rsidRPr="003E7B00">
        <w:t>xử lý frame đó và trả kết quả về ngay sau khi hoàn thành inference.</w:t>
      </w:r>
    </w:p>
    <w:p w14:paraId="04690B39" w14:textId="77777777" w:rsidR="00223317" w:rsidRDefault="00223317" w:rsidP="00223317">
      <w:pPr>
        <w:keepNext/>
        <w:jc w:val="center"/>
      </w:pPr>
      <w:r w:rsidRPr="00223317">
        <w:rPr>
          <w:noProof/>
        </w:rPr>
        <w:drawing>
          <wp:inline distT="0" distB="0" distL="0" distR="0" wp14:anchorId="1281F982" wp14:editId="127C6F8F">
            <wp:extent cx="4064000" cy="4335053"/>
            <wp:effectExtent l="0" t="0" r="0" b="8890"/>
            <wp:docPr id="178821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5152" cy="4346948"/>
                    </a:xfrm>
                    <a:prstGeom prst="rect">
                      <a:avLst/>
                    </a:prstGeom>
                    <a:noFill/>
                    <a:ln>
                      <a:noFill/>
                    </a:ln>
                  </pic:spPr>
                </pic:pic>
              </a:graphicData>
            </a:graphic>
          </wp:inline>
        </w:drawing>
      </w:r>
    </w:p>
    <w:p w14:paraId="659FEB43" w14:textId="008B4CB9" w:rsidR="003E7B00" w:rsidRPr="003E7B00" w:rsidRDefault="00223317" w:rsidP="00223317">
      <w:pPr>
        <w:pStyle w:val="Caption"/>
        <w:jc w:val="center"/>
      </w:pPr>
      <w:r>
        <w:t xml:space="preserve">Hình </w:t>
      </w:r>
      <w:fldSimple w:instr=" SEQ Hình \* ARABIC ">
        <w:r>
          <w:rPr>
            <w:noProof/>
          </w:rPr>
          <w:t>6</w:t>
        </w:r>
      </w:fldSimple>
      <w:r>
        <w:t>: pipeline AI service</w:t>
      </w:r>
    </w:p>
    <w:p w14:paraId="0606C25D" w14:textId="576B1F9C" w:rsidR="00A6363C" w:rsidRPr="006E440B" w:rsidRDefault="00A6363C" w:rsidP="00A6363C">
      <w:pPr>
        <w:pStyle w:val="Heading3"/>
        <w:rPr>
          <w:rFonts w:asciiTheme="majorHAnsi" w:hAnsiTheme="majorHAnsi" w:cstheme="majorHAnsi"/>
          <w:sz w:val="26"/>
          <w:szCs w:val="26"/>
        </w:rPr>
      </w:pPr>
      <w:r w:rsidRPr="006E440B">
        <w:rPr>
          <w:rFonts w:asciiTheme="majorHAnsi" w:hAnsiTheme="majorHAnsi" w:cstheme="majorHAnsi"/>
          <w:sz w:val="26"/>
          <w:szCs w:val="26"/>
        </w:rPr>
        <w:t xml:space="preserve">4.1. </w:t>
      </w:r>
      <w:r w:rsidR="003E7B00" w:rsidRPr="003E7B00">
        <w:rPr>
          <w:rFonts w:asciiTheme="majorHAnsi" w:hAnsiTheme="majorHAnsi" w:cstheme="majorHAnsi"/>
          <w:sz w:val="26"/>
          <w:szCs w:val="26"/>
        </w:rPr>
        <w:t>Giao tiếp giữa Edge Gateway và AI Service</w:t>
      </w:r>
    </w:p>
    <w:p w14:paraId="59498760" w14:textId="3BC01C14" w:rsidR="000C14E1"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Edge Gateway giao tiếp với AI Service thông qua </w:t>
      </w:r>
      <w:r>
        <w:rPr>
          <w:rFonts w:asciiTheme="majorHAnsi" w:hAnsiTheme="majorHAnsi" w:cstheme="majorHAnsi"/>
          <w:sz w:val="26"/>
          <w:szCs w:val="26"/>
        </w:rPr>
        <w:t xml:space="preserve">WebSocket. </w:t>
      </w:r>
    </w:p>
    <w:p w14:paraId="6A8DE55E" w14:textId="06AE3E23" w:rsidR="003E7B00"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WebSocket được lựa chọn vì hệ thống cần truyền liên tục nhiều frame giữa Gateway và AI Service. Thay vì tạo một HTTP request mới cho từng frame, Gateway có thể </w:t>
      </w:r>
      <w:r w:rsidRPr="003E7B00">
        <w:rPr>
          <w:rFonts w:asciiTheme="majorHAnsi" w:hAnsiTheme="majorHAnsi" w:cstheme="majorHAnsi"/>
          <w:sz w:val="26"/>
          <w:szCs w:val="26"/>
        </w:rPr>
        <w:lastRenderedPageBreak/>
        <w:t>duy trì một kết nối dài hạn.</w:t>
      </w:r>
      <w:r>
        <w:rPr>
          <w:rFonts w:asciiTheme="majorHAnsi" w:hAnsiTheme="majorHAnsi" w:cstheme="majorHAnsi"/>
          <w:sz w:val="26"/>
          <w:szCs w:val="26"/>
        </w:rPr>
        <w:t xml:space="preserve"> </w:t>
      </w:r>
      <w:r w:rsidRPr="003E7B00">
        <w:rPr>
          <w:rFonts w:asciiTheme="majorHAnsi" w:hAnsiTheme="majorHAnsi" w:cstheme="majorHAnsi"/>
          <w:sz w:val="26"/>
          <w:szCs w:val="26"/>
        </w:rPr>
        <w:t>Cách tiếp cận này giúp giảm chi phí tạo kết nối lặp lại và phù hợp với đặc điểm dữ liệu dạng luồng của hệ thống camera.</w:t>
      </w:r>
    </w:p>
    <w:p w14:paraId="2A15E8A0" w14:textId="23CB6685" w:rsidR="00A35738" w:rsidRDefault="00A35738" w:rsidP="003E7B00">
      <w:pPr>
        <w:rPr>
          <w:rFonts w:asciiTheme="majorHAnsi" w:hAnsiTheme="majorHAnsi" w:cstheme="majorHAnsi"/>
          <w:b/>
          <w:bCs/>
          <w:sz w:val="26"/>
          <w:szCs w:val="26"/>
        </w:rPr>
      </w:pPr>
      <w:r>
        <w:rPr>
          <w:rFonts w:asciiTheme="majorHAnsi" w:hAnsiTheme="majorHAnsi" w:cstheme="majorHAnsi"/>
          <w:b/>
          <w:bCs/>
          <w:sz w:val="26"/>
          <w:szCs w:val="26"/>
        </w:rPr>
        <w:t xml:space="preserve">Bounded Queue và cơ chế Drop Oldest </w:t>
      </w:r>
    </w:p>
    <w:p w14:paraId="31481E3E" w14:textId="5D979EA6"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 xml:space="preserve">AI Branch tại Gateway sử dụng một hàng đợi nhỏ có kích thước giới </w:t>
      </w:r>
      <w:r>
        <w:rPr>
          <w:rFonts w:asciiTheme="majorHAnsi" w:hAnsiTheme="majorHAnsi" w:cstheme="majorHAnsi"/>
          <w:sz w:val="26"/>
          <w:szCs w:val="26"/>
        </w:rPr>
        <w:t xml:space="preserve">hạn. </w:t>
      </w:r>
      <w:r w:rsidRPr="00A35738">
        <w:rPr>
          <w:rFonts w:asciiTheme="majorHAnsi" w:hAnsiTheme="majorHAnsi" w:cstheme="majorHAnsi"/>
          <w:sz w:val="26"/>
          <w:szCs w:val="26"/>
        </w:rPr>
        <w:t xml:space="preserve">Queue hoạt động theo nguyên tắc </w:t>
      </w:r>
      <w:r>
        <w:rPr>
          <w:rFonts w:asciiTheme="majorHAnsi" w:hAnsiTheme="majorHAnsi" w:cstheme="majorHAnsi"/>
          <w:sz w:val="26"/>
          <w:szCs w:val="26"/>
        </w:rPr>
        <w:t xml:space="preserve">FIFO. </w:t>
      </w:r>
      <w:r w:rsidRPr="00A35738">
        <w:rPr>
          <w:rFonts w:asciiTheme="majorHAnsi" w:hAnsiTheme="majorHAnsi" w:cstheme="majorHAnsi"/>
          <w:sz w:val="26"/>
          <w:szCs w:val="26"/>
        </w:rPr>
        <w:t>Tuy nhiên, khi queue đã đầy và một frame mới được tạo ra, hệ thống không chờ queue trống mà loại bỏ frame cũ nhất rồi thêm frame mới vào.</w:t>
      </w:r>
    </w:p>
    <w:p w14:paraId="014E1FB0" w14:textId="3EFF2453"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Mục tiêu của cơ chế này là duy trì tính freshness của dữ liệu AI. Trong hệ thống giám sát thời gian thực, việc AI xử lý frame mới thường quan trọng hơn việc xử lý đầy đủ một chuỗi frame đã bị tồn đọng.</w:t>
      </w:r>
    </w:p>
    <w:p w14:paraId="4773050C" w14:textId="606DBA31" w:rsidR="00A35738" w:rsidRPr="00A35738" w:rsidRDefault="00A35738" w:rsidP="003E7B00">
      <w:pPr>
        <w:rPr>
          <w:rFonts w:asciiTheme="majorHAnsi" w:hAnsiTheme="majorHAnsi" w:cstheme="majorHAnsi"/>
          <w:sz w:val="26"/>
          <w:szCs w:val="26"/>
        </w:rPr>
      </w:pPr>
      <w:r>
        <w:rPr>
          <w:rFonts w:asciiTheme="majorHAnsi" w:hAnsiTheme="majorHAnsi" w:cstheme="majorHAnsi"/>
          <w:b/>
          <w:bCs/>
          <w:i/>
          <w:iCs/>
          <w:sz w:val="26"/>
          <w:szCs w:val="26"/>
        </w:rPr>
        <w:t xml:space="preserve">Tuy nhiên, </w:t>
      </w:r>
      <w:r>
        <w:rPr>
          <w:rFonts w:asciiTheme="majorHAnsi" w:hAnsiTheme="majorHAnsi" w:cstheme="majorHAnsi"/>
          <w:sz w:val="26"/>
          <w:szCs w:val="26"/>
        </w:rPr>
        <w:t xml:space="preserve">hiện tại đang dùng chung queue, chia thành từng shard theo cam vùng camera. Chưa chia worker sử lý từng shard. </w:t>
      </w:r>
    </w:p>
    <w:p w14:paraId="4EC109D9" w14:textId="5C3CC7CF" w:rsidR="000C14E1"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w:t>
      </w:r>
      <w:r w:rsidR="003E7B00">
        <w:rPr>
          <w:rFonts w:asciiTheme="majorHAnsi" w:hAnsiTheme="majorHAnsi" w:cstheme="majorHAnsi"/>
          <w:sz w:val="26"/>
          <w:szCs w:val="26"/>
        </w:rPr>
        <w:t>2</w:t>
      </w:r>
      <w:r w:rsidRPr="006E440B">
        <w:rPr>
          <w:rFonts w:asciiTheme="majorHAnsi" w:hAnsiTheme="majorHAnsi" w:cstheme="majorHAnsi"/>
          <w:sz w:val="26"/>
          <w:szCs w:val="26"/>
        </w:rPr>
        <w:t xml:space="preserve">. Tích hợp YOLO </w:t>
      </w:r>
    </w:p>
    <w:p w14:paraId="02DA0521" w14:textId="6F39ABB0" w:rsidR="00A35738" w:rsidRDefault="003E7B00" w:rsidP="003E7B00">
      <w:r>
        <w:t>Để thuận tiện cho quá trình truyền qua WebSocket, frame được nén dưới dạng JPEG và mã hóa Base64. Sau khi AI Service nhận dữ liệu, ảnh được chuyển về định dạng mà YOLO có thể xử lý.</w:t>
      </w:r>
    </w:p>
    <w:p w14:paraId="53E7A8D1" w14:textId="3AF40E52" w:rsidR="003E7B00" w:rsidRDefault="003E7B00" w:rsidP="003E7B00">
      <w:pPr>
        <w:rPr>
          <w:b/>
          <w:bCs/>
        </w:rPr>
      </w:pPr>
      <w:r>
        <w:rPr>
          <w:b/>
          <w:bCs/>
        </w:rPr>
        <w:t xml:space="preserve">Phát hiện đối tượng bằng YOLOv11 </w:t>
      </w:r>
    </w:p>
    <w:p w14:paraId="13C124F4" w14:textId="0C45FA2B" w:rsidR="003E7B00" w:rsidRDefault="003E7B00" w:rsidP="003E7B00">
      <w:pPr>
        <w:rPr>
          <w:b/>
          <w:bCs/>
        </w:rPr>
      </w:pPr>
      <w:r w:rsidRPr="003E7B00">
        <w:rPr>
          <w:b/>
          <w:bCs/>
          <w:noProof/>
        </w:rPr>
        <w:drawing>
          <wp:inline distT="0" distB="0" distL="0" distR="0" wp14:anchorId="739B0328" wp14:editId="08E3774B">
            <wp:extent cx="5731510" cy="2358390"/>
            <wp:effectExtent l="0" t="0" r="2540" b="3810"/>
            <wp:docPr id="66888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81555" name=""/>
                    <pic:cNvPicPr/>
                  </pic:nvPicPr>
                  <pic:blipFill>
                    <a:blip r:embed="rId10"/>
                    <a:stretch>
                      <a:fillRect/>
                    </a:stretch>
                  </pic:blipFill>
                  <pic:spPr>
                    <a:xfrm>
                      <a:off x="0" y="0"/>
                      <a:ext cx="5731510" cy="2358390"/>
                    </a:xfrm>
                    <a:prstGeom prst="rect">
                      <a:avLst/>
                    </a:prstGeom>
                  </pic:spPr>
                </pic:pic>
              </a:graphicData>
            </a:graphic>
          </wp:inline>
        </w:drawing>
      </w:r>
    </w:p>
    <w:p w14:paraId="32A92CFC" w14:textId="1E98FAED" w:rsidR="003E7B00" w:rsidRDefault="003E7B00" w:rsidP="003E7B00">
      <w:r>
        <w:t>Trong hệ thống hiện tại, hệ thống chỉ sử dụng 2 lớp “person” và “car”. Mỗi detection sau inference bao gồm: class_id, class_name, confidence, bbox_xyxy</w:t>
      </w:r>
    </w:p>
    <w:p w14:paraId="69A3AD0F" w14:textId="77777777" w:rsidR="00A35738" w:rsidRDefault="00A35738" w:rsidP="003E7B00">
      <w:r>
        <w:t xml:space="preserve">Sau khi YOLO thực hiện inference, AI service tiếp tục lọc kết quả theo lớp đối tượng và confidence &gt; 0,35. </w:t>
      </w:r>
      <w:r w:rsidRPr="00A35738">
        <w:t>Việc sử dụng confidence threshold giúp hạn chế các detection có độ tin cậy thấp và giảm nhiễu cho các thành phần xử lý tiếp theo.</w:t>
      </w:r>
    </w:p>
    <w:p w14:paraId="4ADEB46E" w14:textId="5CBCBEBE" w:rsidR="00A35738" w:rsidRPr="00A35738" w:rsidRDefault="00A35738" w:rsidP="003E7B00">
      <w:r>
        <w:rPr>
          <w:b/>
          <w:bCs/>
        </w:rPr>
        <w:t>Trả kết quả dữ liệu</w:t>
      </w:r>
    </w:p>
    <w:p w14:paraId="45CC5898" w14:textId="6ECC007D" w:rsidR="00A35738" w:rsidRDefault="00A35738" w:rsidP="003E7B00">
      <w:r w:rsidRPr="00A35738">
        <w:t xml:space="preserve">Sau khi inference và lọc hoàn tất, kết quả được chuyển thành JSON thống nhất </w:t>
      </w:r>
      <w:r>
        <w:t>và</w:t>
      </w:r>
      <w:r w:rsidRPr="00A35738">
        <w:t xml:space="preserve"> trả về Gateway.</w:t>
      </w:r>
      <w:r>
        <w:t xml:space="preserve"> </w:t>
      </w:r>
      <w:r w:rsidRPr="00A35738">
        <w:t>AI Service hiện tại sử dụng mô hình BBox-only, nghĩa là service không trả lại ảnh đã được vẽ bounding box.</w:t>
      </w:r>
    </w:p>
    <w:p w14:paraId="438B3F60" w14:textId="3F74F403" w:rsidR="00A35738" w:rsidRDefault="00A35738" w:rsidP="00A35738">
      <w:pPr>
        <w:rPr>
          <w:i/>
          <w:iCs/>
        </w:rPr>
      </w:pPr>
      <w:r>
        <w:lastRenderedPageBreak/>
        <w:t xml:space="preserve">AI service chỉ trả về:  </w:t>
      </w:r>
      <w:r w:rsidRPr="00A35738">
        <w:rPr>
          <w:i/>
          <w:iCs/>
        </w:rPr>
        <w:t>class, Confidence, bbox coordinates, frame metadata</w:t>
      </w:r>
    </w:p>
    <w:p w14:paraId="20A35C5B" w14:textId="767DF1C9" w:rsidR="00A35738" w:rsidRDefault="00A35738" w:rsidP="00A35738">
      <w:r>
        <w:t>Web Viewer đã nhận được ảnh từ Viewer Branch nên không cần nhận lại một bản ảnh khác từ AI Service. Viewer chỉ cần sử dụng tọa độ bounding box để vẽ lên frame thông qua Canvas.</w:t>
      </w:r>
    </w:p>
    <w:p w14:paraId="333FD76C" w14:textId="7E0AE257" w:rsidR="00A35738" w:rsidRDefault="00A35738" w:rsidP="00A35738">
      <w:r>
        <w:t xml:space="preserve">Thiết kế này nhằm mang lại một số lợi ích: </w:t>
      </w:r>
    </w:p>
    <w:p w14:paraId="6FBE1E1C" w14:textId="70BB2158" w:rsidR="00A35738" w:rsidRDefault="00A35738" w:rsidP="00A35738">
      <w:pPr>
        <w:pStyle w:val="ListParagraph"/>
        <w:numPr>
          <w:ilvl w:val="0"/>
          <w:numId w:val="7"/>
        </w:numPr>
      </w:pPr>
      <w:r>
        <w:t xml:space="preserve">Giảm số lượng dữ liệu truyền giữa AI service và gateway </w:t>
      </w:r>
    </w:p>
    <w:p w14:paraId="1B8B9627" w14:textId="6922D33A" w:rsidR="00A35738" w:rsidRDefault="00A35738" w:rsidP="00A35738">
      <w:pPr>
        <w:pStyle w:val="ListParagraph"/>
        <w:numPr>
          <w:ilvl w:val="0"/>
          <w:numId w:val="7"/>
        </w:numPr>
      </w:pPr>
      <w:r>
        <w:t xml:space="preserve">Tránh encode lại ảnh sau khi inference </w:t>
      </w:r>
    </w:p>
    <w:p w14:paraId="56A2C687" w14:textId="533B82A5" w:rsidR="00A35738" w:rsidRDefault="00A35738" w:rsidP="00A35738">
      <w:pPr>
        <w:pStyle w:val="ListParagraph"/>
        <w:numPr>
          <w:ilvl w:val="0"/>
          <w:numId w:val="7"/>
        </w:numPr>
      </w:pPr>
      <w:r>
        <w:t xml:space="preserve">Giảm độ trễ </w:t>
      </w:r>
    </w:p>
    <w:p w14:paraId="52BDBEAC" w14:textId="038AD933" w:rsidR="00A35738" w:rsidRDefault="00A35738" w:rsidP="00A35738">
      <w:pPr>
        <w:pStyle w:val="ListParagraph"/>
        <w:numPr>
          <w:ilvl w:val="0"/>
          <w:numId w:val="7"/>
        </w:numPr>
      </w:pPr>
      <w:r>
        <w:t xml:space="preserve">Tách quá trình AI khỏi quá trình render giao diện </w:t>
      </w:r>
    </w:p>
    <w:p w14:paraId="291EC100" w14:textId="5CA3BADC" w:rsidR="00A35738" w:rsidRPr="00A35738" w:rsidRDefault="00A35738" w:rsidP="00A35738">
      <w:pPr>
        <w:pStyle w:val="ListParagraph"/>
        <w:numPr>
          <w:ilvl w:val="0"/>
          <w:numId w:val="7"/>
        </w:numPr>
      </w:pPr>
      <w:r w:rsidRPr="00A35738">
        <w:t>cho phép detection metadata tiếp tục được sử dụng cho tracking và rule processing.</w:t>
      </w:r>
    </w:p>
    <w:p w14:paraId="2FA312D3" w14:textId="10BFF0DC" w:rsidR="005A1E58" w:rsidRPr="006E440B"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4.4. Tích hợp ByteTracking</w:t>
      </w:r>
    </w:p>
    <w:p w14:paraId="1422E209" w14:textId="0CE111F5" w:rsidR="005A1E58"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4.5. Xây dựng Zone</w:t>
      </w:r>
    </w:p>
    <w:p w14:paraId="5C1698F1" w14:textId="64631F81" w:rsidR="003F292A" w:rsidRDefault="003F292A" w:rsidP="003F292A">
      <w:r w:rsidRPr="003F292A">
        <w:drawing>
          <wp:inline distT="0" distB="0" distL="0" distR="0" wp14:anchorId="49BC717A" wp14:editId="27769FEE">
            <wp:extent cx="5731510" cy="1871345"/>
            <wp:effectExtent l="0" t="0" r="2540" b="0"/>
            <wp:docPr id="198339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90443" name=""/>
                    <pic:cNvPicPr/>
                  </pic:nvPicPr>
                  <pic:blipFill>
                    <a:blip r:embed="rId11"/>
                    <a:stretch>
                      <a:fillRect/>
                    </a:stretch>
                  </pic:blipFill>
                  <pic:spPr>
                    <a:xfrm>
                      <a:off x="0" y="0"/>
                      <a:ext cx="5731510" cy="1871345"/>
                    </a:xfrm>
                    <a:prstGeom prst="rect">
                      <a:avLst/>
                    </a:prstGeom>
                  </pic:spPr>
                </pic:pic>
              </a:graphicData>
            </a:graphic>
          </wp:inline>
        </w:drawing>
      </w:r>
    </w:p>
    <w:p w14:paraId="5A4D11E7" w14:textId="77777777" w:rsidR="003F292A" w:rsidRDefault="003F292A" w:rsidP="003F292A"/>
    <w:p w14:paraId="0405D253" w14:textId="16230438" w:rsidR="003F292A" w:rsidRPr="003F292A" w:rsidRDefault="003F292A" w:rsidP="003F292A">
      <w:r w:rsidRPr="003F292A">
        <w:drawing>
          <wp:inline distT="0" distB="0" distL="0" distR="0" wp14:anchorId="5865940F" wp14:editId="3CB95E21">
            <wp:extent cx="5731510" cy="2425700"/>
            <wp:effectExtent l="0" t="0" r="2540" b="0"/>
            <wp:docPr id="119722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20481" name=""/>
                    <pic:cNvPicPr/>
                  </pic:nvPicPr>
                  <pic:blipFill>
                    <a:blip r:embed="rId12"/>
                    <a:stretch>
                      <a:fillRect/>
                    </a:stretch>
                  </pic:blipFill>
                  <pic:spPr>
                    <a:xfrm>
                      <a:off x="0" y="0"/>
                      <a:ext cx="5731510" cy="2425700"/>
                    </a:xfrm>
                    <a:prstGeom prst="rect">
                      <a:avLst/>
                    </a:prstGeom>
                  </pic:spPr>
                </pic:pic>
              </a:graphicData>
            </a:graphic>
          </wp:inline>
        </w:drawing>
      </w:r>
    </w:p>
    <w:p w14:paraId="67740D43" w14:textId="2E67FCD0" w:rsidR="005A1E58" w:rsidRPr="006E440B"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4.6. Rule base và Ai event</w:t>
      </w:r>
    </w:p>
    <w:sectPr w:rsidR="005A1E58" w:rsidRPr="006E44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80C"/>
    <w:multiLevelType w:val="hybridMultilevel"/>
    <w:tmpl w:val="0AE2EA0C"/>
    <w:lvl w:ilvl="0" w:tplc="F418C7B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2A575D4"/>
    <w:multiLevelType w:val="hybridMultilevel"/>
    <w:tmpl w:val="132E0B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31228BC"/>
    <w:multiLevelType w:val="hybridMultilevel"/>
    <w:tmpl w:val="F7F8659A"/>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5AC03B9"/>
    <w:multiLevelType w:val="hybridMultilevel"/>
    <w:tmpl w:val="1C94C3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75868C0"/>
    <w:multiLevelType w:val="hybridMultilevel"/>
    <w:tmpl w:val="23A83D72"/>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95A648D"/>
    <w:multiLevelType w:val="hybridMultilevel"/>
    <w:tmpl w:val="871A7F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73986F0C"/>
    <w:multiLevelType w:val="multilevel"/>
    <w:tmpl w:val="F7A2C536"/>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80648090">
    <w:abstractNumId w:val="6"/>
  </w:num>
  <w:num w:numId="2" w16cid:durableId="1953436143">
    <w:abstractNumId w:val="4"/>
  </w:num>
  <w:num w:numId="3" w16cid:durableId="859050087">
    <w:abstractNumId w:val="0"/>
  </w:num>
  <w:num w:numId="4" w16cid:durableId="575240560">
    <w:abstractNumId w:val="1"/>
  </w:num>
  <w:num w:numId="5" w16cid:durableId="1843079281">
    <w:abstractNumId w:val="3"/>
  </w:num>
  <w:num w:numId="6" w16cid:durableId="1138304835">
    <w:abstractNumId w:val="5"/>
  </w:num>
  <w:num w:numId="7" w16cid:durableId="1337919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CD8"/>
    <w:rsid w:val="000C14E1"/>
    <w:rsid w:val="001A333B"/>
    <w:rsid w:val="00207C1C"/>
    <w:rsid w:val="00223317"/>
    <w:rsid w:val="00294E41"/>
    <w:rsid w:val="002A6FEC"/>
    <w:rsid w:val="00385901"/>
    <w:rsid w:val="003927A0"/>
    <w:rsid w:val="003E7B00"/>
    <w:rsid w:val="003F292A"/>
    <w:rsid w:val="00413D99"/>
    <w:rsid w:val="004B703E"/>
    <w:rsid w:val="00554734"/>
    <w:rsid w:val="005A1E58"/>
    <w:rsid w:val="005A6EE5"/>
    <w:rsid w:val="006766EC"/>
    <w:rsid w:val="006E440B"/>
    <w:rsid w:val="00724282"/>
    <w:rsid w:val="0072798D"/>
    <w:rsid w:val="007B3B5A"/>
    <w:rsid w:val="007E0D32"/>
    <w:rsid w:val="00825797"/>
    <w:rsid w:val="00955F2D"/>
    <w:rsid w:val="00A20D46"/>
    <w:rsid w:val="00A35738"/>
    <w:rsid w:val="00A62E2B"/>
    <w:rsid w:val="00A6363C"/>
    <w:rsid w:val="00A72045"/>
    <w:rsid w:val="00AF706E"/>
    <w:rsid w:val="00AF745C"/>
    <w:rsid w:val="00B7735A"/>
    <w:rsid w:val="00BC11CE"/>
    <w:rsid w:val="00BD7836"/>
    <w:rsid w:val="00C05D4D"/>
    <w:rsid w:val="00C7680D"/>
    <w:rsid w:val="00DE2B4C"/>
    <w:rsid w:val="00DE6C87"/>
    <w:rsid w:val="00DF453B"/>
    <w:rsid w:val="00F61CD8"/>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B4E8"/>
  <w15:chartTrackingRefBased/>
  <w15:docId w15:val="{72188EAE-291E-4127-8EC3-9C05A86B6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CD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61CD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61CD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61C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C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CD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61CD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61CD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61C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C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CD8"/>
    <w:rPr>
      <w:rFonts w:eastAsiaTheme="majorEastAsia" w:cstheme="majorBidi"/>
      <w:color w:val="272727" w:themeColor="text1" w:themeTint="D8"/>
    </w:rPr>
  </w:style>
  <w:style w:type="paragraph" w:styleId="Title">
    <w:name w:val="Title"/>
    <w:basedOn w:val="Normal"/>
    <w:next w:val="Normal"/>
    <w:link w:val="TitleChar"/>
    <w:uiPriority w:val="10"/>
    <w:qFormat/>
    <w:rsid w:val="00F61CD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61CD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61CD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61CD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61CD8"/>
    <w:pPr>
      <w:spacing w:before="160"/>
      <w:jc w:val="center"/>
    </w:pPr>
    <w:rPr>
      <w:i/>
      <w:iCs/>
      <w:color w:val="404040" w:themeColor="text1" w:themeTint="BF"/>
    </w:rPr>
  </w:style>
  <w:style w:type="character" w:customStyle="1" w:styleId="QuoteChar">
    <w:name w:val="Quote Char"/>
    <w:basedOn w:val="DefaultParagraphFont"/>
    <w:link w:val="Quote"/>
    <w:uiPriority w:val="29"/>
    <w:rsid w:val="00F61CD8"/>
    <w:rPr>
      <w:i/>
      <w:iCs/>
      <w:color w:val="404040" w:themeColor="text1" w:themeTint="BF"/>
    </w:rPr>
  </w:style>
  <w:style w:type="paragraph" w:styleId="ListParagraph">
    <w:name w:val="List Paragraph"/>
    <w:basedOn w:val="Normal"/>
    <w:uiPriority w:val="34"/>
    <w:qFormat/>
    <w:rsid w:val="00F61CD8"/>
    <w:pPr>
      <w:ind w:left="720"/>
      <w:contextualSpacing/>
    </w:pPr>
  </w:style>
  <w:style w:type="character" w:styleId="IntenseEmphasis">
    <w:name w:val="Intense Emphasis"/>
    <w:basedOn w:val="DefaultParagraphFont"/>
    <w:uiPriority w:val="21"/>
    <w:qFormat/>
    <w:rsid w:val="00F61CD8"/>
    <w:rPr>
      <w:i/>
      <w:iCs/>
      <w:color w:val="0F4761" w:themeColor="accent1" w:themeShade="BF"/>
    </w:rPr>
  </w:style>
  <w:style w:type="paragraph" w:styleId="IntenseQuote">
    <w:name w:val="Intense Quote"/>
    <w:basedOn w:val="Normal"/>
    <w:next w:val="Normal"/>
    <w:link w:val="IntenseQuoteChar"/>
    <w:uiPriority w:val="30"/>
    <w:qFormat/>
    <w:rsid w:val="00F61C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CD8"/>
    <w:rPr>
      <w:i/>
      <w:iCs/>
      <w:color w:val="0F4761" w:themeColor="accent1" w:themeShade="BF"/>
    </w:rPr>
  </w:style>
  <w:style w:type="character" w:styleId="IntenseReference">
    <w:name w:val="Intense Reference"/>
    <w:basedOn w:val="DefaultParagraphFont"/>
    <w:uiPriority w:val="32"/>
    <w:qFormat/>
    <w:rsid w:val="00F61CD8"/>
    <w:rPr>
      <w:b/>
      <w:bCs/>
      <w:smallCaps/>
      <w:color w:val="0F4761" w:themeColor="accent1" w:themeShade="BF"/>
      <w:spacing w:val="5"/>
    </w:rPr>
  </w:style>
  <w:style w:type="table" w:styleId="TableGrid">
    <w:name w:val="Table Grid"/>
    <w:basedOn w:val="TableNormal"/>
    <w:uiPriority w:val="39"/>
    <w:rsid w:val="00F61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61CD8"/>
    <w:pPr>
      <w:spacing w:before="100" w:beforeAutospacing="1" w:after="100" w:afterAutospacing="1" w:line="240" w:lineRule="auto"/>
    </w:pPr>
    <w:rPr>
      <w:rFonts w:ascii="Times New Roman" w:eastAsia="Times New Roman" w:hAnsi="Times New Roman" w:cs="Times New Roman"/>
      <w:kern w:val="0"/>
      <w:szCs w:val="24"/>
      <w:lang w:eastAsia="vi-VN" w:bidi="ar-SA"/>
      <w14:ligatures w14:val="none"/>
    </w:rPr>
  </w:style>
  <w:style w:type="character" w:styleId="HTMLCode">
    <w:name w:val="HTML Code"/>
    <w:basedOn w:val="DefaultParagraphFont"/>
    <w:uiPriority w:val="99"/>
    <w:semiHidden/>
    <w:unhideWhenUsed/>
    <w:rsid w:val="00F61CD8"/>
    <w:rPr>
      <w:rFonts w:ascii="Courier New" w:eastAsia="Times New Roman" w:hAnsi="Courier New" w:cs="Courier New"/>
      <w:sz w:val="20"/>
      <w:szCs w:val="20"/>
    </w:rPr>
  </w:style>
  <w:style w:type="paragraph" w:styleId="NoSpacing">
    <w:name w:val="No Spacing"/>
    <w:uiPriority w:val="1"/>
    <w:qFormat/>
    <w:rsid w:val="00DE6C87"/>
    <w:pPr>
      <w:spacing w:after="0" w:line="240" w:lineRule="auto"/>
    </w:pPr>
  </w:style>
  <w:style w:type="paragraph" w:styleId="Caption">
    <w:name w:val="caption"/>
    <w:basedOn w:val="Normal"/>
    <w:next w:val="Normal"/>
    <w:uiPriority w:val="35"/>
    <w:unhideWhenUsed/>
    <w:qFormat/>
    <w:rsid w:val="00AF745C"/>
    <w:pPr>
      <w:spacing w:after="200" w:line="240" w:lineRule="auto"/>
    </w:pPr>
    <w:rPr>
      <w:i/>
      <w:iCs/>
      <w:color w:val="0E2841" w:themeColor="text2"/>
      <w:sz w:val="18"/>
      <w:szCs w:val="22"/>
    </w:rPr>
  </w:style>
  <w:style w:type="character" w:styleId="Strong">
    <w:name w:val="Strong"/>
    <w:basedOn w:val="DefaultParagraphFont"/>
    <w:uiPriority w:val="22"/>
    <w:qFormat/>
    <w:rsid w:val="00413D9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775</TotalTime>
  <Pages>11</Pages>
  <Words>2020</Words>
  <Characters>11517</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dc:creator>
  <cp:keywords/>
  <dc:description/>
  <cp:lastModifiedBy>Nguyen Hoang Ha</cp:lastModifiedBy>
  <cp:revision>22</cp:revision>
  <dcterms:created xsi:type="dcterms:W3CDTF">2026-08-29T14:13:00Z</dcterms:created>
  <dcterms:modified xsi:type="dcterms:W3CDTF">2026-09-14T04:31:00Z</dcterms:modified>
</cp:coreProperties>
</file>