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2DDF" w14:textId="6FE38633" w:rsidR="00BE076E" w:rsidRPr="00BE076E" w:rsidRDefault="00BE076E">
      <w:pPr>
        <w:rPr>
          <w:rFonts w:eastAsiaTheme="minorEastAsia"/>
          <w:lang w:val="en-US"/>
        </w:rPr>
      </w:pPr>
      <w:r w:rsidRPr="00BE076E">
        <w:rPr>
          <w:b/>
          <w:bCs/>
          <w:lang w:val="en-US"/>
        </w:rPr>
        <w:t>Lemma</w:t>
      </w:r>
      <w:r>
        <w:rPr>
          <w:lang w:val="en-US"/>
        </w:rPr>
        <w:t xml:space="preserve">: </w:t>
      </w:r>
      <w:r>
        <w:rPr>
          <w:lang w:val="en-US"/>
        </w:rPr>
        <w:t>Given a drifted Brownian motion 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+μt</m:t>
        </m:r>
      </m:oMath>
      <w:r>
        <w:rPr>
          <w:rFonts w:eastAsiaTheme="minorEastAsia"/>
          <w:lang w:val="en-US"/>
        </w:rPr>
        <w:t xml:space="preserve">. Define </w:t>
      </w:r>
      <w:r w:rsidR="0030503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≥B</m:t>
                </m:r>
              </m:e>
            </m:d>
          </m:e>
        </m:func>
      </m:oMath>
    </w:p>
    <w:p w14:paraId="7A5EFC23" w14:textId="6E7E92CD" w:rsidR="00BE076E" w:rsidRDefault="00BE07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288DF33E" w14:textId="4CE64421" w:rsidR="00BE076E" w:rsidRPr="00BE076E" w:rsidRDefault="00BE076E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≤T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78949B34" w14:textId="47603E02" w:rsidR="00BE076E" w:rsidRDefault="00BE076E">
      <w:pPr>
        <w:rPr>
          <w:rFonts w:eastAsiaTheme="minorEastAsia"/>
          <w:lang w:val="en-US"/>
        </w:rPr>
      </w:pPr>
      <w:r w:rsidRPr="00BE076E">
        <w:rPr>
          <w:rFonts w:eastAsiaTheme="minorEastAsia"/>
          <w:b/>
          <w:bCs/>
          <w:lang w:val="en-US"/>
        </w:rPr>
        <w:t>Proof</w:t>
      </w:r>
      <w:r>
        <w:rPr>
          <w:rFonts w:eastAsiaTheme="minorEastAsia"/>
          <w:lang w:val="en-US"/>
        </w:rPr>
        <w:t>:</w:t>
      </w:r>
    </w:p>
    <w:p w14:paraId="5237AA8B" w14:textId="256526D2" w:rsidR="00BE076E" w:rsidRDefault="00BE07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determine the law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>. According to the Proposition 10.4 of (</w:t>
      </w:r>
      <w:proofErr w:type="spellStart"/>
      <w:r>
        <w:rPr>
          <w:rFonts w:eastAsiaTheme="minorEastAsia"/>
          <w:lang w:val="en-US"/>
        </w:rPr>
        <w:t>Privault</w:t>
      </w:r>
      <w:proofErr w:type="spellEnd"/>
      <w:r>
        <w:rPr>
          <w:rFonts w:eastAsiaTheme="minorEastAsia"/>
          <w:lang w:val="en-US"/>
        </w:rPr>
        <w:t>, 2023)</w:t>
      </w:r>
    </w:p>
    <w:p w14:paraId="5A36F175" w14:textId="44B58ECD" w:rsidR="00BE076E" w:rsidRPr="00BE076E" w:rsidRDefault="00BE076E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0≤s≤T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&gt;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0≤s≤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B-μ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2Bμ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B-μ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539E7A21" w14:textId="29A37E33" w:rsidR="00BE076E" w:rsidRDefault="00BE07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it is easy to deduce </w:t>
      </w:r>
      <w:r w:rsidR="00C042F7">
        <w:rPr>
          <w:rFonts w:eastAsiaTheme="minorEastAsia"/>
          <w:lang w:val="en-US"/>
        </w:rPr>
        <w:t xml:space="preserve">the density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C042F7"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</w:p>
    <w:p w14:paraId="016C8C43" w14:textId="1A28D990" w:rsidR="00BE076E" w:rsidRPr="00912E0A" w:rsidRDefault="00BE07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B-μ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14:paraId="30FB5DA6" w14:textId="501BE8FB" w:rsidR="00912E0A" w:rsidRDefault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Return to the expectation, we have</w:t>
      </w:r>
    </w:p>
    <w:p w14:paraId="55285594" w14:textId="45C8948B" w:rsidR="00912E0A" w:rsidRPr="00912E0A" w:rsidRDefault="00912E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≤T</m:t>
                      </m:r>
                    </m:e>
                  </m:d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B-μt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3/2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3/2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+2r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⋅t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</m:oMath>
      </m:oMathPara>
    </w:p>
    <w:p w14:paraId="7873A845" w14:textId="4D5E9865" w:rsidR="00F06018" w:rsidRDefault="00F06018" w:rsidP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integrand is like the density function of the hitting time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rPr>
          <w:rFonts w:eastAsiaTheme="minorEastAsia"/>
          <w:lang w:val="en-US"/>
        </w:rPr>
        <w:t xml:space="preserve"> which is defined by</w:t>
      </w:r>
    </w:p>
    <w:p w14:paraId="0F40EFBC" w14:textId="77777777" w:rsidR="00F06018" w:rsidRPr="00C042F7" w:rsidRDefault="00F06018" w:rsidP="00F0601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+2r</m:t>
              </m:r>
            </m:e>
          </m:rad>
          <m:r>
            <w:rPr>
              <w:rFonts w:ascii="Cambria Math" w:hAnsi="Cambria Math"/>
              <w:lang w:val="en-US"/>
            </w:rPr>
            <m:t>⋅t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:=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7146DA1" w14:textId="1C8C02BF" w:rsidR="00912E0A" w:rsidRDefault="00F06018" w:rsidP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according to </w:t>
      </w:r>
      <w:r>
        <w:rPr>
          <w:rFonts w:eastAsiaTheme="minorEastAsia"/>
          <w:lang w:val="en-US"/>
        </w:rPr>
        <w:t>the Proposition 10.4 of (</w:t>
      </w:r>
      <w:proofErr w:type="spellStart"/>
      <w:r>
        <w:rPr>
          <w:rFonts w:eastAsiaTheme="minorEastAsia"/>
          <w:lang w:val="en-US"/>
        </w:rPr>
        <w:t>Privault</w:t>
      </w:r>
      <w:proofErr w:type="spellEnd"/>
      <w:r>
        <w:rPr>
          <w:rFonts w:eastAsiaTheme="minorEastAsia"/>
          <w:lang w:val="en-US"/>
        </w:rPr>
        <w:t>, 2023)</w:t>
      </w:r>
      <w:r>
        <w:rPr>
          <w:rFonts w:eastAsiaTheme="minorEastAsia"/>
          <w:lang w:val="en-US"/>
        </w:rPr>
        <w:t>, t</w:t>
      </w:r>
      <w:r w:rsidR="00C042F7">
        <w:rPr>
          <w:rFonts w:eastAsiaTheme="minorEastAsia"/>
          <w:lang w:val="en-US"/>
        </w:rPr>
        <w:t xml:space="preserve">he integral is exactly the probability </w:t>
      </w:r>
    </w:p>
    <w:p w14:paraId="6EC8E6F1" w14:textId="12D7DA0C" w:rsidR="00C042F7" w:rsidRPr="007D68A9" w:rsidRDefault="00C042F7" w:rsidP="00912E0A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≤T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0≤s≤T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≤B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+2r</m:t>
                  </m:r>
                </m:e>
              </m:ra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4C872C06" w14:textId="010785B3" w:rsidR="00C042F7" w:rsidRDefault="00C042F7" w:rsidP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5CC5DBF7" w14:textId="4B962F84" w:rsidR="00F06018" w:rsidRPr="00BE076E" w:rsidRDefault="00C042F7" w:rsidP="00912E0A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≤T</m:t>
                      </m:r>
                    </m:e>
                  </m:d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+2r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2B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+2r</m:t>
                      </m:r>
                    </m:e>
                  </m:ra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+2r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sectPr w:rsidR="00F06018" w:rsidRPr="00BE076E" w:rsidSect="007D68A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C7461" w14:textId="77777777" w:rsidR="00121861" w:rsidRDefault="00121861" w:rsidP="007D68A9">
      <w:pPr>
        <w:spacing w:after="0" w:line="240" w:lineRule="auto"/>
      </w:pPr>
      <w:r>
        <w:separator/>
      </w:r>
    </w:p>
  </w:endnote>
  <w:endnote w:type="continuationSeparator" w:id="0">
    <w:p w14:paraId="36D9700F" w14:textId="77777777" w:rsidR="00121861" w:rsidRDefault="00121861" w:rsidP="007D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CE9CC" w14:textId="77777777" w:rsidR="00121861" w:rsidRDefault="00121861" w:rsidP="007D68A9">
      <w:pPr>
        <w:spacing w:after="0" w:line="240" w:lineRule="auto"/>
      </w:pPr>
      <w:r>
        <w:separator/>
      </w:r>
    </w:p>
  </w:footnote>
  <w:footnote w:type="continuationSeparator" w:id="0">
    <w:p w14:paraId="32C04D6E" w14:textId="77777777" w:rsidR="00121861" w:rsidRDefault="00121861" w:rsidP="007D6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11"/>
    <w:rsid w:val="00121861"/>
    <w:rsid w:val="00305039"/>
    <w:rsid w:val="00311CB7"/>
    <w:rsid w:val="00412F4F"/>
    <w:rsid w:val="006257D1"/>
    <w:rsid w:val="007D68A9"/>
    <w:rsid w:val="00912E0A"/>
    <w:rsid w:val="00A801D6"/>
    <w:rsid w:val="00A877BB"/>
    <w:rsid w:val="00AD2CD8"/>
    <w:rsid w:val="00BA330D"/>
    <w:rsid w:val="00BE076E"/>
    <w:rsid w:val="00BE7925"/>
    <w:rsid w:val="00C042F7"/>
    <w:rsid w:val="00D67011"/>
    <w:rsid w:val="00D85FFD"/>
    <w:rsid w:val="00F0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2855"/>
  <w15:chartTrackingRefBased/>
  <w15:docId w15:val="{0BBE4854-2571-4CC3-8081-C68DAF9F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7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A9"/>
  </w:style>
  <w:style w:type="paragraph" w:styleId="Footer">
    <w:name w:val="footer"/>
    <w:basedOn w:val="Normal"/>
    <w:link w:val="FooterChar"/>
    <w:uiPriority w:val="99"/>
    <w:unhideWhenUsed/>
    <w:rsid w:val="007D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Nguyen</dc:creator>
  <cp:keywords/>
  <dc:description/>
  <cp:lastModifiedBy>Hoang Nguyen Nguyen</cp:lastModifiedBy>
  <cp:revision>7</cp:revision>
  <dcterms:created xsi:type="dcterms:W3CDTF">2023-05-18T19:08:00Z</dcterms:created>
  <dcterms:modified xsi:type="dcterms:W3CDTF">2023-05-18T20:06:00Z</dcterms:modified>
</cp:coreProperties>
</file>