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93E6F" w14:textId="7C21D1CF" w:rsidR="004814B2" w:rsidRPr="000C4AA2" w:rsidRDefault="004814B2" w:rsidP="004814B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t>Slide 1</w:t>
      </w:r>
    </w:p>
    <w:p w14:paraId="7CAFFEBA" w14:textId="3DE27CE3" w:rsidR="004814B2" w:rsidRPr="00354D97" w:rsidRDefault="000C4AA2" w:rsidP="00354D97">
      <w:pPr>
        <w:rPr>
          <w:color w:val="FF0000"/>
          <w:highlight w:val="green"/>
          <w:lang w:val="en-US"/>
        </w:rPr>
      </w:pPr>
      <w:r w:rsidRPr="00354D97">
        <w:rPr>
          <w:color w:val="FF0000"/>
          <w:highlight w:val="green"/>
          <w:lang w:val="en-US"/>
        </w:rPr>
        <w:t>S</w:t>
      </w:r>
      <w:r w:rsidR="004814B2" w:rsidRPr="00354D97">
        <w:rPr>
          <w:color w:val="FF0000"/>
          <w:highlight w:val="green"/>
          <w:lang w:val="en-US"/>
        </w:rPr>
        <w:t>how the slide</w:t>
      </w:r>
    </w:p>
    <w:p w14:paraId="768CC73A" w14:textId="72B36CF0" w:rsidR="000C4AA2" w:rsidRPr="000C4AA2" w:rsidRDefault="000C4AA2" w:rsidP="004814B2">
      <w:pPr>
        <w:ind w:left="357" w:hanging="357"/>
        <w:rPr>
          <w:lang w:val="en-US"/>
        </w:rPr>
      </w:pPr>
      <w:r w:rsidRPr="000C4AA2">
        <w:rPr>
          <w:lang w:val="en-US"/>
        </w:rPr>
        <w:t xml:space="preserve">Hello everyone, today, I give a presentation about two topics: the pricing of autocallable contracts and the methods for fast computing multivariate normal </w:t>
      </w:r>
      <w:r>
        <w:rPr>
          <w:lang w:val="en-US"/>
        </w:rPr>
        <w:t>probability</w:t>
      </w:r>
      <w:r w:rsidRPr="000C4AA2">
        <w:rPr>
          <w:lang w:val="en-US"/>
        </w:rPr>
        <w:t xml:space="preserve"> </w:t>
      </w:r>
    </w:p>
    <w:p w14:paraId="609B009D" w14:textId="2CBA109E" w:rsidR="004814B2" w:rsidRPr="000C4AA2" w:rsidRDefault="004814B2" w:rsidP="004814B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t>Slide 2</w:t>
      </w:r>
    </w:p>
    <w:p w14:paraId="4C9F6F9C" w14:textId="46B823A3" w:rsidR="000C4AA2" w:rsidRPr="000C4AA2" w:rsidRDefault="000C4AA2" w:rsidP="000C4AA2">
      <w:pPr>
        <w:rPr>
          <w:color w:val="FF0000"/>
          <w:lang w:val="en-US"/>
        </w:rPr>
      </w:pPr>
      <w:r w:rsidRPr="00354D97">
        <w:rPr>
          <w:color w:val="FF0000"/>
          <w:highlight w:val="green"/>
          <w:lang w:val="en-US"/>
        </w:rPr>
        <w:t>Show the slide</w:t>
      </w:r>
    </w:p>
    <w:p w14:paraId="68ABA2B8" w14:textId="1C489A66" w:rsidR="000C4AA2" w:rsidRDefault="000C4AA2" w:rsidP="000C4AA2">
      <w:pPr>
        <w:rPr>
          <w:lang w:val="en-US"/>
        </w:rPr>
      </w:pPr>
      <w:r w:rsidRPr="000C4AA2">
        <w:rPr>
          <w:lang w:val="en-US"/>
        </w:rPr>
        <w:t xml:space="preserve">Here is our agenda. Because of the shortage of </w:t>
      </w:r>
      <w:r w:rsidR="00540513">
        <w:rPr>
          <w:lang w:val="en-US"/>
        </w:rPr>
        <w:t xml:space="preserve">the </w:t>
      </w:r>
      <w:r w:rsidRPr="000C4AA2">
        <w:rPr>
          <w:lang w:val="en-US"/>
        </w:rPr>
        <w:t xml:space="preserve">presentation time, </w:t>
      </w:r>
      <w:r>
        <w:rPr>
          <w:lang w:val="en-US"/>
        </w:rPr>
        <w:t xml:space="preserve">I can only present briefly </w:t>
      </w:r>
    </w:p>
    <w:p w14:paraId="1B8E4DE1" w14:textId="77777777" w:rsidR="000C4AA2" w:rsidRDefault="000C4AA2" w:rsidP="000C4AA2">
      <w:pPr>
        <w:rPr>
          <w:lang w:val="en-US"/>
        </w:rPr>
      </w:pPr>
      <w:r>
        <w:rPr>
          <w:lang w:val="en-US"/>
        </w:rPr>
        <w:t>- first, the obtained results</w:t>
      </w:r>
    </w:p>
    <w:p w14:paraId="3D4E6CD5" w14:textId="03CDEBDD" w:rsidR="000C4AA2" w:rsidRDefault="000C4AA2" w:rsidP="000C4AA2">
      <w:pPr>
        <w:rPr>
          <w:lang w:val="en-US"/>
        </w:rPr>
      </w:pPr>
      <w:r>
        <w:rPr>
          <w:lang w:val="en-US"/>
        </w:rPr>
        <w:t>- second, share interesting findings</w:t>
      </w:r>
      <w:r w:rsidR="006571AB">
        <w:rPr>
          <w:lang w:val="en-US"/>
        </w:rPr>
        <w:t xml:space="preserve">, key </w:t>
      </w:r>
      <w:r w:rsidR="00DA5E3A">
        <w:rPr>
          <w:lang w:val="en-US"/>
        </w:rPr>
        <w:t>ideas,</w:t>
      </w:r>
      <w:r>
        <w:rPr>
          <w:lang w:val="en-US"/>
        </w:rPr>
        <w:t xml:space="preserve"> and interesting methods</w:t>
      </w:r>
      <w:r w:rsidR="00540513">
        <w:rPr>
          <w:lang w:val="en-US"/>
        </w:rPr>
        <w:t xml:space="preserve"> that I used for the two studies</w:t>
      </w:r>
      <w:r>
        <w:rPr>
          <w:lang w:val="en-US"/>
        </w:rPr>
        <w:t xml:space="preserve"> and</w:t>
      </w:r>
    </w:p>
    <w:p w14:paraId="04B1F4C9" w14:textId="77777777" w:rsidR="000C4AA2" w:rsidRPr="000C4AA2" w:rsidRDefault="000C4AA2" w:rsidP="000C4AA2">
      <w:pPr>
        <w:rPr>
          <w:lang w:val="en-US"/>
        </w:rPr>
      </w:pPr>
      <w:r>
        <w:rPr>
          <w:lang w:val="en-US"/>
        </w:rPr>
        <w:t xml:space="preserve">- last, inform the progression of the project </w:t>
      </w:r>
    </w:p>
    <w:p w14:paraId="05B76BB5" w14:textId="43BE0753" w:rsidR="000C4AA2" w:rsidRDefault="000C4AA2">
      <w:pPr>
        <w:rPr>
          <w:lang w:val="en-US"/>
        </w:rPr>
      </w:pPr>
      <w:r>
        <w:rPr>
          <w:lang w:val="en-US"/>
        </w:rPr>
        <w:t>For the sake of clarity, slides contain on purpose a</w:t>
      </w:r>
      <w:r w:rsidR="006571AB">
        <w:rPr>
          <w:lang w:val="en-US"/>
        </w:rPr>
        <w:t>s</w:t>
      </w:r>
      <w:r>
        <w:rPr>
          <w:lang w:val="en-US"/>
        </w:rPr>
        <w:t xml:space="preserve"> </w:t>
      </w:r>
      <w:r w:rsidR="00540513">
        <w:rPr>
          <w:lang w:val="en-US"/>
        </w:rPr>
        <w:t>few</w:t>
      </w:r>
      <w:r>
        <w:rPr>
          <w:lang w:val="en-US"/>
        </w:rPr>
        <w:t xml:space="preserve"> mathematical formulas as possible</w:t>
      </w:r>
      <w:r w:rsidR="00E329CB">
        <w:rPr>
          <w:lang w:val="en-US"/>
        </w:rPr>
        <w:t>. For those who are math lovers, please read my</w:t>
      </w:r>
      <w:r>
        <w:rPr>
          <w:lang w:val="en-US"/>
        </w:rPr>
        <w:t xml:space="preserve"> three documents I sent you last week</w:t>
      </w:r>
      <w:r w:rsidR="00E329CB">
        <w:rPr>
          <w:lang w:val="en-US"/>
        </w:rPr>
        <w:t xml:space="preserve"> for the pleasure.</w:t>
      </w:r>
    </w:p>
    <w:p w14:paraId="72D2656A" w14:textId="2FB8605A" w:rsidR="00E329CB" w:rsidRDefault="00E329CB">
      <w:pPr>
        <w:rPr>
          <w:lang w:val="en-US"/>
        </w:rPr>
      </w:pPr>
      <w:r>
        <w:rPr>
          <w:lang w:val="en-US"/>
        </w:rPr>
        <w:t xml:space="preserve">I intended to talk </w:t>
      </w:r>
      <w:r w:rsidR="009E23D7">
        <w:rPr>
          <w:lang w:val="en-US"/>
        </w:rPr>
        <w:t xml:space="preserve">in detail </w:t>
      </w:r>
      <w:r>
        <w:rPr>
          <w:lang w:val="en-US"/>
        </w:rPr>
        <w:t xml:space="preserve">about the MNP methods in this presentation. But I doubt we have enough time for this, so, I put </w:t>
      </w:r>
      <w:r w:rsidR="007023E9">
        <w:rPr>
          <w:lang w:val="en-US"/>
        </w:rPr>
        <w:t>all</w:t>
      </w:r>
      <w:r>
        <w:rPr>
          <w:lang w:val="en-US"/>
        </w:rPr>
        <w:t xml:space="preserve"> </w:t>
      </w:r>
      <w:r w:rsidR="007023E9">
        <w:rPr>
          <w:lang w:val="en-US"/>
        </w:rPr>
        <w:t>the</w:t>
      </w:r>
      <w:r>
        <w:rPr>
          <w:lang w:val="en-US"/>
        </w:rPr>
        <w:t xml:space="preserve"> </w:t>
      </w:r>
      <w:r w:rsidR="006571AB">
        <w:rPr>
          <w:lang w:val="en-US"/>
        </w:rPr>
        <w:t>methodology</w:t>
      </w:r>
      <w:r>
        <w:rPr>
          <w:lang w:val="en-US"/>
        </w:rPr>
        <w:t xml:space="preserve"> in Appendix. I will send you later this Power</w:t>
      </w:r>
      <w:r w:rsidR="007023E9">
        <w:rPr>
          <w:lang w:val="en-US"/>
        </w:rPr>
        <w:t>P</w:t>
      </w:r>
      <w:r>
        <w:rPr>
          <w:lang w:val="en-US"/>
        </w:rPr>
        <w:t>oint</w:t>
      </w:r>
      <w:r w:rsidR="007023E9">
        <w:rPr>
          <w:lang w:val="en-US"/>
        </w:rPr>
        <w:t xml:space="preserve"> presentation</w:t>
      </w:r>
      <w:r>
        <w:rPr>
          <w:lang w:val="en-US"/>
        </w:rPr>
        <w:t>.</w:t>
      </w:r>
    </w:p>
    <w:p w14:paraId="581B4562" w14:textId="77777777" w:rsidR="008868DC" w:rsidRDefault="008868DC">
      <w:pPr>
        <w:rPr>
          <w:rFonts w:eastAsia="Times New Roman" w:cs="Times New Roman"/>
          <w:b/>
          <w:bCs/>
          <w:color w:val="44546A" w:themeColor="text2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665C703" w14:textId="468ADBB3" w:rsidR="007023E9" w:rsidRDefault="007023E9" w:rsidP="007023E9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lastRenderedPageBreak/>
        <w:t xml:space="preserve">Slide </w:t>
      </w:r>
      <w:r>
        <w:rPr>
          <w:lang w:val="en-US"/>
        </w:rPr>
        <w:t>3 – Cartography</w:t>
      </w:r>
    </w:p>
    <w:p w14:paraId="719725A7" w14:textId="39639B41" w:rsidR="007023E9" w:rsidRDefault="007023E9" w:rsidP="007023E9">
      <w:pPr>
        <w:rPr>
          <w:lang w:val="en-US"/>
        </w:rPr>
      </w:pPr>
      <w:r>
        <w:rPr>
          <w:lang w:val="en-US"/>
        </w:rPr>
        <w:t xml:space="preserve">I </w:t>
      </w:r>
      <w:r w:rsidR="00486F83">
        <w:rPr>
          <w:lang w:val="en-US"/>
        </w:rPr>
        <w:t>know</w:t>
      </w:r>
      <w:r>
        <w:rPr>
          <w:lang w:val="en-US"/>
        </w:rPr>
        <w:t xml:space="preserve"> you all are familiar with the autocallable. Behnaz said to me that </w:t>
      </w:r>
      <w:r w:rsidR="00486F83">
        <w:rPr>
          <w:lang w:val="en-US"/>
        </w:rPr>
        <w:t xml:space="preserve">there is </w:t>
      </w:r>
      <w:r>
        <w:rPr>
          <w:lang w:val="en-US"/>
        </w:rPr>
        <w:t xml:space="preserve">a first presentation about this product </w:t>
      </w:r>
      <w:r w:rsidR="00486F83">
        <w:rPr>
          <w:lang w:val="en-US"/>
        </w:rPr>
        <w:t xml:space="preserve">which </w:t>
      </w:r>
      <w:r>
        <w:rPr>
          <w:lang w:val="en-US"/>
        </w:rPr>
        <w:t xml:space="preserve">was made last year by Yousra and Behnaz. </w:t>
      </w:r>
      <w:r w:rsidR="00F72C03">
        <w:rPr>
          <w:lang w:val="en-US"/>
        </w:rPr>
        <w:t xml:space="preserve">So, I allow myself to focus only on the technical aspect of the pricing, to make a cartography for this purpose, to show how we decompose an autocallable into several components and what are </w:t>
      </w:r>
      <w:r w:rsidR="009E23D7">
        <w:rPr>
          <w:lang w:val="en-US"/>
        </w:rPr>
        <w:t>their</w:t>
      </w:r>
      <w:r w:rsidR="00F72C03">
        <w:rPr>
          <w:lang w:val="en-US"/>
        </w:rPr>
        <w:t xml:space="preserve"> important features.</w:t>
      </w:r>
    </w:p>
    <w:p w14:paraId="737F54F1" w14:textId="49C46191" w:rsidR="00F72C03" w:rsidRDefault="009E23D7" w:rsidP="007023E9">
      <w:pPr>
        <w:rPr>
          <w:lang w:val="en-US"/>
        </w:rPr>
      </w:pPr>
      <w:r>
        <w:rPr>
          <w:lang w:val="en-US"/>
        </w:rPr>
        <w:t>An a</w:t>
      </w:r>
      <w:r w:rsidR="00F72C03">
        <w:rPr>
          <w:lang w:val="en-US"/>
        </w:rPr>
        <w:t>utocallable can be decomposed into 3 components and its first important feature is the cancellation condition. If at a date before its maturity, a cancellation event is trigge</w:t>
      </w:r>
      <w:r w:rsidR="00D42F96">
        <w:rPr>
          <w:lang w:val="en-US"/>
        </w:rPr>
        <w:t>re</w:t>
      </w:r>
      <w:r w:rsidR="00F72C03">
        <w:rPr>
          <w:lang w:val="en-US"/>
        </w:rPr>
        <w:t xml:space="preserve">d, the </w:t>
      </w:r>
      <w:r>
        <w:rPr>
          <w:lang w:val="en-US"/>
        </w:rPr>
        <w:t>contract</w:t>
      </w:r>
      <w:r w:rsidR="00F72C03">
        <w:rPr>
          <w:lang w:val="en-US"/>
        </w:rPr>
        <w:t xml:space="preserve"> pays </w:t>
      </w:r>
      <w:r w:rsidR="00D42F96">
        <w:rPr>
          <w:lang w:val="en-US"/>
        </w:rPr>
        <w:t xml:space="preserve">to </w:t>
      </w:r>
      <w:r w:rsidR="00F72C03">
        <w:rPr>
          <w:lang w:val="en-US"/>
        </w:rPr>
        <w:t>the investor a rebate amount and stop</w:t>
      </w:r>
      <w:r>
        <w:rPr>
          <w:lang w:val="en-US"/>
        </w:rPr>
        <w:t>s</w:t>
      </w:r>
      <w:r w:rsidR="00F72C03">
        <w:rPr>
          <w:lang w:val="en-US"/>
        </w:rPr>
        <w:t xml:space="preserve">. If not, </w:t>
      </w:r>
      <w:r w:rsidR="004A4B42">
        <w:rPr>
          <w:lang w:val="en-US"/>
        </w:rPr>
        <w:t xml:space="preserve">the </w:t>
      </w:r>
      <w:r>
        <w:rPr>
          <w:lang w:val="en-US"/>
        </w:rPr>
        <w:t>contract</w:t>
      </w:r>
      <w:r w:rsidR="004A4B42">
        <w:rPr>
          <w:lang w:val="en-US"/>
        </w:rPr>
        <w:t xml:space="preserve"> </w:t>
      </w:r>
      <w:r>
        <w:rPr>
          <w:lang w:val="en-US"/>
        </w:rPr>
        <w:t>pays</w:t>
      </w:r>
      <w:r w:rsidR="004A4B42">
        <w:rPr>
          <w:lang w:val="en-US"/>
        </w:rPr>
        <w:t xml:space="preserve"> coupons and at the maturity, it</w:t>
      </w:r>
      <w:r w:rsidR="00F72C03">
        <w:rPr>
          <w:lang w:val="en-US"/>
        </w:rPr>
        <w:t xml:space="preserve"> pays an option. </w:t>
      </w:r>
    </w:p>
    <w:p w14:paraId="0D445579" w14:textId="3DF1A87D" w:rsidR="00F72C03" w:rsidRDefault="00F72C03" w:rsidP="007023E9">
      <w:pPr>
        <w:rPr>
          <w:lang w:val="en-US"/>
        </w:rPr>
      </w:pPr>
      <w:r>
        <w:rPr>
          <w:lang w:val="en-US"/>
        </w:rPr>
        <w:t xml:space="preserve">The second important feature of autocallables </w:t>
      </w:r>
      <w:r w:rsidR="004A4B42">
        <w:rPr>
          <w:lang w:val="en-US"/>
        </w:rPr>
        <w:t xml:space="preserve">is on the underlying. Underlying can be </w:t>
      </w:r>
      <w:r w:rsidR="009E23D7">
        <w:rPr>
          <w:lang w:val="en-US"/>
        </w:rPr>
        <w:t>“</w:t>
      </w:r>
      <w:r w:rsidR="004A4B42">
        <w:rPr>
          <w:lang w:val="en-US"/>
        </w:rPr>
        <w:t>mono asset</w:t>
      </w:r>
      <w:r w:rsidR="009E23D7">
        <w:rPr>
          <w:lang w:val="en-US"/>
        </w:rPr>
        <w:t>”</w:t>
      </w:r>
      <w:r w:rsidR="004A4B42">
        <w:rPr>
          <w:lang w:val="en-US"/>
        </w:rPr>
        <w:t xml:space="preserve">, </w:t>
      </w:r>
      <w:r w:rsidR="009E23D7">
        <w:rPr>
          <w:lang w:val="en-US"/>
        </w:rPr>
        <w:t>“</w:t>
      </w:r>
      <w:r w:rsidR="004A4B42">
        <w:rPr>
          <w:lang w:val="en-US"/>
        </w:rPr>
        <w:t>B</w:t>
      </w:r>
      <w:r w:rsidR="009E23D7">
        <w:rPr>
          <w:lang w:val="en-US"/>
        </w:rPr>
        <w:t>e</w:t>
      </w:r>
      <w:r w:rsidR="004A4B42">
        <w:rPr>
          <w:lang w:val="en-US"/>
        </w:rPr>
        <w:t>st-of /worst-of asset</w:t>
      </w:r>
      <w:r w:rsidR="009E23D7">
        <w:rPr>
          <w:lang w:val="en-US"/>
        </w:rPr>
        <w:t>”</w:t>
      </w:r>
      <w:r w:rsidR="004A4B42">
        <w:rPr>
          <w:lang w:val="en-US"/>
        </w:rPr>
        <w:t xml:space="preserve"> or </w:t>
      </w:r>
      <w:r w:rsidR="009E23D7">
        <w:rPr>
          <w:lang w:val="en-US"/>
        </w:rPr>
        <w:t>“</w:t>
      </w:r>
      <w:r w:rsidR="004A4B42">
        <w:rPr>
          <w:lang w:val="en-US"/>
        </w:rPr>
        <w:t>Basket of assets</w:t>
      </w:r>
      <w:r w:rsidR="009E23D7">
        <w:rPr>
          <w:lang w:val="en-US"/>
        </w:rPr>
        <w:t>”</w:t>
      </w:r>
      <w:r w:rsidR="004A4B42">
        <w:rPr>
          <w:lang w:val="en-US"/>
        </w:rPr>
        <w:t>.</w:t>
      </w:r>
    </w:p>
    <w:p w14:paraId="4D5F11FB" w14:textId="6794C46B" w:rsidR="00486F83" w:rsidRDefault="00486F83" w:rsidP="007023E9">
      <w:pPr>
        <w:rPr>
          <w:lang w:val="en-US"/>
        </w:rPr>
      </w:pPr>
      <w:r>
        <w:rPr>
          <w:lang w:val="en-US"/>
        </w:rPr>
        <w:t>We</w:t>
      </w:r>
      <w:r w:rsidR="009E23D7">
        <w:rPr>
          <w:lang w:val="en-US"/>
        </w:rPr>
        <w:t xml:space="preserve"> go </w:t>
      </w:r>
      <w:r>
        <w:rPr>
          <w:lang w:val="en-US"/>
        </w:rPr>
        <w:t xml:space="preserve">now </w:t>
      </w:r>
      <w:r w:rsidR="009E23D7">
        <w:rPr>
          <w:lang w:val="en-US"/>
        </w:rPr>
        <w:t xml:space="preserve">to the three components </w:t>
      </w:r>
    </w:p>
    <w:p w14:paraId="49E2A6E1" w14:textId="661334BB" w:rsidR="004A4B42" w:rsidRDefault="004A4B42" w:rsidP="007023E9">
      <w:pPr>
        <w:rPr>
          <w:lang w:val="en-US"/>
        </w:rPr>
      </w:pPr>
      <w:r>
        <w:rPr>
          <w:lang w:val="en-US"/>
        </w:rPr>
        <w:t>Concerning the Rebate component, nothing is special here.</w:t>
      </w:r>
    </w:p>
    <w:p w14:paraId="6B01CCFC" w14:textId="724F4BCA" w:rsidR="004A4B42" w:rsidRDefault="004A4B42" w:rsidP="007023E9">
      <w:pPr>
        <w:rPr>
          <w:lang w:val="en-US"/>
        </w:rPr>
      </w:pPr>
      <w:proofErr w:type="gramStart"/>
      <w:r>
        <w:rPr>
          <w:lang w:val="en-US"/>
        </w:rPr>
        <w:t>Concerning the coupon component, there</w:t>
      </w:r>
      <w:proofErr w:type="gramEnd"/>
      <w:r>
        <w:rPr>
          <w:lang w:val="en-US"/>
        </w:rPr>
        <w:t xml:space="preserve"> are phoenix coupon, snowball coupon and range accrual coupon</w:t>
      </w:r>
      <w:r w:rsidR="009E23D7">
        <w:rPr>
          <w:lang w:val="en-US"/>
        </w:rPr>
        <w:t xml:space="preserve"> that are the three most important features.</w:t>
      </w:r>
    </w:p>
    <w:p w14:paraId="04C6B6C3" w14:textId="25228D2D" w:rsidR="004A4B42" w:rsidRDefault="004A4B42" w:rsidP="007023E9">
      <w:pPr>
        <w:rPr>
          <w:lang w:val="en-US"/>
        </w:rPr>
      </w:pPr>
      <w:r>
        <w:rPr>
          <w:lang w:val="en-US"/>
        </w:rPr>
        <w:t xml:space="preserve">For the option component, there are a very interesting feature, that is the Knock-in barrier monitoring. Barrier monitoring can be of type European, Bermuda or American. </w:t>
      </w:r>
    </w:p>
    <w:p w14:paraId="2136B43B" w14:textId="77777777" w:rsidR="009E23D7" w:rsidRDefault="006E64EB" w:rsidP="007023E9">
      <w:pPr>
        <w:rPr>
          <w:lang w:val="en-US"/>
        </w:rPr>
      </w:pPr>
      <w:r>
        <w:rPr>
          <w:lang w:val="en-US"/>
        </w:rPr>
        <w:t>This cartography covers all important features of autocallables. We have</w:t>
      </w:r>
      <w:r w:rsidR="00D42F96">
        <w:rPr>
          <w:lang w:val="en-US"/>
        </w:rPr>
        <w:t xml:space="preserve"> now</w:t>
      </w:r>
      <w:r>
        <w:rPr>
          <w:lang w:val="en-US"/>
        </w:rPr>
        <w:t xml:space="preserve"> the closed form </w:t>
      </w:r>
      <w:r w:rsidR="00D42F96">
        <w:rPr>
          <w:lang w:val="en-US"/>
        </w:rPr>
        <w:t xml:space="preserve">exact </w:t>
      </w:r>
      <w:r>
        <w:rPr>
          <w:lang w:val="en-US"/>
        </w:rPr>
        <w:t xml:space="preserve">formulas for all of them. </w:t>
      </w:r>
    </w:p>
    <w:p w14:paraId="24BE3708" w14:textId="6A67E0BE" w:rsidR="006E64EB" w:rsidRDefault="009E23D7" w:rsidP="007023E9">
      <w:pPr>
        <w:rPr>
          <w:lang w:val="en-US"/>
        </w:rPr>
      </w:pPr>
      <w:r>
        <w:rPr>
          <w:lang w:val="en-US"/>
        </w:rPr>
        <w:t>Concerning the implementation in Gator, o</w:t>
      </w:r>
      <w:r w:rsidR="006E64EB">
        <w:rPr>
          <w:lang w:val="en-US"/>
        </w:rPr>
        <w:t xml:space="preserve">nly 4 cases in grey have not been implemented yet in Gator, because of </w:t>
      </w:r>
      <w:proofErr w:type="gramStart"/>
      <w:r w:rsidR="006E64EB">
        <w:rPr>
          <w:lang w:val="en-US"/>
        </w:rPr>
        <w:t>lacking of</w:t>
      </w:r>
      <w:proofErr w:type="gramEnd"/>
      <w:r w:rsidR="006E64EB">
        <w:rPr>
          <w:lang w:val="en-US"/>
        </w:rPr>
        <w:t xml:space="preserve"> time, but I will implement them</w:t>
      </w:r>
      <w:r w:rsidR="00D42F96">
        <w:rPr>
          <w:lang w:val="en-US"/>
        </w:rPr>
        <w:t xml:space="preserve"> in Gator</w:t>
      </w:r>
      <w:r w:rsidR="00212C35">
        <w:rPr>
          <w:lang w:val="en-US"/>
        </w:rPr>
        <w:t xml:space="preserve"> later</w:t>
      </w:r>
      <w:r w:rsidR="006E64EB">
        <w:rPr>
          <w:lang w:val="en-US"/>
        </w:rPr>
        <w:t>. (Best-of/Worst-of + Basket + Floating coupon + Continuous barrier monitoring)</w:t>
      </w:r>
      <w:r>
        <w:rPr>
          <w:lang w:val="en-US"/>
        </w:rPr>
        <w:t xml:space="preserve">. </w:t>
      </w:r>
      <w:r w:rsidR="005F30E1">
        <w:rPr>
          <w:lang w:val="en-US"/>
        </w:rPr>
        <w:t>We</w:t>
      </w:r>
      <w:r>
        <w:rPr>
          <w:lang w:val="en-US"/>
        </w:rPr>
        <w:t xml:space="preserve"> remind that for the 4 cases, we had already the methodology.</w:t>
      </w:r>
    </w:p>
    <w:p w14:paraId="0D1F8C40" w14:textId="6F746955" w:rsidR="00B321F4" w:rsidRDefault="00B321F4" w:rsidP="00B321F4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t xml:space="preserve">Slide </w:t>
      </w:r>
      <w:r>
        <w:rPr>
          <w:lang w:val="en-US"/>
        </w:rPr>
        <w:t>4 – Closed form exact pricing formulas</w:t>
      </w:r>
    </w:p>
    <w:p w14:paraId="5C04B818" w14:textId="7127FCDA" w:rsidR="00D42F96" w:rsidRDefault="00D42F96" w:rsidP="007023E9">
      <w:pPr>
        <w:rPr>
          <w:lang w:val="en-US"/>
        </w:rPr>
      </w:pPr>
      <w:r>
        <w:rPr>
          <w:lang w:val="en-US"/>
        </w:rPr>
        <w:t>For the pricing, as you all know</w:t>
      </w:r>
      <w:r w:rsidR="00B321F4">
        <w:rPr>
          <w:lang w:val="en-US"/>
        </w:rPr>
        <w:t xml:space="preserve"> there are two steps in general</w:t>
      </w:r>
      <w:r>
        <w:rPr>
          <w:lang w:val="en-US"/>
        </w:rPr>
        <w:t xml:space="preserve">, </w:t>
      </w:r>
      <w:r w:rsidR="00B321F4">
        <w:rPr>
          <w:lang w:val="en-US"/>
        </w:rPr>
        <w:t xml:space="preserve">first we must be able to write the payoff. Second, we find the expectation of this payoff. </w:t>
      </w:r>
    </w:p>
    <w:p w14:paraId="192DF763" w14:textId="1509794C" w:rsidR="00B321F4" w:rsidRDefault="00B321F4" w:rsidP="007023E9">
      <w:pPr>
        <w:rPr>
          <w:lang w:val="en-US"/>
        </w:rPr>
      </w:pPr>
      <w:r>
        <w:rPr>
          <w:lang w:val="en-US"/>
        </w:rPr>
        <w:t xml:space="preserve">For the pricing of autocallables, as there are many variants (in theory, not less </w:t>
      </w:r>
      <w:proofErr w:type="spellStart"/>
      <w:r>
        <w:rPr>
          <w:lang w:val="en-US"/>
        </w:rPr>
        <w:t>that</w:t>
      </w:r>
      <w:proofErr w:type="spellEnd"/>
      <w:r>
        <w:rPr>
          <w:lang w:val="en-US"/>
        </w:rPr>
        <w:t xml:space="preserve"> 1500 variants), we add a supplementary step: “payoff decomposition”. And we use one single formula, that I </w:t>
      </w:r>
      <w:proofErr w:type="gramStart"/>
      <w:r>
        <w:rPr>
          <w:lang w:val="en-US"/>
        </w:rPr>
        <w:t>named :</w:t>
      </w:r>
      <w:proofErr w:type="gramEnd"/>
      <w:r>
        <w:rPr>
          <w:lang w:val="en-US"/>
        </w:rPr>
        <w:t xml:space="preserve"> Base formula 1.</w:t>
      </w:r>
    </w:p>
    <w:p w14:paraId="277F0917" w14:textId="12E94455" w:rsidR="00B321F4" w:rsidRDefault="00B321F4" w:rsidP="007023E9">
      <w:pPr>
        <w:rPr>
          <w:lang w:val="en-US"/>
        </w:rPr>
      </w:pPr>
      <w:r>
        <w:rPr>
          <w:lang w:val="en-US"/>
        </w:rPr>
        <w:t>All payoff of all type of the three components can be easily decomposed into this Base formula 1 and have closed form exact formula.</w:t>
      </w:r>
    </w:p>
    <w:p w14:paraId="19EF1D64" w14:textId="3EC56729" w:rsidR="00B321F4" w:rsidRPr="00AA755E" w:rsidRDefault="004017DB" w:rsidP="007023E9">
      <w:pPr>
        <w:rPr>
          <w:lang w:val="en-US"/>
        </w:rPr>
      </w:pPr>
      <w:r>
        <w:rPr>
          <w:lang w:val="en-US"/>
        </w:rPr>
        <w:t xml:space="preserve">Besides, </w:t>
      </w:r>
      <w:r w:rsidR="00D111C3">
        <w:rPr>
          <w:lang w:val="en-US"/>
        </w:rPr>
        <w:t xml:space="preserve">the final payoff is experimentally </w:t>
      </w:r>
      <w:r w:rsidR="00AA755E">
        <w:rPr>
          <w:lang w:val="en-US"/>
        </w:rPr>
        <w:t xml:space="preserve">compact and </w:t>
      </w:r>
      <w:proofErr w:type="gramStart"/>
      <w:r w:rsidR="00D111C3">
        <w:rPr>
          <w:lang w:val="en-US"/>
        </w:rPr>
        <w:t>irreducible</w:t>
      </w:r>
      <w:proofErr w:type="gramEnd"/>
      <w:r>
        <w:rPr>
          <w:lang w:val="en-US"/>
        </w:rPr>
        <w:t xml:space="preserve"> and this method is already optimal</w:t>
      </w:r>
      <w:r w:rsidR="00AA755E">
        <w:rPr>
          <w:lang w:val="en-US"/>
        </w:rPr>
        <w:t xml:space="preserve"> regarding to the computation complexity</w:t>
      </w:r>
      <w:r w:rsidR="00D111C3" w:rsidRPr="00AA755E">
        <w:rPr>
          <w:lang w:val="en-US"/>
        </w:rPr>
        <w:t xml:space="preserve">. </w:t>
      </w:r>
      <w:r w:rsidR="00AA755E">
        <w:rPr>
          <w:lang w:val="en-US"/>
        </w:rPr>
        <w:t>Up to now, for all payoff I have decomposed, t</w:t>
      </w:r>
      <w:r w:rsidR="00D111C3" w:rsidRPr="00AA755E">
        <w:rPr>
          <w:lang w:val="en-US"/>
        </w:rPr>
        <w:t xml:space="preserve">here is </w:t>
      </w:r>
      <w:r w:rsidR="00AA755E" w:rsidRPr="00AA755E">
        <w:rPr>
          <w:lang w:val="en-US"/>
        </w:rPr>
        <w:t xml:space="preserve">no </w:t>
      </w:r>
      <w:r w:rsidR="00AA755E">
        <w:rPr>
          <w:lang w:val="en-US"/>
        </w:rPr>
        <w:t xml:space="preserve">other </w:t>
      </w:r>
      <w:r w:rsidR="00D111C3" w:rsidRPr="00AA755E">
        <w:rPr>
          <w:lang w:val="en-US"/>
        </w:rPr>
        <w:t xml:space="preserve">exact formula which </w:t>
      </w:r>
      <w:r w:rsidR="00AA755E">
        <w:rPr>
          <w:lang w:val="en-US"/>
        </w:rPr>
        <w:t>is more compact</w:t>
      </w:r>
      <w:r w:rsidR="00D111C3" w:rsidRPr="00AA755E">
        <w:rPr>
          <w:lang w:val="en-US"/>
        </w:rPr>
        <w:t xml:space="preserve"> than the final payoff decomposition by Base formula 1.</w:t>
      </w:r>
    </w:p>
    <w:p w14:paraId="59E019B4" w14:textId="6513918F" w:rsidR="00D3494C" w:rsidRDefault="00D3494C" w:rsidP="00D3494C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lastRenderedPageBreak/>
        <w:t xml:space="preserve">Slide </w:t>
      </w:r>
      <w:r>
        <w:rPr>
          <w:lang w:val="en-US"/>
        </w:rPr>
        <w:t>5 – Option decomposition</w:t>
      </w:r>
    </w:p>
    <w:p w14:paraId="3B7843D4" w14:textId="1493DC34" w:rsidR="00D3494C" w:rsidRDefault="00D3494C" w:rsidP="00D3494C">
      <w:pPr>
        <w:rPr>
          <w:lang w:val="en-US"/>
        </w:rPr>
      </w:pPr>
      <w:r>
        <w:rPr>
          <w:lang w:val="en-US"/>
        </w:rPr>
        <w:t>So, we just show we can price optimally all variants of autocallable with the Base formula 1. But for the option component, i</w:t>
      </w:r>
      <w:r w:rsidR="004017DB">
        <w:rPr>
          <w:lang w:val="en-US"/>
        </w:rPr>
        <w:t>t</w:t>
      </w:r>
      <w:r>
        <w:rPr>
          <w:lang w:val="en-US"/>
        </w:rPr>
        <w:t xml:space="preserve"> is more complex than other components.</w:t>
      </w:r>
    </w:p>
    <w:p w14:paraId="4822CD62" w14:textId="634C4D7C" w:rsidR="00D3494C" w:rsidRDefault="00D3494C" w:rsidP="00D3494C">
      <w:pPr>
        <w:rPr>
          <w:lang w:val="en-US"/>
        </w:rPr>
      </w:pPr>
      <w:r>
        <w:rPr>
          <w:lang w:val="en-US"/>
        </w:rPr>
        <w:t>Currently, there are many option types</w:t>
      </w:r>
      <w:r w:rsidR="002A4390">
        <w:rPr>
          <w:lang w:val="en-US"/>
        </w:rPr>
        <w:t xml:space="preserve"> (put, call, </w:t>
      </w:r>
      <w:proofErr w:type="gramStart"/>
      <w:r w:rsidR="002A4390">
        <w:rPr>
          <w:lang w:val="en-US"/>
        </w:rPr>
        <w:t>digital,…</w:t>
      </w:r>
      <w:proofErr w:type="gramEnd"/>
      <w:r w:rsidR="002A4390">
        <w:rPr>
          <w:lang w:val="en-US"/>
        </w:rPr>
        <w:t xml:space="preserve">) </w:t>
      </w:r>
      <w:r>
        <w:rPr>
          <w:lang w:val="en-US"/>
        </w:rPr>
        <w:t>,</w:t>
      </w:r>
      <w:r w:rsidR="002A4390">
        <w:rPr>
          <w:lang w:val="en-US"/>
        </w:rPr>
        <w:t xml:space="preserve"> and we may have new option with unknown yet payoff (perhaps butterfly? Condor? Or a payoff more complex). So, we need a generic solution.</w:t>
      </w:r>
    </w:p>
    <w:p w14:paraId="3AC41083" w14:textId="0DDE291F" w:rsidR="00D3494C" w:rsidRDefault="002A4390" w:rsidP="00D3494C">
      <w:pPr>
        <w:rPr>
          <w:lang w:val="en-US"/>
        </w:rPr>
      </w:pPr>
      <w:r>
        <w:rPr>
          <w:lang w:val="en-US"/>
        </w:rPr>
        <w:t xml:space="preserve">We don’t </w:t>
      </w:r>
      <w:r w:rsidR="00EF3D14">
        <w:rPr>
          <w:lang w:val="en-US"/>
        </w:rPr>
        <w:t>directly price</w:t>
      </w:r>
      <w:r>
        <w:rPr>
          <w:lang w:val="en-US"/>
        </w:rPr>
        <w:t xml:space="preserve"> the option</w:t>
      </w:r>
      <w:r w:rsidR="009E23D7">
        <w:rPr>
          <w:lang w:val="en-US"/>
        </w:rPr>
        <w:t xml:space="preserve"> as we did for rebate and coupon components</w:t>
      </w:r>
      <w:r>
        <w:rPr>
          <w:lang w:val="en-US"/>
        </w:rPr>
        <w:t xml:space="preserve">. </w:t>
      </w:r>
      <w:r w:rsidR="003B7356">
        <w:rPr>
          <w:lang w:val="en-US"/>
        </w:rPr>
        <w:t xml:space="preserve">We use a method, named </w:t>
      </w:r>
      <w:r w:rsidR="00D3494C">
        <w:rPr>
          <w:lang w:val="en-US"/>
        </w:rPr>
        <w:t>“Option decomposition</w:t>
      </w:r>
      <w:r w:rsidR="00EF3D14">
        <w:rPr>
          <w:lang w:val="en-US"/>
        </w:rPr>
        <w:t>”</w:t>
      </w:r>
      <w:r w:rsidR="003B7356">
        <w:rPr>
          <w:lang w:val="en-US"/>
        </w:rPr>
        <w:t>.</w:t>
      </w:r>
    </w:p>
    <w:p w14:paraId="1EDC47B5" w14:textId="1AB2E59B" w:rsidR="00DA5E3A" w:rsidRDefault="00DA5E3A" w:rsidP="00D3494C">
      <w:pPr>
        <w:rPr>
          <w:lang w:val="en-US"/>
        </w:rPr>
      </w:pPr>
      <w:r>
        <w:rPr>
          <w:lang w:val="en-US"/>
        </w:rPr>
        <w:t>Instead of pricing directly option by option, we price the 4 base options. And from the 4 base options, we can construct any option payoff we want.</w:t>
      </w:r>
    </w:p>
    <w:p w14:paraId="733A1901" w14:textId="0D71E899" w:rsidR="004017DB" w:rsidRDefault="004017DB" w:rsidP="00D3494C">
      <w:pPr>
        <w:rPr>
          <w:lang w:val="en-US"/>
        </w:rPr>
      </w:pPr>
      <w:r>
        <w:rPr>
          <w:lang w:val="en-US"/>
        </w:rPr>
        <w:t xml:space="preserve">I already show some </w:t>
      </w:r>
      <w:r w:rsidR="002A4390">
        <w:rPr>
          <w:lang w:val="en-US"/>
        </w:rPr>
        <w:t>examples</w:t>
      </w:r>
      <w:r w:rsidR="009E23D7">
        <w:rPr>
          <w:lang w:val="en-US"/>
        </w:rPr>
        <w:t xml:space="preserve"> of “Option decomposition”</w:t>
      </w:r>
      <w:r>
        <w:rPr>
          <w:lang w:val="en-US"/>
        </w:rPr>
        <w:t xml:space="preserve"> in the document</w:t>
      </w:r>
      <w:r w:rsidR="009E23D7">
        <w:rPr>
          <w:lang w:val="en-US"/>
        </w:rPr>
        <w:t xml:space="preserve"> I sent you last week</w:t>
      </w:r>
      <w:r>
        <w:rPr>
          <w:lang w:val="en-US"/>
        </w:rPr>
        <w:t>.</w:t>
      </w:r>
    </w:p>
    <w:p w14:paraId="4A129B91" w14:textId="61809F0C" w:rsidR="002A4390" w:rsidRDefault="002A4390" w:rsidP="00D3494C">
      <w:pPr>
        <w:rPr>
          <w:lang w:val="en-US"/>
        </w:rPr>
      </w:pPr>
      <w:r>
        <w:rPr>
          <w:lang w:val="en-US"/>
        </w:rPr>
        <w:t>With this method, we can price, always with closed form exact expression, almost all possible options.</w:t>
      </w:r>
    </w:p>
    <w:p w14:paraId="1E626B13" w14:textId="41E7EDA9" w:rsidR="002A4390" w:rsidRDefault="002A4390" w:rsidP="00D3494C">
      <w:pPr>
        <w:rPr>
          <w:lang w:val="en-US"/>
        </w:rPr>
      </w:pPr>
      <w:r>
        <w:rPr>
          <w:lang w:val="en-US"/>
        </w:rPr>
        <w:t xml:space="preserve">For any new options, we need only less than 3 code lines. So, </w:t>
      </w:r>
      <w:r w:rsidR="00EF3D14">
        <w:rPr>
          <w:lang w:val="en-US"/>
        </w:rPr>
        <w:t>this method</w:t>
      </w:r>
      <w:r>
        <w:rPr>
          <w:lang w:val="en-US"/>
        </w:rPr>
        <w:t xml:space="preserve"> facilitates</w:t>
      </w:r>
      <w:r w:rsidR="00EF3D14">
        <w:rPr>
          <w:lang w:val="en-US"/>
        </w:rPr>
        <w:t xml:space="preserve"> clearly</w:t>
      </w:r>
      <w:r>
        <w:rPr>
          <w:lang w:val="en-US"/>
        </w:rPr>
        <w:t xml:space="preserve"> further </w:t>
      </w:r>
      <w:r w:rsidR="00EF3D14">
        <w:rPr>
          <w:lang w:val="en-US"/>
        </w:rPr>
        <w:t>implementation of new options</w:t>
      </w:r>
      <w:r>
        <w:rPr>
          <w:lang w:val="en-US"/>
        </w:rPr>
        <w:t xml:space="preserve">. </w:t>
      </w:r>
    </w:p>
    <w:p w14:paraId="48E98279" w14:textId="338B499F" w:rsidR="00354D97" w:rsidRDefault="00354D97" w:rsidP="009E23D7">
      <w:pPr>
        <w:pStyle w:val="Heading1"/>
        <w:numPr>
          <w:ilvl w:val="0"/>
          <w:numId w:val="2"/>
        </w:numPr>
        <w:spacing w:after="60"/>
        <w:rPr>
          <w:lang w:val="en-US"/>
        </w:rPr>
      </w:pPr>
      <w:r w:rsidRPr="000C4AA2">
        <w:rPr>
          <w:lang w:val="en-US"/>
        </w:rPr>
        <w:t xml:space="preserve">Slide </w:t>
      </w:r>
      <w:r>
        <w:rPr>
          <w:lang w:val="en-US"/>
        </w:rPr>
        <w:t>6 – Best-of/Worst-of</w:t>
      </w:r>
    </w:p>
    <w:p w14:paraId="480E6BC7" w14:textId="079FE9D9" w:rsidR="00354D97" w:rsidRPr="00354D97" w:rsidRDefault="00354D97" w:rsidP="009E23D7">
      <w:pPr>
        <w:spacing w:after="60"/>
        <w:rPr>
          <w:color w:val="FF0000"/>
          <w:lang w:val="en-US"/>
        </w:rPr>
      </w:pPr>
      <w:r w:rsidRPr="00354D97">
        <w:rPr>
          <w:color w:val="FF0000"/>
          <w:highlight w:val="green"/>
          <w:lang w:val="en-US"/>
        </w:rPr>
        <w:t>Come back to the Cartography slide</w:t>
      </w:r>
    </w:p>
    <w:p w14:paraId="01943A06" w14:textId="00F6A69B" w:rsidR="00354D97" w:rsidRDefault="00354D97" w:rsidP="009E23D7">
      <w:pPr>
        <w:spacing w:after="60"/>
        <w:rPr>
          <w:lang w:val="en-US"/>
        </w:rPr>
      </w:pPr>
      <w:r>
        <w:rPr>
          <w:lang w:val="en-US"/>
        </w:rPr>
        <w:t xml:space="preserve">At this stage, we can price now all the variants of mono-autocallables. What remains now is the two features: </w:t>
      </w:r>
      <w:r w:rsidRPr="009E23D7">
        <w:rPr>
          <w:i/>
          <w:iCs/>
          <w:lang w:val="en-US"/>
        </w:rPr>
        <w:t>Best-of</w:t>
      </w:r>
      <w:r w:rsidR="00F6444A" w:rsidRPr="009E23D7">
        <w:rPr>
          <w:i/>
          <w:iCs/>
          <w:lang w:val="en-US"/>
        </w:rPr>
        <w:t>/ Worst</w:t>
      </w:r>
      <w:r w:rsidRPr="009E23D7">
        <w:rPr>
          <w:i/>
          <w:iCs/>
          <w:lang w:val="en-US"/>
        </w:rPr>
        <w:t>-of</w:t>
      </w:r>
      <w:r>
        <w:rPr>
          <w:lang w:val="en-US"/>
        </w:rPr>
        <w:t xml:space="preserve"> underlying and </w:t>
      </w:r>
      <w:r w:rsidRPr="009E23D7">
        <w:rPr>
          <w:i/>
          <w:iCs/>
          <w:lang w:val="en-US"/>
        </w:rPr>
        <w:t>Basket underlying</w:t>
      </w:r>
      <w:r>
        <w:rPr>
          <w:lang w:val="en-US"/>
        </w:rPr>
        <w:t>.</w:t>
      </w:r>
    </w:p>
    <w:p w14:paraId="47F6842D" w14:textId="491D3979" w:rsidR="00354D97" w:rsidRPr="00354D97" w:rsidRDefault="00354D97" w:rsidP="009E23D7">
      <w:pPr>
        <w:spacing w:after="60"/>
        <w:rPr>
          <w:color w:val="FF0000"/>
          <w:lang w:val="en-US"/>
        </w:rPr>
      </w:pPr>
      <w:r>
        <w:rPr>
          <w:color w:val="FF0000"/>
          <w:highlight w:val="green"/>
          <w:lang w:val="en-US"/>
        </w:rPr>
        <w:t>Return to slide 6</w:t>
      </w:r>
    </w:p>
    <w:p w14:paraId="0FD33C9B" w14:textId="75AF688E" w:rsidR="00354D97" w:rsidRDefault="00354D97" w:rsidP="009E23D7">
      <w:pPr>
        <w:spacing w:after="60"/>
        <w:rPr>
          <w:lang w:val="en-US"/>
        </w:rPr>
      </w:pPr>
      <w:r>
        <w:rPr>
          <w:lang w:val="en-US"/>
        </w:rPr>
        <w:t>For Worst-of underlying, the underlying is the worst of performing asset, its formula is as follows</w:t>
      </w:r>
      <w:r w:rsidR="00F6444A">
        <w:rPr>
          <w:lang w:val="en-US"/>
        </w:rPr>
        <w:t xml:space="preserve"> …</w:t>
      </w:r>
    </w:p>
    <w:p w14:paraId="6B4159E6" w14:textId="63296D89" w:rsidR="00F6444A" w:rsidRDefault="00F6444A" w:rsidP="009E23D7">
      <w:pPr>
        <w:spacing w:after="60"/>
        <w:rPr>
          <w:lang w:val="en-US"/>
        </w:rPr>
      </w:pPr>
      <w:r>
        <w:rPr>
          <w:lang w:val="en-US"/>
        </w:rPr>
        <w:t xml:space="preserve">If we can use the same method as for the case of mono autocallable, we can price analytically </w:t>
      </w:r>
      <w:proofErr w:type="gramStart"/>
      <w:r>
        <w:rPr>
          <w:lang w:val="en-US"/>
        </w:rPr>
        <w:t>all Best-of</w:t>
      </w:r>
      <w:proofErr w:type="gramEnd"/>
      <w:r>
        <w:rPr>
          <w:lang w:val="en-US"/>
        </w:rPr>
        <w:t xml:space="preserve">/ Worst-of autocallable. </w:t>
      </w:r>
    </w:p>
    <w:p w14:paraId="3EB8CEDB" w14:textId="49B1F625" w:rsidR="00F6444A" w:rsidRDefault="00F6444A" w:rsidP="009E23D7">
      <w:pPr>
        <w:spacing w:after="60"/>
        <w:rPr>
          <w:lang w:val="en-US"/>
        </w:rPr>
      </w:pPr>
      <w:r>
        <w:rPr>
          <w:lang w:val="en-US"/>
        </w:rPr>
        <w:t xml:space="preserve">Here is the </w:t>
      </w:r>
      <w:r w:rsidRPr="00F6444A">
        <w:rPr>
          <w:b/>
          <w:bCs/>
          <w:lang w:val="en-US"/>
        </w:rPr>
        <w:t>Base formula 2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can we compute the expectation of this formula?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we can, and this finding have not existed yet in the literature</w:t>
      </w:r>
      <w:r w:rsidR="009E23D7">
        <w:rPr>
          <w:lang w:val="en-US"/>
        </w:rPr>
        <w:t>, to the best of my knowledge.</w:t>
      </w:r>
    </w:p>
    <w:p w14:paraId="36BF5AAC" w14:textId="43A88A3A" w:rsidR="00F6444A" w:rsidRPr="00F6444A" w:rsidRDefault="00F6444A" w:rsidP="00405E3A">
      <w:pPr>
        <w:spacing w:after="0"/>
        <w:rPr>
          <w:lang w:val="en-US"/>
        </w:rPr>
      </w:pPr>
      <w:r>
        <w:rPr>
          <w:lang w:val="en-US"/>
        </w:rPr>
        <w:t>The key technique is called “Integration region split”. The proof is in the appendix of my document.</w:t>
      </w:r>
    </w:p>
    <w:p w14:paraId="75011A78" w14:textId="71C6E7AF" w:rsidR="008D1C98" w:rsidRDefault="008D1C98" w:rsidP="00405E3A">
      <w:pPr>
        <w:pStyle w:val="Heading1"/>
        <w:numPr>
          <w:ilvl w:val="0"/>
          <w:numId w:val="2"/>
        </w:numPr>
        <w:spacing w:before="0" w:after="40"/>
        <w:rPr>
          <w:lang w:val="en-US"/>
        </w:rPr>
      </w:pPr>
      <w:r w:rsidRPr="000C4AA2">
        <w:rPr>
          <w:lang w:val="en-US"/>
        </w:rPr>
        <w:t xml:space="preserve">Slide </w:t>
      </w:r>
      <w:r>
        <w:rPr>
          <w:lang w:val="en-US"/>
        </w:rPr>
        <w:t>7 –</w:t>
      </w:r>
    </w:p>
    <w:p w14:paraId="76B31470" w14:textId="4D85BD4F" w:rsidR="008D1C98" w:rsidRDefault="008D1C98" w:rsidP="008868DC">
      <w:pPr>
        <w:spacing w:after="40"/>
        <w:rPr>
          <w:lang w:val="en-US"/>
        </w:rPr>
      </w:pPr>
      <w:r>
        <w:rPr>
          <w:lang w:val="en-US"/>
        </w:rPr>
        <w:t>The expectation of the Base formula 2 contain many Multivariate Normal Probabilit</w:t>
      </w:r>
      <w:r w:rsidR="007D2C2E">
        <w:rPr>
          <w:lang w:val="en-US"/>
        </w:rPr>
        <w:t>ies</w:t>
      </w:r>
      <w:r>
        <w:rPr>
          <w:lang w:val="en-US"/>
        </w:rPr>
        <w:t xml:space="preserve">. In CCR scope, </w:t>
      </w:r>
      <w:r w:rsidR="007D2C2E">
        <w:rPr>
          <w:lang w:val="en-US"/>
        </w:rPr>
        <w:t xml:space="preserve">as we must compute a million prices for each product, </w:t>
      </w:r>
      <w:r>
        <w:rPr>
          <w:lang w:val="en-US"/>
        </w:rPr>
        <w:t>this exact formula is difficult to be used as it is highly time consuming.</w:t>
      </w:r>
    </w:p>
    <w:p w14:paraId="717F2413" w14:textId="5689142E" w:rsidR="007D2C2E" w:rsidRDefault="008D1C98" w:rsidP="008868DC">
      <w:pPr>
        <w:spacing w:after="40"/>
        <w:rPr>
          <w:lang w:val="en-US"/>
        </w:rPr>
      </w:pPr>
      <w:r>
        <w:rPr>
          <w:lang w:val="en-US"/>
        </w:rPr>
        <w:t>In fact, I tried to find this exact formula to be able to compute fast autocallable</w:t>
      </w:r>
      <w:r w:rsidR="009E23D7">
        <w:rPr>
          <w:lang w:val="en-US"/>
        </w:rPr>
        <w:t>s</w:t>
      </w:r>
      <w:r>
        <w:rPr>
          <w:lang w:val="en-US"/>
        </w:rPr>
        <w:t xml:space="preserve"> in CCR scope</w:t>
      </w:r>
      <w:r w:rsidR="009E23D7">
        <w:rPr>
          <w:lang w:val="en-US"/>
        </w:rPr>
        <w:t>,</w:t>
      </w:r>
      <w:r>
        <w:rPr>
          <w:lang w:val="en-US"/>
        </w:rPr>
        <w:t xml:space="preserve"> as for the mono </w:t>
      </w:r>
      <w:r w:rsidR="009E23D7">
        <w:rPr>
          <w:lang w:val="en-US"/>
        </w:rPr>
        <w:t xml:space="preserve">underlying </w:t>
      </w:r>
      <w:r>
        <w:rPr>
          <w:lang w:val="en-US"/>
        </w:rPr>
        <w:t>case.</w:t>
      </w:r>
      <w:r w:rsidR="007D2C2E">
        <w:rPr>
          <w:lang w:val="en-US"/>
        </w:rPr>
        <w:t xml:space="preserve"> It turns out that </w:t>
      </w:r>
      <w:r w:rsidR="009E23D7">
        <w:rPr>
          <w:lang w:val="en-US"/>
        </w:rPr>
        <w:t>our</w:t>
      </w:r>
      <w:r>
        <w:rPr>
          <w:lang w:val="en-US"/>
        </w:rPr>
        <w:t xml:space="preserve"> quest is only half achieved</w:t>
      </w:r>
      <w:r w:rsidR="009E23D7">
        <w:rPr>
          <w:lang w:val="en-US"/>
        </w:rPr>
        <w:t xml:space="preserve"> (we have exact method, but not fast)</w:t>
      </w:r>
      <w:r>
        <w:rPr>
          <w:lang w:val="en-US"/>
        </w:rPr>
        <w:t>.</w:t>
      </w:r>
      <w:r w:rsidR="009E23D7">
        <w:rPr>
          <w:lang w:val="en-US"/>
        </w:rPr>
        <w:t xml:space="preserve"> So, o</w:t>
      </w:r>
      <w:r w:rsidR="007D2C2E">
        <w:rPr>
          <w:lang w:val="en-US"/>
        </w:rPr>
        <w:t>ur formula may be used for other purposes, but not in CCR scope</w:t>
      </w:r>
      <w:r>
        <w:rPr>
          <w:lang w:val="en-US"/>
        </w:rPr>
        <w:t xml:space="preserve">. </w:t>
      </w:r>
    </w:p>
    <w:p w14:paraId="506A1CB5" w14:textId="738822B6" w:rsidR="007D2C2E" w:rsidRDefault="008D1C98" w:rsidP="008D1C98">
      <w:pPr>
        <w:rPr>
          <w:lang w:val="en-US"/>
        </w:rPr>
      </w:pPr>
      <w:r>
        <w:rPr>
          <w:lang w:val="en-US"/>
        </w:rPr>
        <w:t>We have no choice but to use approximation methods</w:t>
      </w:r>
      <w:r w:rsidR="007D2C2E">
        <w:rPr>
          <w:lang w:val="en-US"/>
        </w:rPr>
        <w:t xml:space="preserve">. </w:t>
      </w:r>
      <w:r w:rsidR="009E23D7">
        <w:rPr>
          <w:lang w:val="en-US"/>
        </w:rPr>
        <w:t>But</w:t>
      </w:r>
      <w:r w:rsidR="007D2C2E">
        <w:rPr>
          <w:lang w:val="en-US"/>
        </w:rPr>
        <w:t xml:space="preserve"> we dispose a back-up solution.</w:t>
      </w:r>
    </w:p>
    <w:p w14:paraId="79B41327" w14:textId="5D5D80CE" w:rsidR="007D2C2E" w:rsidRPr="007D2C2E" w:rsidRDefault="007D2C2E" w:rsidP="007D2C2E">
      <w:pPr>
        <w:rPr>
          <w:color w:val="FF0000"/>
          <w:highlight w:val="green"/>
          <w:lang w:val="en-US"/>
        </w:rPr>
      </w:pPr>
      <w:r>
        <w:rPr>
          <w:color w:val="FF0000"/>
          <w:highlight w:val="green"/>
          <w:lang w:val="en-US"/>
        </w:rPr>
        <w:t xml:space="preserve">Approximation </w:t>
      </w:r>
      <m:oMath>
        <m:sSub>
          <m:sSubPr>
            <m:ctrlPr>
              <w:rPr>
                <w:rFonts w:ascii="Cambria Math" w:hAnsi="Cambria Math"/>
                <w:color w:val="FF0000"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gree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  <w:lang w:val="en-US"/>
              </w:rPr>
              <m:t>min</m:t>
            </m:r>
          </m:sub>
        </m:sSub>
      </m:oMath>
      <w:r>
        <w:rPr>
          <w:color w:val="FF0000"/>
          <w:highlight w:val="green"/>
          <w:lang w:val="en-US"/>
        </w:rPr>
        <w:t xml:space="preserve"> </w:t>
      </w:r>
      <w:r w:rsidRPr="007D2C2E">
        <w:rPr>
          <w:color w:val="FF0000"/>
          <w:highlight w:val="green"/>
          <w:lang w:val="en-US"/>
        </w:rPr>
        <w:t xml:space="preserve">by </w:t>
      </w:r>
      <m:oMath>
        <m:r>
          <w:rPr>
            <w:rFonts w:ascii="Cambria Math" w:hAnsi="Cambria Math"/>
            <w:color w:val="FF0000"/>
            <w:highlight w:val="green"/>
            <w:lang w:val="en-US"/>
          </w:rPr>
          <m:t>X</m:t>
        </m:r>
      </m:oMath>
    </w:p>
    <w:p w14:paraId="14EF7BA8" w14:textId="0415346E" w:rsidR="007D2C2E" w:rsidRDefault="007D2C2E" w:rsidP="008D1C98">
      <w:pPr>
        <w:rPr>
          <w:lang w:val="en-US"/>
        </w:rPr>
      </w:pPr>
      <w:r>
        <w:rPr>
          <w:lang w:val="en-US"/>
        </w:rPr>
        <w:t>This approximation method was already used for Best-of/Worst-of vanilla option in 2015.</w:t>
      </w:r>
    </w:p>
    <w:p w14:paraId="357D2AF1" w14:textId="095F8C62" w:rsidR="007D2C2E" w:rsidRDefault="007D2C2E" w:rsidP="007D2C2E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lastRenderedPageBreak/>
        <w:t xml:space="preserve">Slide </w:t>
      </w:r>
      <w:r>
        <w:rPr>
          <w:lang w:val="en-US"/>
        </w:rPr>
        <w:t>8 –</w:t>
      </w:r>
    </w:p>
    <w:p w14:paraId="319946B9" w14:textId="57AFB3B6" w:rsidR="007D2C2E" w:rsidRDefault="007D2C2E" w:rsidP="007D2C2E">
      <w:pPr>
        <w:rPr>
          <w:lang w:val="en-US"/>
        </w:rPr>
      </w:pPr>
      <w:r>
        <w:rPr>
          <w:lang w:val="en-US"/>
        </w:rPr>
        <w:t xml:space="preserve">We did talk about the theoretical formulas. </w:t>
      </w:r>
      <w:proofErr w:type="gramStart"/>
      <w:r>
        <w:rPr>
          <w:lang w:val="en-US"/>
        </w:rPr>
        <w:t>We need now</w:t>
      </w:r>
      <w:proofErr w:type="gramEnd"/>
      <w:r>
        <w:rPr>
          <w:lang w:val="en-US"/>
        </w:rPr>
        <w:t xml:space="preserve"> some numerical results to make sure that our formulas work in practice.</w:t>
      </w:r>
    </w:p>
    <w:p w14:paraId="0A8E24C9" w14:textId="60F65437" w:rsidR="007D2C2E" w:rsidRDefault="007D2C2E" w:rsidP="007D2C2E">
      <w:pPr>
        <w:rPr>
          <w:lang w:val="en-US"/>
        </w:rPr>
      </w:pPr>
      <w:r>
        <w:rPr>
          <w:lang w:val="en-US"/>
        </w:rPr>
        <w:t xml:space="preserve">I recall that, our objective here is to implement and to test as many autocallable variants as possible. </w:t>
      </w:r>
      <w:r>
        <w:rPr>
          <w:color w:val="FF0000"/>
          <w:highlight w:val="green"/>
          <w:lang w:val="en-US"/>
        </w:rPr>
        <w:t>(Graphic)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As you see in this graphic, concerning the implementation in Gator, there are 4 layers: </w:t>
      </w:r>
    </w:p>
    <w:p w14:paraId="6509BB23" w14:textId="4C32C583" w:rsidR="007D2C2E" w:rsidRDefault="007D2C2E" w:rsidP="007D2C2E">
      <w:pPr>
        <w:rPr>
          <w:lang w:val="en-US"/>
        </w:rPr>
      </w:pPr>
      <w:r>
        <w:rPr>
          <w:lang w:val="en-US"/>
        </w:rPr>
        <w:t xml:space="preserve">- Current CCR scope (around 2000 autocallables), current BNPP scope (around 30 </w:t>
      </w:r>
      <w:proofErr w:type="gramStart"/>
      <w:r>
        <w:rPr>
          <w:lang w:val="en-US"/>
        </w:rPr>
        <w:t>thousands  autocallable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GPrime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pricer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Gprime</w:t>
      </w:r>
      <w:proofErr w:type="spellEnd"/>
      <w:r>
        <w:rPr>
          <w:lang w:val="en-US"/>
        </w:rPr>
        <w:t xml:space="preserve"> documentation.</w:t>
      </w:r>
    </w:p>
    <w:p w14:paraId="1C5DA557" w14:textId="2A5B4EBC" w:rsidR="006D58EB" w:rsidRPr="009B4814" w:rsidRDefault="007D2C2E" w:rsidP="007D2C2E">
      <w:pPr>
        <w:rPr>
          <w:lang w:val="en-US"/>
        </w:rPr>
      </w:pPr>
      <w:r>
        <w:rPr>
          <w:lang w:val="en-US"/>
        </w:rPr>
        <w:t>The implementation in Gator that I made is at this level (</w:t>
      </w:r>
      <w:proofErr w:type="spellStart"/>
      <w:r w:rsidRPr="007D2C2E">
        <w:rPr>
          <w:color w:val="FF0000"/>
          <w:highlight w:val="green"/>
          <w:lang w:val="en-US"/>
        </w:rPr>
        <w:t>GPrime</w:t>
      </w:r>
      <w:proofErr w:type="spellEnd"/>
      <w:r w:rsidRPr="007D2C2E">
        <w:rPr>
          <w:color w:val="FF0000"/>
          <w:highlight w:val="green"/>
          <w:lang w:val="en-US"/>
        </w:rPr>
        <w:t xml:space="preserve"> documentation</w:t>
      </w:r>
      <w:r>
        <w:rPr>
          <w:lang w:val="en-US"/>
        </w:rPr>
        <w:t>)</w:t>
      </w:r>
      <w:r w:rsidR="006D58EB">
        <w:rPr>
          <w:lang w:val="en-US"/>
        </w:rPr>
        <w:t xml:space="preserve">. However, strangely, not all variant described in </w:t>
      </w:r>
      <w:proofErr w:type="spellStart"/>
      <w:r w:rsidR="006D58EB">
        <w:rPr>
          <w:lang w:val="en-US"/>
        </w:rPr>
        <w:t>Gprime</w:t>
      </w:r>
      <w:proofErr w:type="spellEnd"/>
      <w:r w:rsidR="006D58EB">
        <w:rPr>
          <w:lang w:val="en-US"/>
        </w:rPr>
        <w:t xml:space="preserve"> documentation are implemented in </w:t>
      </w:r>
      <w:proofErr w:type="spellStart"/>
      <w:r w:rsidR="006D58EB">
        <w:rPr>
          <w:lang w:val="en-US"/>
        </w:rPr>
        <w:t>Gprime</w:t>
      </w:r>
      <w:proofErr w:type="spellEnd"/>
      <w:r w:rsidR="006D58EB">
        <w:rPr>
          <w:lang w:val="en-US"/>
        </w:rPr>
        <w:t xml:space="preserve"> </w:t>
      </w:r>
      <w:proofErr w:type="spellStart"/>
      <w:r w:rsidR="006D58EB">
        <w:rPr>
          <w:lang w:val="en-US"/>
        </w:rPr>
        <w:t>pricer</w:t>
      </w:r>
      <w:proofErr w:type="spellEnd"/>
      <w:r w:rsidR="006D58EB">
        <w:rPr>
          <w:lang w:val="en-US"/>
        </w:rPr>
        <w:t xml:space="preserve">. So, for the test, we test at the </w:t>
      </w:r>
      <w:proofErr w:type="spellStart"/>
      <w:r w:rsidR="006D58EB">
        <w:rPr>
          <w:lang w:val="en-US"/>
        </w:rPr>
        <w:t>Gprime</w:t>
      </w:r>
      <w:proofErr w:type="spellEnd"/>
      <w:r w:rsidR="006D58EB">
        <w:rPr>
          <w:lang w:val="en-US"/>
        </w:rPr>
        <w:t xml:space="preserve"> </w:t>
      </w:r>
      <w:proofErr w:type="spellStart"/>
      <w:r w:rsidR="006D58EB">
        <w:rPr>
          <w:lang w:val="en-US"/>
        </w:rPr>
        <w:t>pricer</w:t>
      </w:r>
      <w:proofErr w:type="spellEnd"/>
      <w:r w:rsidR="006D58EB">
        <w:rPr>
          <w:lang w:val="en-US"/>
        </w:rPr>
        <w:t xml:space="preserve"> level.</w:t>
      </w:r>
    </w:p>
    <w:p w14:paraId="2B423306" w14:textId="592AC25C" w:rsidR="007D2C2E" w:rsidRDefault="006B30B2" w:rsidP="007D2C2E">
      <w:pPr>
        <w:rPr>
          <w:lang w:val="en-US"/>
        </w:rPr>
      </w:pPr>
      <w:r>
        <w:rPr>
          <w:lang w:val="en-US"/>
        </w:rPr>
        <w:t>--</w:t>
      </w:r>
    </w:p>
    <w:p w14:paraId="586F1AB6" w14:textId="6729D5F3" w:rsidR="006B30B2" w:rsidRDefault="006B30B2" w:rsidP="007D2C2E">
      <w:pPr>
        <w:rPr>
          <w:lang w:val="en-US"/>
        </w:rPr>
      </w:pPr>
      <w:r>
        <w:rPr>
          <w:lang w:val="en-US"/>
        </w:rPr>
        <w:t>We do the PV check over a generic autocallable with maturity of 2 and have 4 cancellation dates. Indeed, I re-used the same configuration as Yousra and Behnaz used last year. There are two reasons</w:t>
      </w:r>
    </w:p>
    <w:p w14:paraId="4B01BEF7" w14:textId="0A662EA1" w:rsidR="006B30B2" w:rsidRDefault="006B30B2" w:rsidP="006B30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first one is </w:t>
      </w:r>
      <w:proofErr w:type="gramStart"/>
      <w:r>
        <w:rPr>
          <w:lang w:val="en-US"/>
        </w:rPr>
        <w:t>that,</w:t>
      </w:r>
      <w:proofErr w:type="gramEnd"/>
      <w:r>
        <w:rPr>
          <w:lang w:val="en-US"/>
        </w:rPr>
        <w:t xml:space="preserve"> the generic autocallable </w:t>
      </w:r>
      <w:r w:rsidR="009E23D7">
        <w:rPr>
          <w:lang w:val="en-US"/>
        </w:rPr>
        <w:t xml:space="preserve">here </w:t>
      </w:r>
      <w:r>
        <w:rPr>
          <w:lang w:val="en-US"/>
        </w:rPr>
        <w:t xml:space="preserve">seems a typical deal that may represent the </w:t>
      </w:r>
      <w:r w:rsidR="009E23D7">
        <w:rPr>
          <w:lang w:val="en-US"/>
        </w:rPr>
        <w:t xml:space="preserve">autocallable </w:t>
      </w:r>
      <w:r>
        <w:rPr>
          <w:lang w:val="en-US"/>
        </w:rPr>
        <w:t>portfolio</w:t>
      </w:r>
    </w:p>
    <w:p w14:paraId="47F414AD" w14:textId="0EABD074" w:rsidR="006B30B2" w:rsidRDefault="006B30B2" w:rsidP="006B30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second reason is </w:t>
      </w:r>
      <w:proofErr w:type="gramStart"/>
      <w:r>
        <w:rPr>
          <w:lang w:val="en-US"/>
        </w:rPr>
        <w:t>that,</w:t>
      </w:r>
      <w:proofErr w:type="gramEnd"/>
      <w:r>
        <w:rPr>
          <w:lang w:val="en-US"/>
        </w:rPr>
        <w:t xml:space="preserve"> I can check my results, not only with GPRIME </w:t>
      </w:r>
      <w:proofErr w:type="spellStart"/>
      <w:r>
        <w:rPr>
          <w:lang w:val="en-US"/>
        </w:rPr>
        <w:t>pricer</w:t>
      </w:r>
      <w:proofErr w:type="spellEnd"/>
      <w:r>
        <w:rPr>
          <w:lang w:val="en-US"/>
        </w:rPr>
        <w:t xml:space="preserve">, but also with 2 Python </w:t>
      </w:r>
      <w:proofErr w:type="spellStart"/>
      <w:r>
        <w:rPr>
          <w:lang w:val="en-US"/>
        </w:rPr>
        <w:t>pricers</w:t>
      </w:r>
      <w:proofErr w:type="spellEnd"/>
      <w:r>
        <w:rPr>
          <w:lang w:val="en-US"/>
        </w:rPr>
        <w:t xml:space="preserve"> made by Yousra and Behnaz. The first one is by MC, the second one is </w:t>
      </w:r>
      <w:r w:rsidR="007D3330">
        <w:rPr>
          <w:lang w:val="en-US"/>
        </w:rPr>
        <w:t>closed form as mine.</w:t>
      </w:r>
    </w:p>
    <w:p w14:paraId="2FC26030" w14:textId="7DC4D64C" w:rsidR="007D3330" w:rsidRDefault="007D3330" w:rsidP="007D3330">
      <w:pPr>
        <w:pStyle w:val="ListParagraph"/>
        <w:rPr>
          <w:lang w:val="en-US"/>
        </w:rPr>
      </w:pPr>
      <w:r>
        <w:rPr>
          <w:lang w:val="en-US"/>
        </w:rPr>
        <w:t xml:space="preserve">For information, for the case of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fine European barrier monitoring and phoenix coupon, I obtained the same results as the ones from the two Python </w:t>
      </w:r>
      <w:proofErr w:type="spellStart"/>
      <w:r>
        <w:rPr>
          <w:lang w:val="en-US"/>
        </w:rPr>
        <w:t>pricers</w:t>
      </w:r>
      <w:proofErr w:type="spellEnd"/>
      <w:r>
        <w:rPr>
          <w:lang w:val="en-US"/>
        </w:rPr>
        <w:t>.</w:t>
      </w:r>
      <w:r w:rsidR="00B9506B">
        <w:rPr>
          <w:lang w:val="en-US"/>
        </w:rPr>
        <w:t xml:space="preserve"> The error is less </w:t>
      </w:r>
      <w:proofErr w:type="spellStart"/>
      <w:r w:rsidR="00B9506B">
        <w:rPr>
          <w:lang w:val="en-US"/>
        </w:rPr>
        <w:t>that</w:t>
      </w:r>
      <w:proofErr w:type="spellEnd"/>
      <w:r w:rsidR="00B9506B">
        <w:rPr>
          <w:lang w:val="en-US"/>
        </w:rPr>
        <w:t xml:space="preserve"> 0.01%</w:t>
      </w:r>
    </w:p>
    <w:p w14:paraId="3B2B34F6" w14:textId="66D6A049" w:rsidR="007D3330" w:rsidRPr="007D3330" w:rsidRDefault="007D3330" w:rsidP="007D3330">
      <w:pPr>
        <w:rPr>
          <w:lang w:val="en-US"/>
        </w:rPr>
      </w:pPr>
      <w:r>
        <w:rPr>
          <w:lang w:val="en-US"/>
        </w:rPr>
        <w:t>Now, for other variants of autocallables, we compared our results with GPRIME. The error metric used is the following (</w:t>
      </w:r>
      <w:r w:rsidRPr="007D3330">
        <w:rPr>
          <w:color w:val="FF0000"/>
          <w:highlight w:val="green"/>
          <w:lang w:val="en-US"/>
        </w:rPr>
        <w:t>The formula</w:t>
      </w:r>
      <w:r>
        <w:rPr>
          <w:lang w:val="en-US"/>
        </w:rPr>
        <w:t>)</w:t>
      </w:r>
    </w:p>
    <w:p w14:paraId="4C22B1F0" w14:textId="294194E6" w:rsidR="00391992" w:rsidRDefault="00391992" w:rsidP="0039199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t xml:space="preserve">Slide </w:t>
      </w:r>
      <w:r>
        <w:rPr>
          <w:lang w:val="en-US"/>
        </w:rPr>
        <w:t>9 –</w:t>
      </w:r>
    </w:p>
    <w:p w14:paraId="1505B942" w14:textId="7E36DBF3" w:rsidR="00391992" w:rsidRDefault="005A1CED" w:rsidP="007D2C2E">
      <w:pPr>
        <w:rPr>
          <w:lang w:val="en-US"/>
        </w:rPr>
      </w:pPr>
      <w:r>
        <w:rPr>
          <w:lang w:val="en-US"/>
        </w:rPr>
        <w:t>As there are many variant</w:t>
      </w:r>
      <w:r w:rsidR="006571AB">
        <w:rPr>
          <w:lang w:val="en-US"/>
        </w:rPr>
        <w:t>s</w:t>
      </w:r>
      <w:r>
        <w:rPr>
          <w:lang w:val="en-US"/>
        </w:rPr>
        <w:t xml:space="preserve"> of autocallable, I decomposed the </w:t>
      </w:r>
      <w:proofErr w:type="spellStart"/>
      <w:r>
        <w:rPr>
          <w:lang w:val="en-US"/>
        </w:rPr>
        <w:t>pricer</w:t>
      </w:r>
      <w:proofErr w:type="spellEnd"/>
      <w:r>
        <w:rPr>
          <w:lang w:val="en-US"/>
        </w:rPr>
        <w:t xml:space="preserve"> into 3 components Rebate, Coupon and Option. Each component, for each type of variant, I take one. </w:t>
      </w:r>
    </w:p>
    <w:p w14:paraId="17D6F953" w14:textId="2DFF8D6C" w:rsidR="005A1CED" w:rsidRDefault="005A1CED" w:rsidP="007D2C2E">
      <w:pPr>
        <w:rPr>
          <w:lang w:val="en-US"/>
        </w:rPr>
      </w:pPr>
      <w:r>
        <w:rPr>
          <w:lang w:val="en-US"/>
        </w:rPr>
        <w:t xml:space="preserve">In total, we can have: 10 </w:t>
      </w:r>
      <w:proofErr w:type="gramStart"/>
      <w:r>
        <w:rPr>
          <w:lang w:val="en-US"/>
        </w:rPr>
        <w:t>variant</w:t>
      </w:r>
      <w:proofErr w:type="gramEnd"/>
      <w:r>
        <w:rPr>
          <w:lang w:val="en-US"/>
        </w:rPr>
        <w:t xml:space="preserve"> for Rebate, 12 variant for coupon and 13 variant for options, in total, we have 1560 autocallables.</w:t>
      </w:r>
    </w:p>
    <w:p w14:paraId="3FE13230" w14:textId="19A0F609" w:rsidR="005A1CED" w:rsidRDefault="005A1CED" w:rsidP="007D2C2E">
      <w:pPr>
        <w:rPr>
          <w:lang w:val="en-US"/>
        </w:rPr>
      </w:pPr>
      <w:r>
        <w:rPr>
          <w:lang w:val="en-US"/>
        </w:rPr>
        <w:t xml:space="preserve">The price of these autocallable is computed by our Gator </w:t>
      </w:r>
      <w:proofErr w:type="spellStart"/>
      <w:proofErr w:type="gramStart"/>
      <w:r>
        <w:rPr>
          <w:lang w:val="en-US"/>
        </w:rPr>
        <w:t>pricer</w:t>
      </w:r>
      <w:proofErr w:type="spellEnd"/>
      <w:r>
        <w:rPr>
          <w:lang w:val="en-US"/>
        </w:rPr>
        <w:t>, and</w:t>
      </w:r>
      <w:proofErr w:type="gramEnd"/>
      <w:r>
        <w:rPr>
          <w:lang w:val="en-US"/>
        </w:rPr>
        <w:t xml:space="preserve"> is compared with price from </w:t>
      </w:r>
      <w:proofErr w:type="spellStart"/>
      <w:r>
        <w:rPr>
          <w:lang w:val="en-US"/>
        </w:rPr>
        <w:t>Gprime</w:t>
      </w:r>
      <w:proofErr w:type="spellEnd"/>
      <w:r>
        <w:rPr>
          <w:lang w:val="en-US"/>
        </w:rPr>
        <w:t xml:space="preserve">. </w:t>
      </w:r>
    </w:p>
    <w:p w14:paraId="2471FD3D" w14:textId="5EE82759" w:rsidR="005A1CED" w:rsidRDefault="005A1CED" w:rsidP="007D2C2E">
      <w:pPr>
        <w:rPr>
          <w:lang w:val="en-US"/>
        </w:rPr>
      </w:pPr>
      <w:r>
        <w:rPr>
          <w:lang w:val="en-US"/>
        </w:rPr>
        <w:t>We have the following statistics</w:t>
      </w:r>
    </w:p>
    <w:p w14:paraId="12D76FB7" w14:textId="1304FC39" w:rsidR="005A1CED" w:rsidRDefault="005A1CED" w:rsidP="005A1CED">
      <w:pPr>
        <w:rPr>
          <w:lang w:val="en-US"/>
        </w:rPr>
      </w:pPr>
      <w:r>
        <w:rPr>
          <w:lang w:val="en-US"/>
        </w:rPr>
        <w:t>(</w:t>
      </w:r>
      <w:r w:rsidRPr="005A1CED">
        <w:rPr>
          <w:color w:val="FF0000"/>
          <w:highlight w:val="green"/>
          <w:lang w:val="en-US"/>
        </w:rPr>
        <w:t>Describe the error</w:t>
      </w:r>
      <w:r>
        <w:rPr>
          <w:lang w:val="en-US"/>
        </w:rPr>
        <w:t>)</w:t>
      </w:r>
    </w:p>
    <w:p w14:paraId="3B649E25" w14:textId="3F5C0D5D" w:rsidR="00D70CE9" w:rsidRDefault="005A1CED" w:rsidP="005A1CED">
      <w:pPr>
        <w:rPr>
          <w:lang w:val="en-US"/>
        </w:rPr>
      </w:pPr>
      <w:r>
        <w:rPr>
          <w:lang w:val="en-US"/>
        </w:rPr>
        <w:t xml:space="preserve">Given the fact that, the error tolerance for the </w:t>
      </w:r>
      <w:proofErr w:type="spellStart"/>
      <w:r>
        <w:rPr>
          <w:lang w:val="en-US"/>
        </w:rPr>
        <w:t>pricer</w:t>
      </w:r>
      <w:proofErr w:type="spellEnd"/>
      <w:r>
        <w:rPr>
          <w:lang w:val="en-US"/>
        </w:rPr>
        <w:t xml:space="preserve"> in CCR scope, is of 10% if the maturity less than 1 year and 10% multiplied by the maturity if the maturity is higher than 1 year. For our case, the error </w:t>
      </w:r>
      <w:proofErr w:type="gramStart"/>
      <w:r>
        <w:rPr>
          <w:lang w:val="en-US"/>
        </w:rPr>
        <w:t>tolerance  is</w:t>
      </w:r>
      <w:proofErr w:type="gramEnd"/>
      <w:r>
        <w:rPr>
          <w:lang w:val="en-US"/>
        </w:rPr>
        <w:t xml:space="preserve"> 20%.</w:t>
      </w:r>
    </w:p>
    <w:p w14:paraId="22CCC57E" w14:textId="3CB90C5F" w:rsidR="00391992" w:rsidRDefault="00391992" w:rsidP="0039199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lastRenderedPageBreak/>
        <w:t xml:space="preserve">Slide </w:t>
      </w:r>
      <w:r>
        <w:rPr>
          <w:lang w:val="en-US"/>
        </w:rPr>
        <w:t>10 –</w:t>
      </w:r>
    </w:p>
    <w:p w14:paraId="124B67B9" w14:textId="5BAAD214" w:rsidR="00391992" w:rsidRDefault="001E3987" w:rsidP="007D2C2E">
      <w:pPr>
        <w:rPr>
          <w:lang w:val="en-US"/>
        </w:rPr>
      </w:pPr>
      <w:r>
        <w:rPr>
          <w:lang w:val="en-US"/>
        </w:rPr>
        <w:t xml:space="preserve">We discussed about the exact formulas for autocallables and the accuracy test via PV check. </w:t>
      </w:r>
    </w:p>
    <w:p w14:paraId="041CF4F9" w14:textId="77777777" w:rsidR="001E3987" w:rsidRDefault="001E3987" w:rsidP="007D2C2E">
      <w:pPr>
        <w:rPr>
          <w:lang w:val="en-US"/>
        </w:rPr>
      </w:pPr>
      <w:r>
        <w:rPr>
          <w:lang w:val="en-US"/>
        </w:rPr>
        <w:t>But what about the runtime? We need to add a second dimension “computation time” in the problem. And there are two answer: short and long.</w:t>
      </w:r>
    </w:p>
    <w:p w14:paraId="434A2281" w14:textId="32C652E2" w:rsidR="001E3987" w:rsidRDefault="001E3987" w:rsidP="007D2C2E">
      <w:pPr>
        <w:rPr>
          <w:lang w:val="en-US"/>
        </w:rPr>
      </w:pPr>
      <w:r>
        <w:rPr>
          <w:lang w:val="en-US"/>
        </w:rPr>
        <w:t xml:space="preserve">For the short </w:t>
      </w:r>
      <w:proofErr w:type="gramStart"/>
      <w:r>
        <w:rPr>
          <w:lang w:val="en-US"/>
        </w:rPr>
        <w:t>answer  (</w:t>
      </w:r>
      <w:proofErr w:type="gramEnd"/>
      <w:r w:rsidRPr="001E3987">
        <w:rPr>
          <w:color w:val="FF0000"/>
          <w:highlight w:val="green"/>
          <w:lang w:val="en-US"/>
        </w:rPr>
        <w:t>read the slide</w:t>
      </w:r>
      <w:r>
        <w:rPr>
          <w:lang w:val="en-US"/>
        </w:rPr>
        <w:t>)</w:t>
      </w:r>
    </w:p>
    <w:p w14:paraId="3D2EC214" w14:textId="699FAA6E" w:rsidR="001E3987" w:rsidRDefault="001E3987" w:rsidP="007D2C2E">
      <w:pPr>
        <w:rPr>
          <w:lang w:val="en-US"/>
        </w:rPr>
      </w:pPr>
      <w:r>
        <w:rPr>
          <w:lang w:val="en-US"/>
        </w:rPr>
        <w:t>For information, my personal desktop at home is at least twice faster than the laptop. I have 3.2Ghz, RAM 64 Gb and 8 cores. I bought it 3 years ago and it costed me 800€. I believe the server of BNPP for running the CCR calculation must at least 5 times faster than my personal desktop.</w:t>
      </w:r>
    </w:p>
    <w:p w14:paraId="5D134ECB" w14:textId="1577F1FC" w:rsidR="001E3987" w:rsidRDefault="001E3987" w:rsidP="007D2C2E">
      <w:pPr>
        <w:rPr>
          <w:lang w:val="en-US"/>
        </w:rPr>
      </w:pPr>
      <w:r>
        <w:rPr>
          <w:lang w:val="en-US"/>
        </w:rPr>
        <w:t xml:space="preserve">For the long answer, it is </w:t>
      </w:r>
      <w:proofErr w:type="gramStart"/>
      <w:r>
        <w:rPr>
          <w:lang w:val="en-US"/>
        </w:rPr>
        <w:t>really long</w:t>
      </w:r>
      <w:proofErr w:type="gramEnd"/>
      <w:r>
        <w:rPr>
          <w:lang w:val="en-US"/>
        </w:rPr>
        <w:t xml:space="preserve">. And even is the main subject of the second topic “Fast computation of Multivariate Normal Probabilities”, </w:t>
      </w:r>
      <w:r w:rsidR="007127CF">
        <w:rPr>
          <w:lang w:val="en-US"/>
        </w:rPr>
        <w:t>This second topic, I’m pretty sure that it</w:t>
      </w:r>
      <w:r>
        <w:rPr>
          <w:lang w:val="en-US"/>
        </w:rPr>
        <w:t xml:space="preserve"> is not less interesting than the first topic of autocallables. </w:t>
      </w:r>
    </w:p>
    <w:p w14:paraId="38D65C4F" w14:textId="77777777" w:rsidR="003D2972" w:rsidRDefault="003D2972">
      <w:pPr>
        <w:rPr>
          <w:rFonts w:eastAsia="Times New Roman" w:cs="Times New Roman"/>
          <w:b/>
          <w:bCs/>
          <w:color w:val="44546A" w:themeColor="text2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E76E945" w14:textId="690D2877" w:rsidR="00391992" w:rsidRDefault="00391992" w:rsidP="0039199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lastRenderedPageBreak/>
        <w:t xml:space="preserve">Slide </w:t>
      </w:r>
      <w:r>
        <w:rPr>
          <w:lang w:val="en-US"/>
        </w:rPr>
        <w:t>11 –</w:t>
      </w:r>
    </w:p>
    <w:p w14:paraId="38CBD353" w14:textId="4DB6D07A" w:rsidR="00391992" w:rsidRDefault="007127CF" w:rsidP="007D2C2E">
      <w:pPr>
        <w:rPr>
          <w:lang w:val="en-US"/>
        </w:rPr>
      </w:pPr>
      <w:r>
        <w:rPr>
          <w:lang w:val="en-US"/>
        </w:rPr>
        <w:t>But b</w:t>
      </w:r>
      <w:r w:rsidR="00D33286">
        <w:rPr>
          <w:lang w:val="en-US"/>
        </w:rPr>
        <w:t xml:space="preserve">efore going to the second topic, we need to </w:t>
      </w:r>
      <w:r>
        <w:rPr>
          <w:lang w:val="en-US"/>
        </w:rPr>
        <w:t xml:space="preserve">add a final slide to discuss more about </w:t>
      </w:r>
      <w:r w:rsidR="00D33286">
        <w:rPr>
          <w:lang w:val="en-US"/>
        </w:rPr>
        <w:t>the accuracy test via PV check</w:t>
      </w:r>
      <w:r>
        <w:rPr>
          <w:lang w:val="en-US"/>
        </w:rPr>
        <w:t>, and then to emphasize the importance of the second topic</w:t>
      </w:r>
    </w:p>
    <w:p w14:paraId="1F41FC88" w14:textId="7FB5191A" w:rsidR="00D33286" w:rsidRDefault="00D33286" w:rsidP="007D2C2E">
      <w:pPr>
        <w:rPr>
          <w:lang w:val="en-US"/>
        </w:rPr>
      </w:pPr>
      <w:r>
        <w:rPr>
          <w:lang w:val="en-US"/>
        </w:rPr>
        <w:t xml:space="preserve">We observed some anomalies, </w:t>
      </w:r>
    </w:p>
    <w:p w14:paraId="3D605A5E" w14:textId="71989F34" w:rsidR="00D33286" w:rsidRDefault="00D33286" w:rsidP="007D2C2E">
      <w:pPr>
        <w:rPr>
          <w:lang w:val="en-US"/>
        </w:rPr>
      </w:pPr>
      <w:r>
        <w:rPr>
          <w:lang w:val="en-US"/>
        </w:rPr>
        <w:t xml:space="preserve"> - Option component: with the </w:t>
      </w:r>
      <w:proofErr w:type="gramStart"/>
      <w:r>
        <w:rPr>
          <w:lang w:val="en-US"/>
        </w:rPr>
        <w:t>feature  Out</w:t>
      </w:r>
      <w:proofErr w:type="gramEnd"/>
      <w:r>
        <w:rPr>
          <w:lang w:val="en-US"/>
        </w:rPr>
        <w:t xml:space="preserve"> of money put spread option  (currently, on the CCR portfolio, 80 over 2000 autocallables have put spread option. Whether these put spread is out of money or not, I don’t have information yet)</w:t>
      </w:r>
    </w:p>
    <w:p w14:paraId="07206FD3" w14:textId="61910609" w:rsidR="00D33286" w:rsidRDefault="00D33286" w:rsidP="007D2C2E">
      <w:pPr>
        <w:rPr>
          <w:lang w:val="en-US"/>
        </w:rPr>
      </w:pPr>
      <w:r>
        <w:rPr>
          <w:lang w:val="en-US"/>
        </w:rPr>
        <w:t>- Coupon component: Range accrual coupon with bearish cancellation (currently, there is no autocallable with this feature)</w:t>
      </w:r>
    </w:p>
    <w:p w14:paraId="13A17066" w14:textId="2AED6B83" w:rsidR="00790E65" w:rsidRDefault="00790E65" w:rsidP="007D2C2E">
      <w:pPr>
        <w:rPr>
          <w:lang w:val="en-US"/>
        </w:rPr>
      </w:pPr>
      <w:r>
        <w:rPr>
          <w:lang w:val="en-US"/>
        </w:rPr>
        <w:t xml:space="preserve">For the cases, errors may </w:t>
      </w:r>
      <w:proofErr w:type="gramStart"/>
      <w:r>
        <w:rPr>
          <w:lang w:val="en-US"/>
        </w:rPr>
        <w:t>rise up</w:t>
      </w:r>
      <w:proofErr w:type="gramEnd"/>
      <w:r>
        <w:rPr>
          <w:lang w:val="en-US"/>
        </w:rPr>
        <w:t xml:space="preserve"> to 10% or even 20% if we are really in out-of-money cases. For information, the test I did in previous slide, I didn’t use out-of-money put spread option, that’s why the errors are still small, in the order of 1%.</w:t>
      </w:r>
    </w:p>
    <w:p w14:paraId="61952FCE" w14:textId="450ADAB4" w:rsidR="00D33286" w:rsidRDefault="00D33286" w:rsidP="007D2C2E">
      <w:pPr>
        <w:rPr>
          <w:lang w:val="en-US"/>
        </w:rPr>
      </w:pPr>
      <w:r>
        <w:rPr>
          <w:lang w:val="en-US"/>
        </w:rPr>
        <w:t xml:space="preserve">Indeed, it is not really a big problem </w:t>
      </w:r>
      <w:r w:rsidRPr="00D33286">
        <w:rPr>
          <w:b/>
          <w:bCs/>
          <w:lang w:val="en-US"/>
        </w:rPr>
        <w:t>now</w:t>
      </w:r>
      <w:r>
        <w:rPr>
          <w:lang w:val="en-US"/>
        </w:rPr>
        <w:t>, but it may be a problem in the future if we don’t know why these anomalies occurs.</w:t>
      </w:r>
    </w:p>
    <w:p w14:paraId="0B9A1F85" w14:textId="51777DC8" w:rsidR="00D33286" w:rsidRDefault="00D33286" w:rsidP="007D2C2E">
      <w:pPr>
        <w:rPr>
          <w:lang w:val="en-US"/>
        </w:rPr>
      </w:pPr>
      <w:r>
        <w:rPr>
          <w:lang w:val="en-US"/>
        </w:rPr>
        <w:t>--</w:t>
      </w:r>
    </w:p>
    <w:p w14:paraId="702130DA" w14:textId="6E923F52" w:rsidR="00D33286" w:rsidRDefault="00D33286" w:rsidP="007D2C2E">
      <w:pPr>
        <w:rPr>
          <w:lang w:val="en-US"/>
        </w:rPr>
      </w:pPr>
      <w:r>
        <w:rPr>
          <w:lang w:val="en-US"/>
        </w:rPr>
        <w:t>We look at the error metric, this error depend</w:t>
      </w:r>
      <w:r w:rsidR="0012481B">
        <w:rPr>
          <w:lang w:val="en-US"/>
        </w:rPr>
        <w:t>s</w:t>
      </w:r>
      <w:r>
        <w:rPr>
          <w:lang w:val="en-US"/>
        </w:rPr>
        <w:t xml:space="preserve"> on 2 prices: Gator price and GPRIME price.</w:t>
      </w:r>
    </w:p>
    <w:p w14:paraId="7C6FD85A" w14:textId="3D5D1055" w:rsidR="00D33286" w:rsidRDefault="00D33286" w:rsidP="007D2C2E">
      <w:pPr>
        <w:rPr>
          <w:lang w:val="en-US"/>
        </w:rPr>
      </w:pPr>
      <w:r>
        <w:rPr>
          <w:lang w:val="en-US"/>
        </w:rPr>
        <w:t>The Gator price depend on 2 components</w:t>
      </w:r>
    </w:p>
    <w:p w14:paraId="364862AC" w14:textId="4AE67606" w:rsidR="00D33286" w:rsidRDefault="00D33286" w:rsidP="00D332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first one is the exact formulas, based on the Base Formula 1. </w:t>
      </w:r>
      <w:proofErr w:type="gramStart"/>
      <w:r>
        <w:rPr>
          <w:lang w:val="en-US"/>
        </w:rPr>
        <w:t>Normally ,</w:t>
      </w:r>
      <w:proofErr w:type="gramEnd"/>
      <w:r>
        <w:rPr>
          <w:lang w:val="en-US"/>
        </w:rPr>
        <w:t xml:space="preserve"> there is no computation error here</w:t>
      </w:r>
    </w:p>
    <w:p w14:paraId="064A9CC0" w14:textId="62B27FA2" w:rsidR="00D33286" w:rsidRDefault="00D33286" w:rsidP="00D332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second one is the Multivariate Normal Probabilities that we will talk in detail in the next slide.  It depends on constraint on the computation time</w:t>
      </w:r>
    </w:p>
    <w:p w14:paraId="505E4CAE" w14:textId="33D32532" w:rsidR="00222AE1" w:rsidRDefault="00D33286" w:rsidP="00D33286">
      <w:pPr>
        <w:rPr>
          <w:lang w:val="en-US"/>
        </w:rPr>
      </w:pPr>
      <w:r>
        <w:rPr>
          <w:lang w:val="en-US"/>
        </w:rPr>
        <w:t xml:space="preserve">The accuracy of GPRIME price depend no doubt </w:t>
      </w:r>
      <w:r w:rsidR="00222AE1">
        <w:rPr>
          <w:lang w:val="en-US"/>
        </w:rPr>
        <w:t>on the number of MC scenarios used.</w:t>
      </w:r>
    </w:p>
    <w:p w14:paraId="38EB8A3C" w14:textId="673B4B54" w:rsidR="00A34DD2" w:rsidRDefault="00A34DD2" w:rsidP="00D33286">
      <w:pPr>
        <w:rPr>
          <w:lang w:val="en-US"/>
        </w:rPr>
      </w:pPr>
      <w:r>
        <w:rPr>
          <w:lang w:val="en-US"/>
        </w:rPr>
        <w:t>--</w:t>
      </w:r>
    </w:p>
    <w:p w14:paraId="74D75B5D" w14:textId="241668F8" w:rsidR="00D33286" w:rsidRPr="00D33286" w:rsidRDefault="00222AE1" w:rsidP="00D33286">
      <w:pPr>
        <w:rPr>
          <w:lang w:val="en-US"/>
        </w:rPr>
      </w:pPr>
      <w:r>
        <w:rPr>
          <w:lang w:val="en-US"/>
        </w:rPr>
        <w:t xml:space="preserve">A better understanding of the GPRIME </w:t>
      </w:r>
      <w:proofErr w:type="spellStart"/>
      <w:r>
        <w:rPr>
          <w:lang w:val="en-US"/>
        </w:rPr>
        <w:t>pricer</w:t>
      </w:r>
      <w:proofErr w:type="spellEnd"/>
      <w:r>
        <w:rPr>
          <w:lang w:val="en-US"/>
        </w:rPr>
        <w:t xml:space="preserve"> for autocallables and MNP methods is necessary</w:t>
      </w:r>
      <w:r w:rsidR="00D33286">
        <w:rPr>
          <w:lang w:val="en-US"/>
        </w:rPr>
        <w:t xml:space="preserve"> </w:t>
      </w:r>
    </w:p>
    <w:p w14:paraId="773EFD10" w14:textId="00528E65" w:rsidR="00391992" w:rsidRDefault="00391992" w:rsidP="0039199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t>Slide</w:t>
      </w:r>
      <w:r>
        <w:rPr>
          <w:lang w:val="en-US"/>
        </w:rPr>
        <w:t xml:space="preserve"> 12 –</w:t>
      </w:r>
    </w:p>
    <w:p w14:paraId="1E714DE8" w14:textId="6B3DAE8C" w:rsidR="00623308" w:rsidRDefault="00D70CE9">
      <w:pPr>
        <w:rPr>
          <w:lang w:val="en-US"/>
        </w:rPr>
      </w:pPr>
      <w:r>
        <w:rPr>
          <w:lang w:val="en-US"/>
        </w:rPr>
        <w:t>Easy</w:t>
      </w:r>
    </w:p>
    <w:p w14:paraId="356C61DA" w14:textId="77777777" w:rsidR="008868DC" w:rsidRDefault="008868DC">
      <w:pPr>
        <w:rPr>
          <w:rFonts w:eastAsia="Times New Roman" w:cs="Times New Roman"/>
          <w:b/>
          <w:bCs/>
          <w:color w:val="44546A" w:themeColor="text2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004BDBB" w14:textId="78C1948A" w:rsidR="00391992" w:rsidRDefault="00391992" w:rsidP="0039199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lastRenderedPageBreak/>
        <w:t xml:space="preserve">Slide </w:t>
      </w:r>
      <w:r>
        <w:rPr>
          <w:lang w:val="en-US"/>
        </w:rPr>
        <w:t>13 –</w:t>
      </w:r>
    </w:p>
    <w:p w14:paraId="518F361B" w14:textId="57A129BF" w:rsidR="00B16663" w:rsidRDefault="00B16663" w:rsidP="007D2C2E">
      <w:pPr>
        <w:rPr>
          <w:lang w:val="en-US"/>
        </w:rPr>
      </w:pPr>
      <w:r>
        <w:rPr>
          <w:lang w:val="en-US"/>
        </w:rPr>
        <w:t xml:space="preserve">The 5 method can be classified into 3 categories: Monte Carlo simulation, Machine </w:t>
      </w:r>
      <w:proofErr w:type="gramStart"/>
      <w:r>
        <w:rPr>
          <w:lang w:val="en-US"/>
        </w:rPr>
        <w:t>Learning</w:t>
      </w:r>
      <w:proofErr w:type="gramEnd"/>
      <w:r>
        <w:rPr>
          <w:lang w:val="en-US"/>
        </w:rPr>
        <w:t xml:space="preserve"> and Integration.</w:t>
      </w:r>
    </w:p>
    <w:p w14:paraId="1BF247CB" w14:textId="7F85D5BB" w:rsidR="00B16663" w:rsidRDefault="00B16663" w:rsidP="007D2C2E">
      <w:pPr>
        <w:rPr>
          <w:lang w:val="en-US"/>
        </w:rPr>
      </w:pPr>
      <w:r>
        <w:rPr>
          <w:lang w:val="en-US"/>
        </w:rPr>
        <w:t xml:space="preserve">We begin with the first method that I called </w:t>
      </w:r>
      <w:proofErr w:type="spellStart"/>
      <w:r>
        <w:rPr>
          <w:lang w:val="en-US"/>
        </w:rPr>
        <w:t>MinMatrixGenz</w:t>
      </w:r>
      <w:proofErr w:type="spellEnd"/>
      <w:r>
        <w:rPr>
          <w:lang w:val="en-US"/>
        </w:rPr>
        <w:t xml:space="preserve">. This method was invented by </w:t>
      </w:r>
      <w:proofErr w:type="spellStart"/>
      <w:r>
        <w:rPr>
          <w:lang w:val="en-US"/>
        </w:rPr>
        <w:t>Genz</w:t>
      </w:r>
      <w:proofErr w:type="spellEnd"/>
      <w:r>
        <w:rPr>
          <w:lang w:val="en-US"/>
        </w:rPr>
        <w:t xml:space="preserve"> in 1986. This method used to be fast, compared to other methods at the time. Its complexity is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lang w:val="en-US"/>
        </w:rPr>
        <w:t xml:space="preserve"> But later, it becomes relatively slow compared to other later methods. </w:t>
      </w:r>
    </w:p>
    <w:p w14:paraId="4C655F58" w14:textId="1079BC4F" w:rsidR="00B16663" w:rsidRDefault="00B16663" w:rsidP="007D2C2E">
      <w:pPr>
        <w:rPr>
          <w:lang w:val="en-US"/>
        </w:rPr>
      </w:pPr>
      <w:r>
        <w:rPr>
          <w:lang w:val="en-US"/>
        </w:rPr>
        <w:t xml:space="preserve">In 1992, Alan </w:t>
      </w:r>
      <w:proofErr w:type="spellStart"/>
      <w:r>
        <w:rPr>
          <w:lang w:val="en-US"/>
        </w:rPr>
        <w:t>Genz</w:t>
      </w:r>
      <w:proofErr w:type="spellEnd"/>
      <w:r>
        <w:rPr>
          <w:lang w:val="en-US"/>
        </w:rPr>
        <w:t xml:space="preserve"> invented a method, which I called </w:t>
      </w:r>
      <w:proofErr w:type="spellStart"/>
      <w:r>
        <w:rPr>
          <w:lang w:val="en-US"/>
        </w:rPr>
        <w:t>Genz</w:t>
      </w:r>
      <w:proofErr w:type="spellEnd"/>
      <w:r>
        <w:rPr>
          <w:lang w:val="en-US"/>
        </w:rPr>
        <w:t xml:space="preserve">’ method. This method is fast and exact, and it is the default choice for most of programming languages like Python, </w:t>
      </w:r>
      <w:proofErr w:type="spellStart"/>
      <w:proofErr w:type="gramStart"/>
      <w:r>
        <w:rPr>
          <w:lang w:val="en-US"/>
        </w:rPr>
        <w:t>Matlab</w:t>
      </w:r>
      <w:proofErr w:type="spellEnd"/>
      <w:r>
        <w:rPr>
          <w:lang w:val="en-US"/>
        </w:rPr>
        <w:t>,…</w:t>
      </w:r>
      <w:proofErr w:type="gramEnd"/>
    </w:p>
    <w:p w14:paraId="2939DD12" w14:textId="5C83A072" w:rsidR="00B16663" w:rsidRDefault="00B16663" w:rsidP="007D2C2E">
      <w:pPr>
        <w:rPr>
          <w:lang w:val="en-US"/>
        </w:rPr>
      </w:pPr>
      <w:r>
        <w:rPr>
          <w:lang w:val="en-US"/>
        </w:rPr>
        <w:t>In 2011, Cunningham invented a method, named EPMGP, which is based on a Machine Learning technique called Expectation Propagation. Like most of Machine Learning methods, this method is not proven. It is even a biased method. However, in practice, it can compute MNP extremely fast in most general cases.</w:t>
      </w:r>
    </w:p>
    <w:p w14:paraId="58631717" w14:textId="0DD46B0C" w:rsidR="00B16663" w:rsidRDefault="00B16663" w:rsidP="007D2C2E">
      <w:pPr>
        <w:rPr>
          <w:lang w:val="en-US"/>
        </w:rPr>
      </w:pPr>
      <w:r>
        <w:rPr>
          <w:lang w:val="en-US"/>
        </w:rPr>
        <w:t xml:space="preserve">In 2017, </w:t>
      </w:r>
      <w:proofErr w:type="spellStart"/>
      <w:r>
        <w:rPr>
          <w:lang w:val="en-US"/>
        </w:rPr>
        <w:t>Botev</w:t>
      </w:r>
      <w:proofErr w:type="spellEnd"/>
      <w:r>
        <w:rPr>
          <w:lang w:val="en-US"/>
        </w:rPr>
        <w:t xml:space="preserve"> improved the </w:t>
      </w:r>
      <w:proofErr w:type="spellStart"/>
      <w:r>
        <w:rPr>
          <w:lang w:val="en-US"/>
        </w:rPr>
        <w:t>Genz</w:t>
      </w:r>
      <w:proofErr w:type="spellEnd"/>
      <w:r>
        <w:rPr>
          <w:lang w:val="en-US"/>
        </w:rPr>
        <w:t xml:space="preserve"> 1992 method, by adding an optimization program. This improvement </w:t>
      </w:r>
      <w:proofErr w:type="gramStart"/>
      <w:r>
        <w:rPr>
          <w:lang w:val="en-US"/>
        </w:rPr>
        <w:t>increase</w:t>
      </w:r>
      <w:proofErr w:type="gramEnd"/>
      <w:r>
        <w:rPr>
          <w:lang w:val="en-US"/>
        </w:rPr>
        <w:t xml:space="preserve"> the speed of </w:t>
      </w:r>
      <w:proofErr w:type="spellStart"/>
      <w:r>
        <w:rPr>
          <w:lang w:val="en-US"/>
        </w:rPr>
        <w:t>Genz</w:t>
      </w:r>
      <w:proofErr w:type="spellEnd"/>
      <w:r>
        <w:rPr>
          <w:lang w:val="en-US"/>
        </w:rPr>
        <w:t xml:space="preserve"> method by around twice times.</w:t>
      </w:r>
    </w:p>
    <w:p w14:paraId="0979FD8F" w14:textId="77777777" w:rsidR="00216DF7" w:rsidRDefault="00B16663" w:rsidP="007D2C2E">
      <w:pPr>
        <w:rPr>
          <w:lang w:val="en-US"/>
        </w:rPr>
      </w:pPr>
      <w:r>
        <w:rPr>
          <w:lang w:val="en-US"/>
        </w:rPr>
        <w:t>In August 2021, in occasion of searching an adequate metho</w:t>
      </w:r>
      <w:r w:rsidR="00623308">
        <w:rPr>
          <w:lang w:val="en-US"/>
        </w:rPr>
        <w:t>d</w:t>
      </w:r>
      <w:r>
        <w:rPr>
          <w:lang w:val="en-US"/>
        </w:rPr>
        <w:t xml:space="preserve"> for computing</w:t>
      </w:r>
      <w:r w:rsidR="00623308">
        <w:rPr>
          <w:lang w:val="en-US"/>
        </w:rPr>
        <w:t xml:space="preserve"> MNP for</w:t>
      </w:r>
      <w:r>
        <w:rPr>
          <w:lang w:val="en-US"/>
        </w:rPr>
        <w:t xml:space="preserve"> autocallable, I found some interesting properties of Wiener covariance matrices. </w:t>
      </w:r>
      <w:r w:rsidR="00623308">
        <w:rPr>
          <w:lang w:val="en-US"/>
        </w:rPr>
        <w:t xml:space="preserve">     </w:t>
      </w:r>
    </w:p>
    <w:p w14:paraId="5BD157A9" w14:textId="0B6A5636" w:rsidR="00623308" w:rsidRDefault="00623308" w:rsidP="007D2C2E">
      <w:pPr>
        <w:rPr>
          <w:lang w:val="en-US"/>
        </w:rPr>
      </w:pPr>
      <w:r w:rsidRPr="00623308">
        <w:rPr>
          <w:color w:val="FF0000"/>
          <w:lang w:val="en-US"/>
        </w:rPr>
        <w:t xml:space="preserve"> </w:t>
      </w:r>
      <w:r w:rsidRPr="00623308">
        <w:rPr>
          <w:color w:val="FF0000"/>
          <w:highlight w:val="green"/>
          <w:lang w:val="en-US"/>
        </w:rPr>
        <w:t>(Go to the next slide)</w:t>
      </w:r>
    </w:p>
    <w:p w14:paraId="3F51A276" w14:textId="4F8D0D8D" w:rsidR="00623308" w:rsidRDefault="00B16663" w:rsidP="00623308">
      <w:pPr>
        <w:pStyle w:val="ListParagraph"/>
        <w:numPr>
          <w:ilvl w:val="0"/>
          <w:numId w:val="3"/>
        </w:numPr>
        <w:rPr>
          <w:lang w:val="en-US"/>
        </w:rPr>
      </w:pPr>
      <w:r w:rsidRPr="00623308">
        <w:rPr>
          <w:lang w:val="en-US"/>
        </w:rPr>
        <w:t>Th</w:t>
      </w:r>
      <w:r w:rsidR="00623308">
        <w:rPr>
          <w:lang w:val="en-US"/>
        </w:rPr>
        <w:t>ese</w:t>
      </w:r>
      <w:r w:rsidRPr="00623308">
        <w:rPr>
          <w:lang w:val="en-US"/>
        </w:rPr>
        <w:t xml:space="preserve"> propert</w:t>
      </w:r>
      <w:r w:rsidR="00623308">
        <w:rPr>
          <w:lang w:val="en-US"/>
        </w:rPr>
        <w:t>ies</w:t>
      </w:r>
      <w:r w:rsidRPr="00623308">
        <w:rPr>
          <w:lang w:val="en-US"/>
        </w:rPr>
        <w:t xml:space="preserve"> enable me to transform the multivariate probability in the form that I can used the </w:t>
      </w:r>
      <w:proofErr w:type="spellStart"/>
      <w:r w:rsidRPr="00623308">
        <w:rPr>
          <w:lang w:val="en-US"/>
        </w:rPr>
        <w:t>Genz</w:t>
      </w:r>
      <w:proofErr w:type="spellEnd"/>
      <w:r w:rsidRPr="00623308">
        <w:rPr>
          <w:lang w:val="en-US"/>
        </w:rPr>
        <w:t xml:space="preserve"> 1986 method. </w:t>
      </w:r>
    </w:p>
    <w:p w14:paraId="7875D029" w14:textId="5813D1F4" w:rsidR="00623308" w:rsidRPr="00623308" w:rsidRDefault="00B16663" w:rsidP="00623308">
      <w:pPr>
        <w:pStyle w:val="ListParagraph"/>
        <w:numPr>
          <w:ilvl w:val="0"/>
          <w:numId w:val="3"/>
        </w:numPr>
        <w:rPr>
          <w:lang w:val="en-US"/>
        </w:rPr>
      </w:pPr>
      <w:r w:rsidRPr="00623308">
        <w:rPr>
          <w:lang w:val="en-US"/>
        </w:rPr>
        <w:t xml:space="preserve">However, the </w:t>
      </w:r>
      <w:proofErr w:type="spellStart"/>
      <w:r w:rsidRPr="00623308">
        <w:rPr>
          <w:lang w:val="en-US"/>
        </w:rPr>
        <w:t>Genz</w:t>
      </w:r>
      <w:proofErr w:type="spellEnd"/>
      <w:r w:rsidRPr="00623308">
        <w:rPr>
          <w:lang w:val="en-US"/>
        </w:rPr>
        <w:t xml:space="preserve"> 1986 method is quite slow, with complexity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w:rPr>
            <w:rFonts w:ascii="Cambria Math" w:hAnsi="Cambria Math"/>
            <w:lang w:val="en-US"/>
          </w:rPr>
          <m:t>(n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623308">
        <w:rPr>
          <w:rFonts w:eastAsiaTheme="minorEastAsia"/>
          <w:lang w:val="en-US"/>
        </w:rPr>
        <w:t xml:space="preserve">. </w:t>
      </w:r>
      <w:r w:rsidR="00216DF7">
        <w:rPr>
          <w:rFonts w:eastAsiaTheme="minorEastAsia"/>
          <w:lang w:val="en-US"/>
        </w:rPr>
        <w:t>This method</w:t>
      </w:r>
      <w:r w:rsidR="00623308">
        <w:rPr>
          <w:rFonts w:eastAsiaTheme="minorEastAsia"/>
          <w:lang w:val="en-US"/>
        </w:rPr>
        <w:t xml:space="preserve"> </w:t>
      </w:r>
      <w:proofErr w:type="spellStart"/>
      <w:r w:rsidR="00623308">
        <w:rPr>
          <w:rFonts w:eastAsiaTheme="minorEastAsia"/>
          <w:lang w:val="en-US"/>
        </w:rPr>
        <w:t>can not</w:t>
      </w:r>
      <w:proofErr w:type="spellEnd"/>
      <w:r w:rsidR="00623308">
        <w:rPr>
          <w:rFonts w:eastAsiaTheme="minorEastAsia"/>
          <w:lang w:val="en-US"/>
        </w:rPr>
        <w:t xml:space="preserve"> compete with </w:t>
      </w:r>
      <w:proofErr w:type="spellStart"/>
      <w:r w:rsidR="00623308">
        <w:rPr>
          <w:rFonts w:eastAsiaTheme="minorEastAsia"/>
          <w:lang w:val="en-US"/>
        </w:rPr>
        <w:t>Genz</w:t>
      </w:r>
      <w:proofErr w:type="spellEnd"/>
      <w:r w:rsidR="00623308">
        <w:rPr>
          <w:rFonts w:eastAsiaTheme="minorEastAsia"/>
          <w:lang w:val="en-US"/>
        </w:rPr>
        <w:t xml:space="preserve">, </w:t>
      </w:r>
      <w:proofErr w:type="spellStart"/>
      <w:r w:rsidR="00623308">
        <w:rPr>
          <w:rFonts w:eastAsiaTheme="minorEastAsia"/>
          <w:lang w:val="en-US"/>
        </w:rPr>
        <w:t>Botev</w:t>
      </w:r>
      <w:proofErr w:type="spellEnd"/>
      <w:r w:rsidR="00623308">
        <w:rPr>
          <w:rFonts w:eastAsiaTheme="minorEastAsia"/>
          <w:lang w:val="en-US"/>
        </w:rPr>
        <w:t xml:space="preserve"> or EPMGP methods.</w:t>
      </w:r>
    </w:p>
    <w:p w14:paraId="3F46484A" w14:textId="3EB754E1" w:rsidR="00623308" w:rsidRPr="00623308" w:rsidRDefault="00B16663" w:rsidP="00623308">
      <w:pPr>
        <w:pStyle w:val="ListParagraph"/>
        <w:numPr>
          <w:ilvl w:val="0"/>
          <w:numId w:val="3"/>
        </w:numPr>
        <w:rPr>
          <w:lang w:val="en-US"/>
        </w:rPr>
      </w:pPr>
      <w:r w:rsidRPr="00623308">
        <w:rPr>
          <w:rFonts w:eastAsiaTheme="minorEastAsia"/>
          <w:lang w:val="en-US"/>
        </w:rPr>
        <w:t xml:space="preserve">I </w:t>
      </w:r>
      <w:r w:rsidR="00623308" w:rsidRPr="00623308">
        <w:rPr>
          <w:rFonts w:eastAsiaTheme="minorEastAsia"/>
          <w:lang w:val="en-US"/>
        </w:rPr>
        <w:t>improved the algorithm by applying the Fast Fourier Transform technique for the integration, that allow</w:t>
      </w:r>
      <w:r w:rsidR="00623308">
        <w:rPr>
          <w:rFonts w:eastAsiaTheme="minorEastAsia"/>
          <w:lang w:val="en-US"/>
        </w:rPr>
        <w:t>s</w:t>
      </w:r>
      <w:r w:rsidR="006571AB">
        <w:rPr>
          <w:rFonts w:eastAsiaTheme="minorEastAsia"/>
          <w:lang w:val="en-US"/>
        </w:rPr>
        <w:t xml:space="preserve"> me</w:t>
      </w:r>
      <w:r w:rsidR="00623308" w:rsidRPr="00623308">
        <w:rPr>
          <w:rFonts w:eastAsiaTheme="minorEastAsia"/>
          <w:lang w:val="en-US"/>
        </w:rPr>
        <w:t xml:space="preserve"> to reduce the complexity to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nK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func>
          </m:e>
        </m:d>
      </m:oMath>
      <w:r w:rsidR="00623308" w:rsidRPr="00623308">
        <w:rPr>
          <w:rFonts w:eastAsiaTheme="minorEastAsia"/>
          <w:lang w:val="en-US"/>
        </w:rPr>
        <w:t xml:space="preserve"> and speed up at least 100 times the initial method, with a discretization of 0.5%. </w:t>
      </w:r>
      <w:r w:rsidR="00623308" w:rsidRPr="00623308">
        <w:rPr>
          <w:lang w:val="en-US"/>
        </w:rPr>
        <w:t>And the more accuracy is required, the higher speed gain is.</w:t>
      </w:r>
    </w:p>
    <w:p w14:paraId="7E6B144A" w14:textId="52E0AE16" w:rsidR="00623308" w:rsidRPr="00623308" w:rsidRDefault="00623308" w:rsidP="00623308">
      <w:pPr>
        <w:pStyle w:val="ListParagraph"/>
        <w:numPr>
          <w:ilvl w:val="0"/>
          <w:numId w:val="3"/>
        </w:numPr>
        <w:rPr>
          <w:lang w:val="en-US"/>
        </w:rPr>
      </w:pPr>
      <w:r w:rsidRPr="00623308">
        <w:rPr>
          <w:rFonts w:eastAsiaTheme="minorEastAsia"/>
          <w:lang w:val="en-US"/>
        </w:rPr>
        <w:t xml:space="preserve">I called this method </w:t>
      </w:r>
      <w:proofErr w:type="spellStart"/>
      <w:r w:rsidRPr="00623308">
        <w:rPr>
          <w:rFonts w:eastAsiaTheme="minorEastAsia"/>
          <w:lang w:val="en-US"/>
        </w:rPr>
        <w:t>MinMatrixFFT</w:t>
      </w:r>
      <w:proofErr w:type="spellEnd"/>
      <w:r w:rsidRPr="00623308">
        <w:rPr>
          <w:rFonts w:eastAsiaTheme="minorEastAsia"/>
          <w:lang w:val="en-US"/>
        </w:rPr>
        <w:t xml:space="preserve">. This method </w:t>
      </w:r>
      <w:proofErr w:type="gramStart"/>
      <w:r w:rsidRPr="00623308">
        <w:rPr>
          <w:rFonts w:eastAsiaTheme="minorEastAsia"/>
          <w:lang w:val="en-US"/>
        </w:rPr>
        <w:t>is able to</w:t>
      </w:r>
      <w:proofErr w:type="gramEnd"/>
      <w:r w:rsidRPr="00623308">
        <w:rPr>
          <w:rFonts w:eastAsiaTheme="minorEastAsia"/>
          <w:lang w:val="en-US"/>
        </w:rPr>
        <w:t xml:space="preserve"> compete with </w:t>
      </w:r>
      <w:proofErr w:type="spellStart"/>
      <w:r w:rsidRPr="00623308">
        <w:rPr>
          <w:rFonts w:eastAsiaTheme="minorEastAsia"/>
          <w:lang w:val="en-US"/>
        </w:rPr>
        <w:t>Genz</w:t>
      </w:r>
      <w:proofErr w:type="spellEnd"/>
      <w:r w:rsidRPr="00623308">
        <w:rPr>
          <w:rFonts w:eastAsiaTheme="minorEastAsia"/>
          <w:lang w:val="en-US"/>
        </w:rPr>
        <w:t xml:space="preserve">, </w:t>
      </w:r>
      <w:proofErr w:type="spellStart"/>
      <w:r w:rsidRPr="00623308">
        <w:rPr>
          <w:rFonts w:eastAsiaTheme="minorEastAsia"/>
          <w:lang w:val="en-US"/>
        </w:rPr>
        <w:t>Botev</w:t>
      </w:r>
      <w:proofErr w:type="spellEnd"/>
      <w:r w:rsidRPr="00623308">
        <w:rPr>
          <w:rFonts w:eastAsiaTheme="minorEastAsia"/>
          <w:lang w:val="en-US"/>
        </w:rPr>
        <w:t xml:space="preserve"> and EPMGP method. </w:t>
      </w:r>
    </w:p>
    <w:p w14:paraId="1AB963A3" w14:textId="77777777" w:rsidR="00B151EB" w:rsidRDefault="00B151EB">
      <w:pPr>
        <w:rPr>
          <w:rFonts w:eastAsia="Times New Roman" w:cs="Times New Roman"/>
          <w:b/>
          <w:bCs/>
          <w:color w:val="44546A" w:themeColor="text2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812EB33" w14:textId="7A293A95" w:rsidR="009B4814" w:rsidRDefault="009B4814" w:rsidP="009B4814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lastRenderedPageBreak/>
        <w:t xml:space="preserve">Slide </w:t>
      </w:r>
      <w:r>
        <w:rPr>
          <w:lang w:val="en-US"/>
        </w:rPr>
        <w:t>1</w:t>
      </w:r>
      <w:r w:rsidR="00391992">
        <w:rPr>
          <w:lang w:val="en-US"/>
        </w:rPr>
        <w:t>4</w:t>
      </w:r>
      <w:r>
        <w:rPr>
          <w:lang w:val="en-US"/>
        </w:rPr>
        <w:t xml:space="preserve"> –</w:t>
      </w:r>
    </w:p>
    <w:p w14:paraId="1DBA3D89" w14:textId="5CA85419" w:rsidR="00B151EB" w:rsidRDefault="00B151EB" w:rsidP="00391992">
      <w:pPr>
        <w:rPr>
          <w:lang w:val="en-US"/>
        </w:rPr>
      </w:pPr>
      <w:r w:rsidRPr="00B151EB">
        <w:rPr>
          <w:lang w:val="en-US"/>
        </w:rPr>
        <w:t xml:space="preserve">To make </w:t>
      </w:r>
      <w:r>
        <w:rPr>
          <w:lang w:val="en-US"/>
        </w:rPr>
        <w:t>things simple, these methods compute MNP from fast to very fast regarding to the computation speed and from sufficient to high regarding to the accuracy</w:t>
      </w:r>
    </w:p>
    <w:p w14:paraId="40AF33C6" w14:textId="005C2C99" w:rsidR="00B151EB" w:rsidRDefault="00B151EB" w:rsidP="00391992">
      <w:pPr>
        <w:rPr>
          <w:lang w:val="en-US"/>
        </w:rPr>
      </w:pPr>
      <w:r>
        <w:rPr>
          <w:lang w:val="en-US"/>
        </w:rPr>
        <w:t>The reality is much more complex. The order in term of accuracy</w:t>
      </w:r>
      <w:r w:rsidR="006571AB">
        <w:rPr>
          <w:lang w:val="en-US"/>
        </w:rPr>
        <w:t xml:space="preserve"> performance</w:t>
      </w:r>
      <w:r>
        <w:rPr>
          <w:lang w:val="en-US"/>
        </w:rPr>
        <w:t xml:space="preserve"> and</w:t>
      </w:r>
      <w:r w:rsidR="006571AB">
        <w:rPr>
          <w:lang w:val="en-US"/>
        </w:rPr>
        <w:t xml:space="preserve"> speed</w:t>
      </w:r>
      <w:r>
        <w:rPr>
          <w:lang w:val="en-US"/>
        </w:rPr>
        <w:t xml:space="preserve"> performance is not clear, it depends on many factors.</w:t>
      </w:r>
    </w:p>
    <w:p w14:paraId="68B8A605" w14:textId="5C3990AF" w:rsidR="006571AB" w:rsidRPr="006571AB" w:rsidRDefault="006571AB" w:rsidP="006571AB">
      <w:pPr>
        <w:rPr>
          <w:lang w:val="en-US"/>
        </w:rPr>
      </w:pPr>
      <w:r w:rsidRPr="006571AB">
        <w:rPr>
          <w:lang w:val="en-US"/>
        </w:rPr>
        <w:t xml:space="preserve">Each method can be illustrated by a curve in the </w:t>
      </w:r>
      <w:proofErr w:type="gramStart"/>
      <w:r w:rsidRPr="006571AB">
        <w:rPr>
          <w:lang w:val="en-US"/>
        </w:rPr>
        <w:t>plane  Accuracy</w:t>
      </w:r>
      <w:proofErr w:type="gramEnd"/>
      <w:r w:rsidRPr="006571AB">
        <w:rPr>
          <w:lang w:val="en-US"/>
        </w:rPr>
        <w:t>-Speed</w:t>
      </w:r>
    </w:p>
    <w:p w14:paraId="1E0FE645" w14:textId="14DDDC5C" w:rsidR="006571AB" w:rsidRPr="006571AB" w:rsidRDefault="006571AB" w:rsidP="006571AB">
      <w:pPr>
        <w:rPr>
          <w:color w:val="FF0000"/>
          <w:lang w:val="en-US"/>
        </w:rPr>
      </w:pPr>
      <w:r w:rsidRPr="006571AB">
        <w:rPr>
          <w:color w:val="FF0000"/>
          <w:highlight w:val="green"/>
          <w:lang w:val="en-US"/>
        </w:rPr>
        <w:t>Show the graphic</w:t>
      </w:r>
    </w:p>
    <w:p w14:paraId="665020AA" w14:textId="783FD067" w:rsidR="009C3E29" w:rsidRDefault="009C3E29" w:rsidP="00391992">
      <w:pPr>
        <w:rPr>
          <w:lang w:val="en-US"/>
        </w:rPr>
      </w:pPr>
      <w:r>
        <w:rPr>
          <w:lang w:val="en-US"/>
        </w:rPr>
        <w:t xml:space="preserve">The curve can be adjusted by parameter. For example, for </w:t>
      </w:r>
      <w:proofErr w:type="spellStart"/>
      <w:r>
        <w:rPr>
          <w:lang w:val="en-US"/>
        </w:rPr>
        <w:t>Genz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Botev</w:t>
      </w:r>
      <w:proofErr w:type="spellEnd"/>
      <w:r>
        <w:rPr>
          <w:lang w:val="en-US"/>
        </w:rPr>
        <w:t xml:space="preserve"> method, by increasing or decreasing the MC simulations, we can go from “fast but less accurate” </w:t>
      </w:r>
      <w:proofErr w:type="gramStart"/>
      <w:r>
        <w:rPr>
          <w:lang w:val="en-US"/>
        </w:rPr>
        <w:t>to  “</w:t>
      </w:r>
      <w:proofErr w:type="gramEnd"/>
      <w:r>
        <w:rPr>
          <w:lang w:val="en-US"/>
        </w:rPr>
        <w:t xml:space="preserve">accurate but slow”. Same for </w:t>
      </w:r>
      <w:proofErr w:type="spellStart"/>
      <w:r>
        <w:rPr>
          <w:lang w:val="en-US"/>
        </w:rPr>
        <w:t>MinMatrixFFT</w:t>
      </w:r>
      <w:proofErr w:type="spellEnd"/>
      <w:r>
        <w:rPr>
          <w:lang w:val="en-US"/>
        </w:rPr>
        <w:t xml:space="preserve"> method. </w:t>
      </w:r>
    </w:p>
    <w:p w14:paraId="432B0158" w14:textId="55B47903" w:rsidR="009C3E29" w:rsidRDefault="009C3E29" w:rsidP="00391992">
      <w:pPr>
        <w:rPr>
          <w:lang w:val="en-US"/>
        </w:rPr>
      </w:pPr>
      <w:r>
        <w:rPr>
          <w:lang w:val="en-US"/>
        </w:rPr>
        <w:t xml:space="preserve">The EPMGP is a particular method, that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adjust the accuracy. </w:t>
      </w:r>
    </w:p>
    <w:p w14:paraId="24332C08" w14:textId="765CE9F6" w:rsidR="00391992" w:rsidRDefault="00391992" w:rsidP="0039199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t xml:space="preserve">Slide </w:t>
      </w:r>
      <w:r>
        <w:rPr>
          <w:lang w:val="en-US"/>
        </w:rPr>
        <w:t>15 –</w:t>
      </w:r>
    </w:p>
    <w:p w14:paraId="0A399F65" w14:textId="29ABE9E2" w:rsidR="00354D97" w:rsidRDefault="009C3E29" w:rsidP="00354D97">
      <w:pPr>
        <w:rPr>
          <w:lang w:val="en-US"/>
        </w:rPr>
      </w:pPr>
      <w:r>
        <w:rPr>
          <w:lang w:val="en-US"/>
        </w:rPr>
        <w:t xml:space="preserve">As we can see now in the </w:t>
      </w:r>
      <w:r w:rsidR="00B151EB">
        <w:rPr>
          <w:lang w:val="en-US"/>
        </w:rPr>
        <w:t>illustration</w:t>
      </w:r>
      <w:r>
        <w:rPr>
          <w:lang w:val="en-US"/>
        </w:rPr>
        <w:t xml:space="preserve">, no method is uniformly the best for all cases. It depends on the scenarios. </w:t>
      </w:r>
    </w:p>
    <w:p w14:paraId="1E6EBDA0" w14:textId="4EA007A9" w:rsidR="00F023ED" w:rsidRDefault="00F023ED" w:rsidP="00354D97">
      <w:pPr>
        <w:rPr>
          <w:lang w:val="en-US"/>
        </w:rPr>
      </w:pPr>
      <w:r>
        <w:rPr>
          <w:lang w:val="en-US"/>
        </w:rPr>
        <w:t>For information, after the first study of MNP methods. Until end of July, EPMGP was</w:t>
      </w:r>
      <w:r w:rsidR="006571AB">
        <w:rPr>
          <w:lang w:val="en-US"/>
        </w:rPr>
        <w:t xml:space="preserve"> still</w:t>
      </w:r>
      <w:r>
        <w:rPr>
          <w:lang w:val="en-US"/>
        </w:rPr>
        <w:t xml:space="preserve"> my first choice at it is very fast and sufficiently accurate for </w:t>
      </w:r>
      <w:r w:rsidR="006571AB">
        <w:rPr>
          <w:lang w:val="en-US"/>
        </w:rPr>
        <w:t xml:space="preserve">most of </w:t>
      </w:r>
      <w:r>
        <w:rPr>
          <w:lang w:val="en-US"/>
        </w:rPr>
        <w:t>general cases. But after working on the autocallable</w:t>
      </w:r>
      <w:r w:rsidR="006571AB">
        <w:rPr>
          <w:lang w:val="en-US"/>
        </w:rPr>
        <w:t>s</w:t>
      </w:r>
      <w:r>
        <w:rPr>
          <w:lang w:val="en-US"/>
        </w:rPr>
        <w:t>, I discover that the covariance matrices of Brownian motion ha</w:t>
      </w:r>
      <w:r w:rsidR="006571AB">
        <w:rPr>
          <w:lang w:val="en-US"/>
        </w:rPr>
        <w:t>ve</w:t>
      </w:r>
      <w:r>
        <w:rPr>
          <w:lang w:val="en-US"/>
        </w:rPr>
        <w:t xml:space="preserve"> a particular form</w:t>
      </w:r>
      <w:r w:rsidR="006571AB">
        <w:rPr>
          <w:lang w:val="en-US"/>
        </w:rPr>
        <w:t xml:space="preserve"> that may reduce</w:t>
      </w:r>
      <w:r w:rsidR="005829E4">
        <w:rPr>
          <w:lang w:val="en-US"/>
        </w:rPr>
        <w:t xml:space="preserve"> the accuracy of the EPMGP method.</w:t>
      </w:r>
    </w:p>
    <w:p w14:paraId="0793B42A" w14:textId="0E9216C4" w:rsidR="00391992" w:rsidRDefault="005829E4" w:rsidP="00354D97">
      <w:pPr>
        <w:rPr>
          <w:rFonts w:eastAsiaTheme="minorEastAsia"/>
          <w:lang w:val="en-US"/>
        </w:rPr>
      </w:pPr>
      <w:r>
        <w:rPr>
          <w:lang w:val="en-US"/>
        </w:rPr>
        <w:t>In September, I run many tests to accessing the performance of the 5 methods</w:t>
      </w:r>
      <w:r w:rsidR="006571AB">
        <w:rPr>
          <w:lang w:val="en-US"/>
        </w:rPr>
        <w:t xml:space="preserve"> (you can </w:t>
      </w:r>
      <w:proofErr w:type="gramStart"/>
      <w:r w:rsidR="006571AB">
        <w:rPr>
          <w:lang w:val="en-US"/>
        </w:rPr>
        <w:t>take a look</w:t>
      </w:r>
      <w:proofErr w:type="gramEnd"/>
      <w:r w:rsidR="006571AB">
        <w:rPr>
          <w:lang w:val="en-US"/>
        </w:rPr>
        <w:t xml:space="preserve"> at my second document relating to this topic)</w:t>
      </w:r>
      <w:r>
        <w:rPr>
          <w:lang w:val="en-US"/>
        </w:rPr>
        <w:t xml:space="preserve">. With error tolerance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  <w:r>
        <w:rPr>
          <w:rFonts w:eastAsiaTheme="minorEastAsia"/>
          <w:lang w:val="en-US"/>
        </w:rPr>
        <w:t>, testing in Python, the MinMatrixFFT method is the best method in this scenario.</w:t>
      </w:r>
    </w:p>
    <w:p w14:paraId="78F66A94" w14:textId="6C65FC62" w:rsidR="00946002" w:rsidRDefault="00946002" w:rsidP="00946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Indeed, from the tests I did up to now, I think </w:t>
      </w:r>
      <w:proofErr w:type="gramStart"/>
      <w:r>
        <w:rPr>
          <w:rFonts w:eastAsiaTheme="minorEastAsia"/>
          <w:lang w:val="en-US"/>
        </w:rPr>
        <w:t>that,</w:t>
      </w:r>
      <w:proofErr w:type="gramEnd"/>
      <w:r>
        <w:rPr>
          <w:rFonts w:eastAsiaTheme="minorEastAsia"/>
          <w:lang w:val="en-US"/>
        </w:rPr>
        <w:t xml:space="preserve"> methods have initial fixed cost and variable cost (which depend on the parameter of accuracy)</w:t>
      </w:r>
    </w:p>
    <w:p w14:paraId="1ECB57C5" w14:textId="54E5031C" w:rsidR="00946002" w:rsidRDefault="00946002" w:rsidP="00946002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initial fixed cost: </w:t>
      </w:r>
      <w:proofErr w:type="spellStart"/>
      <w:r>
        <w:rPr>
          <w:rFonts w:eastAsiaTheme="minorEastAsia"/>
          <w:lang w:val="en-US"/>
        </w:rPr>
        <w:t>Genz</w:t>
      </w:r>
      <w:proofErr w:type="spellEnd"/>
      <w:r>
        <w:rPr>
          <w:rFonts w:eastAsiaTheme="minorEastAsia"/>
          <w:lang w:val="en-US"/>
        </w:rPr>
        <w:t xml:space="preserve"> method costs </w:t>
      </w:r>
      <w:r w:rsidR="006571AB">
        <w:rPr>
          <w:rFonts w:eastAsiaTheme="minorEastAsia"/>
          <w:lang w:val="en-US"/>
        </w:rPr>
        <w:t>the least</w:t>
      </w:r>
      <w:r>
        <w:rPr>
          <w:rFonts w:eastAsiaTheme="minorEastAsia"/>
          <w:lang w:val="en-US"/>
        </w:rPr>
        <w:t xml:space="preserve">, after that </w:t>
      </w:r>
      <w:proofErr w:type="spellStart"/>
      <w:r>
        <w:rPr>
          <w:rFonts w:eastAsiaTheme="minorEastAsia"/>
          <w:lang w:val="en-US"/>
        </w:rPr>
        <w:t>MinMatrixFFT</w:t>
      </w:r>
      <w:proofErr w:type="spellEnd"/>
      <w:r w:rsidR="00122CC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(because I need some setting for the Fast Fourier </w:t>
      </w:r>
      <w:proofErr w:type="gramStart"/>
      <w:r>
        <w:rPr>
          <w:rFonts w:eastAsiaTheme="minorEastAsia"/>
          <w:lang w:val="en-US"/>
        </w:rPr>
        <w:t>Transform)  and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Botev</w:t>
      </w:r>
      <w:proofErr w:type="spellEnd"/>
      <w:r>
        <w:rPr>
          <w:rFonts w:eastAsiaTheme="minorEastAsia"/>
          <w:lang w:val="en-US"/>
        </w:rPr>
        <w:t xml:space="preserve"> (because of 1 optimization at the beginning of the calculation). I don’t know whether the fixed cost of </w:t>
      </w:r>
      <w:proofErr w:type="spellStart"/>
      <w:r>
        <w:rPr>
          <w:rFonts w:eastAsiaTheme="minorEastAsia"/>
          <w:lang w:val="en-US"/>
        </w:rPr>
        <w:t>MinMatrixFFT</w:t>
      </w:r>
      <w:proofErr w:type="spellEnd"/>
      <w:r>
        <w:rPr>
          <w:rFonts w:eastAsiaTheme="minorEastAsia"/>
          <w:lang w:val="en-US"/>
        </w:rPr>
        <w:t xml:space="preserve"> is higher or lower the </w:t>
      </w:r>
      <w:proofErr w:type="spellStart"/>
      <w:r>
        <w:rPr>
          <w:rFonts w:eastAsiaTheme="minorEastAsia"/>
          <w:lang w:val="en-US"/>
        </w:rPr>
        <w:t>Botev</w:t>
      </w:r>
      <w:proofErr w:type="spellEnd"/>
      <w:r>
        <w:rPr>
          <w:rFonts w:eastAsiaTheme="minorEastAsia"/>
          <w:lang w:val="en-US"/>
        </w:rPr>
        <w:t xml:space="preserve"> method</w:t>
      </w:r>
    </w:p>
    <w:p w14:paraId="47B59C45" w14:textId="0DB75BD1" w:rsidR="00946002" w:rsidRDefault="00946002" w:rsidP="00946002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variable cost: I believe that </w:t>
      </w:r>
      <w:proofErr w:type="spellStart"/>
      <w:r>
        <w:rPr>
          <w:rFonts w:eastAsiaTheme="minorEastAsia"/>
          <w:lang w:val="en-US"/>
        </w:rPr>
        <w:t>MinMatrix</w:t>
      </w:r>
      <w:proofErr w:type="spellEnd"/>
      <w:r>
        <w:rPr>
          <w:rFonts w:eastAsiaTheme="minorEastAsia"/>
          <w:lang w:val="en-US"/>
        </w:rPr>
        <w:t xml:space="preserve"> variable cost is lowest.</w:t>
      </w:r>
    </w:p>
    <w:p w14:paraId="4E4A18E6" w14:textId="7499B81B" w:rsidR="008868DC" w:rsidRDefault="00946002" w:rsidP="009460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allows me to imply that, the higher accuracy we seek, the more likely the </w:t>
      </w:r>
      <w:proofErr w:type="spellStart"/>
      <w:r>
        <w:rPr>
          <w:rFonts w:eastAsiaTheme="minorEastAsia"/>
          <w:lang w:val="en-US"/>
        </w:rPr>
        <w:t>MinMatrixFFT</w:t>
      </w:r>
      <w:proofErr w:type="spellEnd"/>
      <w:r>
        <w:rPr>
          <w:rFonts w:eastAsiaTheme="minorEastAsia"/>
          <w:lang w:val="en-US"/>
        </w:rPr>
        <w:t xml:space="preserve"> method is the best.</w:t>
      </w:r>
    </w:p>
    <w:p w14:paraId="34344E81" w14:textId="77777777" w:rsidR="00B151EB" w:rsidRDefault="00B151EB">
      <w:pPr>
        <w:rPr>
          <w:rFonts w:eastAsia="Times New Roman" w:cs="Times New Roman"/>
          <w:b/>
          <w:bCs/>
          <w:color w:val="44546A" w:themeColor="text2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7DCD400" w14:textId="55302CD2" w:rsidR="00391992" w:rsidRDefault="00391992" w:rsidP="0039199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lastRenderedPageBreak/>
        <w:t xml:space="preserve">Slide </w:t>
      </w:r>
      <w:r>
        <w:rPr>
          <w:lang w:val="en-US"/>
        </w:rPr>
        <w:t>16 –</w:t>
      </w:r>
    </w:p>
    <w:p w14:paraId="0F2E8206" w14:textId="22E8303C" w:rsidR="00185799" w:rsidRDefault="00445754" w:rsidP="00354D97">
      <w:pPr>
        <w:rPr>
          <w:rFonts w:eastAsiaTheme="minorEastAsia"/>
          <w:lang w:val="en-US"/>
        </w:rPr>
      </w:pPr>
      <w:r>
        <w:rPr>
          <w:lang w:val="en-US"/>
        </w:rPr>
        <w:t xml:space="preserve">Now, </w:t>
      </w:r>
      <w:r w:rsidR="00185799">
        <w:rPr>
          <w:lang w:val="en-US"/>
        </w:rPr>
        <w:t>in the context of</w:t>
      </w:r>
      <w:r>
        <w:rPr>
          <w:lang w:val="en-US"/>
        </w:rPr>
        <w:t xml:space="preserve"> pricing of autocallable</w:t>
      </w:r>
      <w:r w:rsidR="00185799">
        <w:rPr>
          <w:lang w:val="en-US"/>
        </w:rPr>
        <w:t xml:space="preserve"> in CCR scope. Do we need an accuracy less than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  <w:r w:rsidR="00185799">
        <w:rPr>
          <w:rFonts w:eastAsiaTheme="minorEastAsia"/>
          <w:lang w:val="en-US"/>
        </w:rPr>
        <w:t xml:space="preserve"> for each MNP computation? I don’t know, as the error metric on autocallable price is the cumulative sum of error of the MNP of this autocallable.</w:t>
      </w:r>
    </w:p>
    <w:p w14:paraId="724EF096" w14:textId="77777777" w:rsidR="00185799" w:rsidRDefault="00185799" w:rsidP="00354D97">
      <w:pPr>
        <w:rPr>
          <w:lang w:val="en-US"/>
        </w:rPr>
      </w:pPr>
      <w:r>
        <w:rPr>
          <w:rFonts w:eastAsiaTheme="minorEastAsia"/>
          <w:lang w:val="en-US"/>
        </w:rPr>
        <w:t>There is more likely that we can have higher error tolerance, a</w:t>
      </w:r>
      <w:r w:rsidR="00445754">
        <w:rPr>
          <w:lang w:val="en-US"/>
        </w:rPr>
        <w:t>s the error tolerance in CCR scope is high</w:t>
      </w:r>
      <w:r w:rsidR="00D8720C">
        <w:rPr>
          <w:lang w:val="en-US"/>
        </w:rPr>
        <w:t xml:space="preserve"> (</w:t>
      </w:r>
      <w:r>
        <w:rPr>
          <w:lang w:val="en-US"/>
        </w:rPr>
        <w:t>I recall that the</w:t>
      </w:r>
      <w:r w:rsidR="00D8720C">
        <w:rPr>
          <w:lang w:val="en-US"/>
        </w:rPr>
        <w:t xml:space="preserve"> error tolerance is </w:t>
      </w:r>
      <w:proofErr w:type="gramStart"/>
      <w:r w:rsidR="00D8720C">
        <w:rPr>
          <w:lang w:val="en-US"/>
        </w:rPr>
        <w:t>10%, and</w:t>
      </w:r>
      <w:proofErr w:type="gramEnd"/>
      <w:r w:rsidR="00D8720C">
        <w:rPr>
          <w:lang w:val="en-US"/>
        </w:rPr>
        <w:t xml:space="preserve"> may be higher for longer maturity </w:t>
      </w:r>
      <w:r>
        <w:rPr>
          <w:lang w:val="en-US"/>
        </w:rPr>
        <w:t>contract</w:t>
      </w:r>
      <w:r w:rsidR="00D8720C">
        <w:rPr>
          <w:lang w:val="en-US"/>
        </w:rPr>
        <w:t>)</w:t>
      </w:r>
      <w:r>
        <w:rPr>
          <w:lang w:val="en-US"/>
        </w:rPr>
        <w:t>.</w:t>
      </w:r>
    </w:p>
    <w:p w14:paraId="0E1572AB" w14:textId="7FAEB5DC" w:rsidR="00391992" w:rsidRDefault="00185799" w:rsidP="00354D97">
      <w:pPr>
        <w:rPr>
          <w:lang w:val="en-US"/>
        </w:rPr>
      </w:pPr>
      <w:r>
        <w:rPr>
          <w:lang w:val="en-US"/>
        </w:rPr>
        <w:t xml:space="preserve">By consequence, we </w:t>
      </w:r>
      <w:r w:rsidR="00445754">
        <w:rPr>
          <w:lang w:val="en-US"/>
        </w:rPr>
        <w:t>may have other choice.</w:t>
      </w:r>
    </w:p>
    <w:p w14:paraId="28732113" w14:textId="2273E6C9" w:rsidR="00445754" w:rsidRDefault="00445754" w:rsidP="00354D97">
      <w:pPr>
        <w:rPr>
          <w:color w:val="FF0000"/>
          <w:lang w:val="en-US"/>
        </w:rPr>
      </w:pPr>
      <w:r w:rsidRPr="00445754">
        <w:rPr>
          <w:color w:val="FF0000"/>
          <w:highlight w:val="green"/>
          <w:lang w:val="en-US"/>
        </w:rPr>
        <w:t>Explain the graphic</w:t>
      </w:r>
    </w:p>
    <w:p w14:paraId="53696B0C" w14:textId="2C759995" w:rsidR="0034061C" w:rsidRDefault="0034061C" w:rsidP="00354D97">
      <w:pPr>
        <w:rPr>
          <w:lang w:val="en-US"/>
        </w:rPr>
      </w:pPr>
      <w:r w:rsidRPr="0034061C">
        <w:rPr>
          <w:lang w:val="en-US"/>
        </w:rPr>
        <w:t xml:space="preserve">In </w:t>
      </w:r>
      <w:r>
        <w:rPr>
          <w:lang w:val="en-US"/>
        </w:rPr>
        <w:t xml:space="preserve">the case 2, </w:t>
      </w:r>
      <w:proofErr w:type="spellStart"/>
      <w:r>
        <w:rPr>
          <w:lang w:val="en-US"/>
        </w:rPr>
        <w:t>Botev’s</w:t>
      </w:r>
      <w:proofErr w:type="spellEnd"/>
      <w:r>
        <w:rPr>
          <w:lang w:val="en-US"/>
        </w:rPr>
        <w:t xml:space="preserve"> method will be the winner.</w:t>
      </w:r>
    </w:p>
    <w:p w14:paraId="3691A872" w14:textId="7A74BB02" w:rsidR="0034061C" w:rsidRDefault="0034061C" w:rsidP="00354D97">
      <w:pPr>
        <w:rPr>
          <w:lang w:val="en-US"/>
        </w:rPr>
      </w:pPr>
      <w:r>
        <w:rPr>
          <w:lang w:val="en-US"/>
        </w:rPr>
        <w:t>In the case 3: Gen’ method is the best method, as its initial cost is lowest.</w:t>
      </w:r>
    </w:p>
    <w:p w14:paraId="6B372F57" w14:textId="12B449FD" w:rsidR="0034061C" w:rsidRPr="0034061C" w:rsidRDefault="0034061C" w:rsidP="00354D97">
      <w:pPr>
        <w:rPr>
          <w:lang w:val="en-US"/>
        </w:rPr>
      </w:pPr>
      <w:r>
        <w:rPr>
          <w:lang w:val="en-US"/>
        </w:rPr>
        <w:t>In the case 4: EMPGP method is the best method. As it is the fastest ever MNP method.</w:t>
      </w:r>
    </w:p>
    <w:p w14:paraId="6661FCAC" w14:textId="537752E8" w:rsidR="00391992" w:rsidRDefault="00391992" w:rsidP="00391992">
      <w:pPr>
        <w:pStyle w:val="Heading1"/>
        <w:numPr>
          <w:ilvl w:val="0"/>
          <w:numId w:val="2"/>
        </w:numPr>
        <w:rPr>
          <w:lang w:val="en-US"/>
        </w:rPr>
      </w:pPr>
      <w:r w:rsidRPr="000C4AA2">
        <w:rPr>
          <w:lang w:val="en-US"/>
        </w:rPr>
        <w:t xml:space="preserve">Slide </w:t>
      </w:r>
      <w:r>
        <w:rPr>
          <w:lang w:val="en-US"/>
        </w:rPr>
        <w:t>17 –</w:t>
      </w:r>
    </w:p>
    <w:p w14:paraId="4197F21E" w14:textId="3FE02883" w:rsidR="0034061C" w:rsidRDefault="0034061C">
      <w:pPr>
        <w:rPr>
          <w:lang w:val="en-US"/>
        </w:rPr>
      </w:pPr>
      <w:r>
        <w:rPr>
          <w:lang w:val="en-US"/>
        </w:rPr>
        <w:t>In this conclusion, I summarize the current state of the project and what we may need to do for the next steps.</w:t>
      </w:r>
    </w:p>
    <w:p w14:paraId="0F5DF1E0" w14:textId="43DBDB58" w:rsidR="0034061C" w:rsidRDefault="0034061C" w:rsidP="0034061C">
      <w:pPr>
        <w:rPr>
          <w:color w:val="FF0000"/>
          <w:lang w:val="en-US"/>
        </w:rPr>
      </w:pPr>
      <w:r>
        <w:rPr>
          <w:color w:val="FF0000"/>
          <w:highlight w:val="green"/>
          <w:lang w:val="en-US"/>
        </w:rPr>
        <w:t>Read the conclusion</w:t>
      </w:r>
    </w:p>
    <w:p w14:paraId="157F1005" w14:textId="77777777" w:rsidR="0034061C" w:rsidRPr="0034061C" w:rsidRDefault="0034061C">
      <w:pPr>
        <w:rPr>
          <w:lang w:val="en-US"/>
        </w:rPr>
      </w:pPr>
    </w:p>
    <w:sectPr w:rsidR="0034061C" w:rsidRPr="00340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961"/>
    <w:multiLevelType w:val="hybridMultilevel"/>
    <w:tmpl w:val="E690BCA6"/>
    <w:lvl w:ilvl="0" w:tplc="EDA20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3D8E"/>
    <w:multiLevelType w:val="hybridMultilevel"/>
    <w:tmpl w:val="47200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FD6"/>
    <w:multiLevelType w:val="hybridMultilevel"/>
    <w:tmpl w:val="1A9EA722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D07554C"/>
    <w:multiLevelType w:val="hybridMultilevel"/>
    <w:tmpl w:val="0F8CE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4158C"/>
    <w:multiLevelType w:val="multilevel"/>
    <w:tmpl w:val="309EA0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6"/>
      </w:rPr>
    </w:lvl>
  </w:abstractNum>
  <w:abstractNum w:abstractNumId="5" w15:restartNumberingAfterBreak="0">
    <w:nsid w:val="47C22D65"/>
    <w:multiLevelType w:val="hybridMultilevel"/>
    <w:tmpl w:val="594E7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174ED"/>
    <w:multiLevelType w:val="hybridMultilevel"/>
    <w:tmpl w:val="E0CA2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C0AF5"/>
    <w:multiLevelType w:val="multilevel"/>
    <w:tmpl w:val="2E76AD9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14" w:hanging="357"/>
      </w:pPr>
      <w:rPr>
        <w:rFonts w:ascii="Calibri" w:hAnsi="Calibri" w:cs="Calibri"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A1"/>
    <w:rsid w:val="00060A45"/>
    <w:rsid w:val="000C4AA2"/>
    <w:rsid w:val="00122CC7"/>
    <w:rsid w:val="0012481B"/>
    <w:rsid w:val="00185799"/>
    <w:rsid w:val="001E3987"/>
    <w:rsid w:val="00212C35"/>
    <w:rsid w:val="00216DF7"/>
    <w:rsid w:val="00222AE1"/>
    <w:rsid w:val="002A3AF1"/>
    <w:rsid w:val="002A4390"/>
    <w:rsid w:val="0034061C"/>
    <w:rsid w:val="00354D97"/>
    <w:rsid w:val="00391992"/>
    <w:rsid w:val="00396357"/>
    <w:rsid w:val="003B7356"/>
    <w:rsid w:val="003D2972"/>
    <w:rsid w:val="004017DB"/>
    <w:rsid w:val="00405E3A"/>
    <w:rsid w:val="00412F4F"/>
    <w:rsid w:val="00445754"/>
    <w:rsid w:val="004814B2"/>
    <w:rsid w:val="004866BF"/>
    <w:rsid w:val="00486F83"/>
    <w:rsid w:val="004975DA"/>
    <w:rsid w:val="004A4B42"/>
    <w:rsid w:val="00540513"/>
    <w:rsid w:val="005829E4"/>
    <w:rsid w:val="005A1CED"/>
    <w:rsid w:val="005F30E1"/>
    <w:rsid w:val="00623308"/>
    <w:rsid w:val="006571AB"/>
    <w:rsid w:val="00673AC2"/>
    <w:rsid w:val="006B1835"/>
    <w:rsid w:val="006B30B2"/>
    <w:rsid w:val="006D58EB"/>
    <w:rsid w:val="006E64EB"/>
    <w:rsid w:val="007023E9"/>
    <w:rsid w:val="007127CF"/>
    <w:rsid w:val="00790E65"/>
    <w:rsid w:val="007D2C2E"/>
    <w:rsid w:val="007D3330"/>
    <w:rsid w:val="008819A1"/>
    <w:rsid w:val="008868DC"/>
    <w:rsid w:val="008D1C98"/>
    <w:rsid w:val="00946002"/>
    <w:rsid w:val="009B4814"/>
    <w:rsid w:val="009C3E29"/>
    <w:rsid w:val="009E23D7"/>
    <w:rsid w:val="00A34DD2"/>
    <w:rsid w:val="00A801D6"/>
    <w:rsid w:val="00AA755E"/>
    <w:rsid w:val="00B151EB"/>
    <w:rsid w:val="00B16663"/>
    <w:rsid w:val="00B321F4"/>
    <w:rsid w:val="00B9506B"/>
    <w:rsid w:val="00C17690"/>
    <w:rsid w:val="00D111C3"/>
    <w:rsid w:val="00D33286"/>
    <w:rsid w:val="00D3494C"/>
    <w:rsid w:val="00D423D3"/>
    <w:rsid w:val="00D42F96"/>
    <w:rsid w:val="00D70CE9"/>
    <w:rsid w:val="00D8720C"/>
    <w:rsid w:val="00DA5E3A"/>
    <w:rsid w:val="00E329CB"/>
    <w:rsid w:val="00EF3D14"/>
    <w:rsid w:val="00F023ED"/>
    <w:rsid w:val="00F6444A"/>
    <w:rsid w:val="00F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EB85"/>
  <w15:chartTrackingRefBased/>
  <w15:docId w15:val="{72FA3F17-56BD-4259-BED7-330EAFC0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4B2"/>
    <w:pPr>
      <w:keepNext/>
      <w:keepLines/>
      <w:numPr>
        <w:numId w:val="1"/>
      </w:numPr>
      <w:spacing w:before="480" w:after="200" w:line="276" w:lineRule="auto"/>
      <w:jc w:val="both"/>
      <w:outlineLvl w:val="0"/>
    </w:pPr>
    <w:rPr>
      <w:rFonts w:eastAsia="Times New Roman" w:cs="Times New Roman"/>
      <w:b/>
      <w:bCs/>
      <w:color w:val="44546A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B2"/>
    <w:rPr>
      <w:rFonts w:eastAsia="Times New Roman" w:cs="Times New Roman"/>
      <w:b/>
      <w:bCs/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0C4A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035732-7120-4F5C-9311-3DF8B170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9</Pages>
  <Words>2374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Nguyen</dc:creator>
  <cp:keywords/>
  <dc:description/>
  <cp:lastModifiedBy>Hoang Nguyen Nguyen</cp:lastModifiedBy>
  <cp:revision>39</cp:revision>
  <cp:lastPrinted>2021-11-15T13:38:00Z</cp:lastPrinted>
  <dcterms:created xsi:type="dcterms:W3CDTF">2021-11-14T15:42:00Z</dcterms:created>
  <dcterms:modified xsi:type="dcterms:W3CDTF">2021-11-15T13:48:00Z</dcterms:modified>
</cp:coreProperties>
</file>