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59" w:rsidRPr="00036C2A" w:rsidRDefault="005D31F0" w:rsidP="005D31F0">
      <w:pPr>
        <w:spacing w:after="120" w:line="240" w:lineRule="auto"/>
      </w:pPr>
      <w:r>
        <w:t>Student Code:</w:t>
      </w:r>
      <w:r w:rsidR="00036C2A">
        <w:t xml:space="preserve"> </w:t>
      </w:r>
      <w:r w:rsidR="00036C2A">
        <w:rPr>
          <w:lang w:val="vi-VN"/>
        </w:rPr>
        <w:t>SE</w:t>
      </w:r>
      <w:r w:rsidR="00036C2A">
        <w:t>63348</w:t>
      </w:r>
    </w:p>
    <w:p w:rsidR="005D31F0" w:rsidRPr="00036C2A" w:rsidRDefault="005D31F0" w:rsidP="005D31F0">
      <w:pPr>
        <w:spacing w:after="120" w:line="240" w:lineRule="auto"/>
        <w:rPr>
          <w:lang w:val="vi-VN"/>
        </w:rPr>
      </w:pPr>
      <w:r>
        <w:t>Student Name:</w:t>
      </w:r>
      <w:r w:rsidR="00036C2A">
        <w:rPr>
          <w:lang w:val="vi-VN"/>
        </w:rPr>
        <w:t xml:space="preserve"> Nguyễn Hồng Phát</w:t>
      </w:r>
    </w:p>
    <w:p w:rsidR="008F28B4" w:rsidRDefault="005D31F0" w:rsidP="008F28B4">
      <w:pPr>
        <w:spacing w:after="120" w:line="240" w:lineRule="auto"/>
      </w:pPr>
      <w:r>
        <w:t>Class Name:</w:t>
      </w:r>
      <w:r w:rsidR="00036C2A">
        <w:t xml:space="preserve"> SE1262</w:t>
      </w:r>
    </w:p>
    <w:p w:rsidR="008F28B4" w:rsidRDefault="008F28B4" w:rsidP="008F28B4">
      <w:pPr>
        <w:spacing w:after="12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5D31F0" w:rsidRPr="003201F0" w:rsidTr="003201F0">
        <w:tc>
          <w:tcPr>
            <w:tcW w:w="10296" w:type="dxa"/>
          </w:tcPr>
          <w:p w:rsidR="00B563FB" w:rsidRPr="003201F0" w:rsidRDefault="00B563FB" w:rsidP="003201F0">
            <w:pPr>
              <w:spacing w:after="0" w:line="240" w:lineRule="auto"/>
            </w:pPr>
            <w:r w:rsidRPr="003201F0">
              <w:t>Chapter 1</w:t>
            </w:r>
          </w:p>
          <w:p w:rsidR="005D31F0" w:rsidRPr="003201F0" w:rsidRDefault="008F28B4" w:rsidP="003201F0">
            <w:pPr>
              <w:spacing w:after="0" w:line="240" w:lineRule="auto"/>
            </w:pPr>
            <w:r w:rsidRPr="003201F0">
              <w:t xml:space="preserve">1/ </w:t>
            </w:r>
            <w:r w:rsidR="005D31F0" w:rsidRPr="003201F0">
              <w:rPr>
                <w:b/>
                <w:u w:val="single"/>
              </w:rPr>
              <w:t>Question 1</w:t>
            </w:r>
            <w:r w:rsidR="005D31F0" w:rsidRPr="003201F0">
              <w:t>: Match the columns</w:t>
            </w:r>
          </w:p>
          <w:p w:rsidR="005D31F0" w:rsidRPr="003201F0" w:rsidRDefault="005D31F0" w:rsidP="003201F0">
            <w:pPr>
              <w:spacing w:after="0" w:line="240" w:lineRule="auto"/>
            </w:pPr>
          </w:p>
          <w:tbl>
            <w:tblPr>
              <w:tblW w:w="5880" w:type="dxa"/>
              <w:tblInd w:w="1980" w:type="dxa"/>
              <w:tblLook w:val="04A0" w:firstRow="1" w:lastRow="0" w:firstColumn="1" w:lastColumn="0" w:noHBand="0" w:noVBand="1"/>
            </w:tblPr>
            <w:tblGrid>
              <w:gridCol w:w="2660"/>
              <w:gridCol w:w="3220"/>
            </w:tblGrid>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1. Strategic information</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A.  OLTP applications</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2. Information crisis</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B.  produce ad hoc reports</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3. Information technology</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C.  explosive growth</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4.  Extract programs</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D.  despite lots of data</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5.  Data staging area</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E.  data cleaned and transformed</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 xml:space="preserve">6.  Executive information </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F.  users go to get information</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7. Order processing</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G.  used for decision making</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8. Data warehouse</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H.   environment, not product</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9. Operational systems</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I.  for day-to-day operations</w:t>
                  </w:r>
                </w:p>
              </w:tc>
            </w:tr>
            <w:tr w:rsidR="008E1CB9" w:rsidRPr="008E1CB9" w:rsidTr="008E1CB9">
              <w:trPr>
                <w:trHeight w:val="300"/>
              </w:trPr>
              <w:tc>
                <w:tcPr>
                  <w:tcW w:w="266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10. Information center</w:t>
                  </w:r>
                </w:p>
              </w:tc>
              <w:tc>
                <w:tcPr>
                  <w:tcW w:w="3220" w:type="dxa"/>
                  <w:tcBorders>
                    <w:top w:val="nil"/>
                    <w:left w:val="nil"/>
                    <w:bottom w:val="nil"/>
                    <w:right w:val="nil"/>
                  </w:tcBorders>
                  <w:shd w:val="clear" w:color="auto" w:fill="auto"/>
                  <w:noWrap/>
                  <w:vAlign w:val="bottom"/>
                  <w:hideMark/>
                </w:tcPr>
                <w:p w:rsidR="008E1CB9" w:rsidRPr="008E1CB9" w:rsidRDefault="008E1CB9" w:rsidP="008E1CB9">
                  <w:pPr>
                    <w:spacing w:after="0" w:line="240" w:lineRule="auto"/>
                    <w:rPr>
                      <w:rFonts w:eastAsia="Times New Roman"/>
                      <w:color w:val="000000"/>
                    </w:rPr>
                  </w:pPr>
                  <w:r w:rsidRPr="008E1CB9">
                    <w:rPr>
                      <w:rFonts w:eastAsia="Times New Roman"/>
                      <w:color w:val="000000"/>
                    </w:rPr>
                    <w:t>J.  simple, easy to use</w:t>
                  </w:r>
                </w:p>
              </w:tc>
            </w:tr>
          </w:tbl>
          <w:p w:rsidR="005D31F0" w:rsidRPr="003201F0" w:rsidRDefault="005D31F0" w:rsidP="003201F0">
            <w:pPr>
              <w:spacing w:after="0" w:line="240" w:lineRule="auto"/>
            </w:pPr>
          </w:p>
          <w:p w:rsidR="005D31F0" w:rsidRPr="003201F0" w:rsidRDefault="005D31F0" w:rsidP="008E1CB9">
            <w:pPr>
              <w:tabs>
                <w:tab w:val="left" w:pos="706"/>
                <w:tab w:val="left" w:pos="3690"/>
              </w:tabs>
              <w:spacing w:after="0" w:line="240" w:lineRule="auto"/>
            </w:pPr>
            <w:r w:rsidRPr="003201F0">
              <w:tab/>
            </w:r>
          </w:p>
        </w:tc>
      </w:tr>
      <w:tr w:rsidR="005D31F0" w:rsidRPr="003201F0" w:rsidTr="003201F0">
        <w:tc>
          <w:tcPr>
            <w:tcW w:w="10296" w:type="dxa"/>
          </w:tcPr>
          <w:p w:rsidR="005D31F0" w:rsidRPr="003201F0" w:rsidRDefault="005D31F0" w:rsidP="003201F0">
            <w:pPr>
              <w:spacing w:after="0" w:line="240" w:lineRule="auto"/>
            </w:pPr>
            <w:r w:rsidRPr="003201F0">
              <w:rPr>
                <w:b/>
                <w:u w:val="single"/>
              </w:rPr>
              <w:t>Your answer 1</w:t>
            </w:r>
            <w:r w:rsidRPr="003201F0">
              <w:t>:</w:t>
            </w:r>
          </w:p>
          <w:tbl>
            <w:tblPr>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tblGrid>
            <w:tr w:rsidR="005D31F0" w:rsidRPr="003201F0" w:rsidTr="003201F0">
              <w:tc>
                <w:tcPr>
                  <w:tcW w:w="990" w:type="dxa"/>
                </w:tcPr>
                <w:p w:rsidR="005D31F0" w:rsidRPr="003201F0" w:rsidRDefault="005D31F0" w:rsidP="003201F0">
                  <w:pPr>
                    <w:spacing w:after="0" w:line="240" w:lineRule="auto"/>
                  </w:pPr>
                </w:p>
              </w:tc>
              <w:tc>
                <w:tcPr>
                  <w:tcW w:w="1080" w:type="dxa"/>
                </w:tcPr>
                <w:p w:rsidR="005D31F0" w:rsidRPr="003201F0" w:rsidRDefault="008F28B4" w:rsidP="003201F0">
                  <w:pPr>
                    <w:spacing w:after="0" w:line="240" w:lineRule="auto"/>
                  </w:pPr>
                  <w:r w:rsidRPr="003201F0">
                    <w:t>(A ... J)</w:t>
                  </w:r>
                </w:p>
              </w:tc>
            </w:tr>
            <w:tr w:rsidR="008F28B4" w:rsidRPr="003201F0" w:rsidTr="003201F0">
              <w:tc>
                <w:tcPr>
                  <w:tcW w:w="990" w:type="dxa"/>
                </w:tcPr>
                <w:p w:rsidR="008F28B4" w:rsidRPr="003201F0" w:rsidRDefault="008F28B4" w:rsidP="003201F0">
                  <w:pPr>
                    <w:spacing w:after="0" w:line="240" w:lineRule="auto"/>
                  </w:pPr>
                  <w:r w:rsidRPr="003201F0">
                    <w:t>1</w:t>
                  </w:r>
                </w:p>
              </w:tc>
              <w:tc>
                <w:tcPr>
                  <w:tcW w:w="1080" w:type="dxa"/>
                </w:tcPr>
                <w:p w:rsidR="008F28B4" w:rsidRPr="003201F0" w:rsidRDefault="004109D2" w:rsidP="003201F0">
                  <w:pPr>
                    <w:spacing w:after="0" w:line="240" w:lineRule="auto"/>
                  </w:pPr>
                  <w:r>
                    <w:t>I</w:t>
                  </w:r>
                </w:p>
              </w:tc>
            </w:tr>
            <w:tr w:rsidR="008F28B4" w:rsidRPr="003201F0" w:rsidTr="003201F0">
              <w:tc>
                <w:tcPr>
                  <w:tcW w:w="990" w:type="dxa"/>
                </w:tcPr>
                <w:p w:rsidR="008F28B4" w:rsidRPr="003201F0" w:rsidRDefault="008F28B4" w:rsidP="003201F0">
                  <w:pPr>
                    <w:spacing w:after="0" w:line="240" w:lineRule="auto"/>
                  </w:pPr>
                  <w:r w:rsidRPr="003201F0">
                    <w:t>2</w:t>
                  </w:r>
                </w:p>
              </w:tc>
              <w:tc>
                <w:tcPr>
                  <w:tcW w:w="1080" w:type="dxa"/>
                </w:tcPr>
                <w:p w:rsidR="008F28B4" w:rsidRPr="003201F0" w:rsidRDefault="004109D2" w:rsidP="003201F0">
                  <w:pPr>
                    <w:spacing w:after="0" w:line="240" w:lineRule="auto"/>
                  </w:pPr>
                  <w:r>
                    <w:t>G</w:t>
                  </w:r>
                </w:p>
              </w:tc>
            </w:tr>
            <w:tr w:rsidR="008F28B4" w:rsidRPr="003201F0" w:rsidTr="003201F0">
              <w:tc>
                <w:tcPr>
                  <w:tcW w:w="990" w:type="dxa"/>
                </w:tcPr>
                <w:p w:rsidR="008F28B4" w:rsidRPr="003201F0" w:rsidRDefault="008F28B4" w:rsidP="003201F0">
                  <w:pPr>
                    <w:spacing w:after="0" w:line="240" w:lineRule="auto"/>
                  </w:pPr>
                  <w:r w:rsidRPr="003201F0">
                    <w:t>3</w:t>
                  </w:r>
                </w:p>
              </w:tc>
              <w:tc>
                <w:tcPr>
                  <w:tcW w:w="1080" w:type="dxa"/>
                </w:tcPr>
                <w:p w:rsidR="008F28B4" w:rsidRPr="003201F0" w:rsidRDefault="004109D2" w:rsidP="003201F0">
                  <w:pPr>
                    <w:spacing w:after="0" w:line="240" w:lineRule="auto"/>
                  </w:pPr>
                  <w:r>
                    <w:t>C</w:t>
                  </w:r>
                </w:p>
              </w:tc>
            </w:tr>
            <w:tr w:rsidR="008F28B4" w:rsidRPr="003201F0" w:rsidTr="003201F0">
              <w:tc>
                <w:tcPr>
                  <w:tcW w:w="990" w:type="dxa"/>
                </w:tcPr>
                <w:p w:rsidR="008F28B4" w:rsidRPr="003201F0" w:rsidRDefault="008F28B4" w:rsidP="003201F0">
                  <w:pPr>
                    <w:spacing w:after="0" w:line="240" w:lineRule="auto"/>
                  </w:pPr>
                  <w:r w:rsidRPr="003201F0">
                    <w:t>4</w:t>
                  </w:r>
                </w:p>
              </w:tc>
              <w:tc>
                <w:tcPr>
                  <w:tcW w:w="1080" w:type="dxa"/>
                </w:tcPr>
                <w:p w:rsidR="008F28B4" w:rsidRPr="003201F0" w:rsidRDefault="004109D2" w:rsidP="003201F0">
                  <w:pPr>
                    <w:spacing w:after="0" w:line="240" w:lineRule="auto"/>
                  </w:pPr>
                  <w:r>
                    <w:t>B</w:t>
                  </w:r>
                </w:p>
              </w:tc>
            </w:tr>
            <w:tr w:rsidR="008F28B4" w:rsidRPr="003201F0" w:rsidTr="003201F0">
              <w:tc>
                <w:tcPr>
                  <w:tcW w:w="990" w:type="dxa"/>
                </w:tcPr>
                <w:p w:rsidR="008F28B4" w:rsidRPr="003201F0" w:rsidRDefault="008F28B4" w:rsidP="003201F0">
                  <w:pPr>
                    <w:spacing w:after="0" w:line="240" w:lineRule="auto"/>
                  </w:pPr>
                  <w:r w:rsidRPr="003201F0">
                    <w:t>5</w:t>
                  </w:r>
                </w:p>
              </w:tc>
              <w:tc>
                <w:tcPr>
                  <w:tcW w:w="1080" w:type="dxa"/>
                </w:tcPr>
                <w:p w:rsidR="008F28B4" w:rsidRPr="003201F0" w:rsidRDefault="004109D2" w:rsidP="003201F0">
                  <w:pPr>
                    <w:spacing w:after="0" w:line="240" w:lineRule="auto"/>
                  </w:pPr>
                  <w:r>
                    <w:t>E</w:t>
                  </w:r>
                </w:p>
              </w:tc>
            </w:tr>
            <w:tr w:rsidR="008F28B4" w:rsidRPr="003201F0" w:rsidTr="003201F0">
              <w:tc>
                <w:tcPr>
                  <w:tcW w:w="990" w:type="dxa"/>
                </w:tcPr>
                <w:p w:rsidR="008F28B4" w:rsidRPr="003201F0" w:rsidRDefault="008F28B4" w:rsidP="003201F0">
                  <w:pPr>
                    <w:spacing w:after="0" w:line="240" w:lineRule="auto"/>
                  </w:pPr>
                  <w:r w:rsidRPr="003201F0">
                    <w:t>6</w:t>
                  </w:r>
                </w:p>
              </w:tc>
              <w:tc>
                <w:tcPr>
                  <w:tcW w:w="1080" w:type="dxa"/>
                </w:tcPr>
                <w:p w:rsidR="008F28B4" w:rsidRPr="003201F0" w:rsidRDefault="004109D2" w:rsidP="003201F0">
                  <w:pPr>
                    <w:spacing w:after="0" w:line="240" w:lineRule="auto"/>
                  </w:pPr>
                  <w:r>
                    <w:t>J</w:t>
                  </w:r>
                </w:p>
              </w:tc>
            </w:tr>
            <w:tr w:rsidR="008F28B4" w:rsidRPr="003201F0" w:rsidTr="003201F0">
              <w:tc>
                <w:tcPr>
                  <w:tcW w:w="990" w:type="dxa"/>
                </w:tcPr>
                <w:p w:rsidR="008F28B4" w:rsidRPr="003201F0" w:rsidRDefault="008F28B4" w:rsidP="003201F0">
                  <w:pPr>
                    <w:spacing w:after="0" w:line="240" w:lineRule="auto"/>
                  </w:pPr>
                  <w:r w:rsidRPr="003201F0">
                    <w:t>7</w:t>
                  </w:r>
                </w:p>
              </w:tc>
              <w:tc>
                <w:tcPr>
                  <w:tcW w:w="1080" w:type="dxa"/>
                </w:tcPr>
                <w:p w:rsidR="008F28B4" w:rsidRPr="003201F0" w:rsidRDefault="004109D2" w:rsidP="003201F0">
                  <w:pPr>
                    <w:spacing w:after="0" w:line="240" w:lineRule="auto"/>
                  </w:pPr>
                  <w:r>
                    <w:t>A</w:t>
                  </w:r>
                </w:p>
              </w:tc>
            </w:tr>
            <w:tr w:rsidR="008F28B4" w:rsidRPr="003201F0" w:rsidTr="003201F0">
              <w:tc>
                <w:tcPr>
                  <w:tcW w:w="990" w:type="dxa"/>
                </w:tcPr>
                <w:p w:rsidR="008F28B4" w:rsidRPr="003201F0" w:rsidRDefault="008F28B4" w:rsidP="003201F0">
                  <w:pPr>
                    <w:spacing w:after="0" w:line="240" w:lineRule="auto"/>
                  </w:pPr>
                  <w:r w:rsidRPr="003201F0">
                    <w:t>8</w:t>
                  </w:r>
                </w:p>
              </w:tc>
              <w:tc>
                <w:tcPr>
                  <w:tcW w:w="1080" w:type="dxa"/>
                </w:tcPr>
                <w:p w:rsidR="008F28B4" w:rsidRPr="003201F0" w:rsidRDefault="004109D2" w:rsidP="003201F0">
                  <w:pPr>
                    <w:spacing w:after="0" w:line="240" w:lineRule="auto"/>
                  </w:pPr>
                  <w:r>
                    <w:t>D</w:t>
                  </w:r>
                </w:p>
              </w:tc>
            </w:tr>
            <w:tr w:rsidR="008F28B4" w:rsidRPr="003201F0" w:rsidTr="003201F0">
              <w:tc>
                <w:tcPr>
                  <w:tcW w:w="990" w:type="dxa"/>
                </w:tcPr>
                <w:p w:rsidR="008F28B4" w:rsidRPr="003201F0" w:rsidRDefault="008F28B4" w:rsidP="003201F0">
                  <w:pPr>
                    <w:spacing w:after="0" w:line="240" w:lineRule="auto"/>
                  </w:pPr>
                  <w:r w:rsidRPr="003201F0">
                    <w:t>9</w:t>
                  </w:r>
                </w:p>
              </w:tc>
              <w:tc>
                <w:tcPr>
                  <w:tcW w:w="1080" w:type="dxa"/>
                </w:tcPr>
                <w:p w:rsidR="008F28B4" w:rsidRPr="003201F0" w:rsidRDefault="004109D2" w:rsidP="003201F0">
                  <w:pPr>
                    <w:spacing w:after="0" w:line="240" w:lineRule="auto"/>
                  </w:pPr>
                  <w:r>
                    <w:t>H</w:t>
                  </w:r>
                </w:p>
              </w:tc>
            </w:tr>
            <w:tr w:rsidR="008F28B4" w:rsidRPr="003201F0" w:rsidTr="003201F0">
              <w:tc>
                <w:tcPr>
                  <w:tcW w:w="990" w:type="dxa"/>
                </w:tcPr>
                <w:p w:rsidR="008F28B4" w:rsidRPr="003201F0" w:rsidRDefault="008F28B4" w:rsidP="003201F0">
                  <w:pPr>
                    <w:spacing w:after="0" w:line="240" w:lineRule="auto"/>
                  </w:pPr>
                  <w:r w:rsidRPr="003201F0">
                    <w:t>10</w:t>
                  </w:r>
                </w:p>
              </w:tc>
              <w:tc>
                <w:tcPr>
                  <w:tcW w:w="1080" w:type="dxa"/>
                </w:tcPr>
                <w:p w:rsidR="008F28B4" w:rsidRPr="003201F0" w:rsidRDefault="00E50ADD" w:rsidP="003201F0">
                  <w:pPr>
                    <w:spacing w:after="0" w:line="240" w:lineRule="auto"/>
                  </w:pPr>
                  <w:r>
                    <w:t>F</w:t>
                  </w:r>
                </w:p>
              </w:tc>
            </w:tr>
          </w:tbl>
          <w:p w:rsidR="005D31F0" w:rsidRPr="003201F0" w:rsidRDefault="005D31F0" w:rsidP="003201F0">
            <w:pPr>
              <w:spacing w:after="0" w:line="240" w:lineRule="auto"/>
            </w:pP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2/ </w:t>
            </w:r>
            <w:r w:rsidRPr="003201F0">
              <w:rPr>
                <w:b/>
                <w:u w:val="single"/>
              </w:rPr>
              <w:t>Question 2</w:t>
            </w:r>
            <w:r w:rsidRPr="003201F0">
              <w:t xml:space="preserve">: </w:t>
            </w:r>
            <w:r w:rsidR="00391181" w:rsidRPr="00391181">
              <w:t>Why are operational systems not suitable for providing strategic information? Give three specific reasons and explain.</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1818CE" w:rsidRDefault="008F28B4" w:rsidP="003201F0">
            <w:pPr>
              <w:spacing w:after="0" w:line="240" w:lineRule="auto"/>
            </w:pPr>
            <w:r w:rsidRPr="003201F0">
              <w:rPr>
                <w:b/>
                <w:u w:val="single"/>
              </w:rPr>
              <w:t>Your answer 2</w:t>
            </w:r>
            <w:r w:rsidRPr="003201F0">
              <w:t xml:space="preserve">: </w:t>
            </w:r>
          </w:p>
          <w:p w:rsidR="008F28B4" w:rsidRDefault="001818CE" w:rsidP="003201F0">
            <w:pPr>
              <w:spacing w:after="0" w:line="240" w:lineRule="auto"/>
            </w:pPr>
            <w:r>
              <w:t>O</w:t>
            </w:r>
            <w:r w:rsidRPr="00391181">
              <w:t>perational systems not suitable</w:t>
            </w:r>
            <w:r>
              <w:t xml:space="preserve"> </w:t>
            </w:r>
            <w:r w:rsidRPr="00391181">
              <w:t>for providing strategic information</w:t>
            </w:r>
            <w:r w:rsidR="00924041">
              <w:t xml:space="preserve"> because</w:t>
            </w:r>
            <w:r>
              <w:t>:</w:t>
            </w:r>
          </w:p>
          <w:p w:rsidR="001818CE" w:rsidRDefault="001818CE" w:rsidP="001818CE">
            <w:pPr>
              <w:numPr>
                <w:ilvl w:val="0"/>
                <w:numId w:val="2"/>
              </w:numPr>
              <w:spacing w:after="0" w:line="240" w:lineRule="auto"/>
            </w:pPr>
            <w:r>
              <w:t xml:space="preserve">The data </w:t>
            </w:r>
            <w:r w:rsidRPr="001818CE">
              <w:t>structure</w:t>
            </w:r>
            <w:r>
              <w:t xml:space="preserve"> should be design for better frequently insert update delete operation. That </w:t>
            </w:r>
            <w:r w:rsidRPr="001818CE">
              <w:t>structure</w:t>
            </w:r>
            <w:r>
              <w:t xml:space="preserve"> design not suitable for complex querying</w:t>
            </w:r>
          </w:p>
          <w:p w:rsidR="001818CE" w:rsidRDefault="001818CE" w:rsidP="001818CE">
            <w:pPr>
              <w:numPr>
                <w:ilvl w:val="0"/>
                <w:numId w:val="2"/>
              </w:numPr>
              <w:spacing w:after="0" w:line="240" w:lineRule="auto"/>
            </w:pPr>
            <w:r>
              <w:t>Performance is quite important. An operational system should not have low response time</w:t>
            </w:r>
          </w:p>
          <w:p w:rsidR="001818CE" w:rsidRPr="003201F0" w:rsidRDefault="001818CE" w:rsidP="001818CE">
            <w:pPr>
              <w:numPr>
                <w:ilvl w:val="0"/>
                <w:numId w:val="2"/>
              </w:numPr>
              <w:spacing w:after="0" w:line="240" w:lineRule="auto"/>
            </w:pPr>
            <w:r>
              <w:t xml:space="preserve">Operational system </w:t>
            </w:r>
            <w:r w:rsidR="00924041">
              <w:t>should be optimize for</w:t>
            </w:r>
            <w:r>
              <w:t xml:space="preserve"> serv</w:t>
            </w:r>
            <w:r w:rsidR="00924041">
              <w:t>ing</w:t>
            </w:r>
            <w:r>
              <w:t xml:space="preserve"> multiple users frequently</w:t>
            </w:r>
            <w:r w:rsidR="00924041">
              <w:t>. Decision support systems don’t need to handle that much</w:t>
            </w:r>
          </w:p>
          <w:p w:rsidR="008F28B4" w:rsidRPr="003201F0" w:rsidRDefault="008F28B4" w:rsidP="003201F0">
            <w:pPr>
              <w:spacing w:after="0" w:line="240" w:lineRule="auto"/>
            </w:pPr>
          </w:p>
          <w:p w:rsidR="008F28B4" w:rsidRPr="003201F0" w:rsidRDefault="008F28B4" w:rsidP="003201F0">
            <w:pPr>
              <w:spacing w:after="0" w:line="240" w:lineRule="auto"/>
            </w:pP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lastRenderedPageBreak/>
              <w:t xml:space="preserve">3/ </w:t>
            </w:r>
            <w:r w:rsidRPr="003201F0">
              <w:rPr>
                <w:b/>
                <w:u w:val="single"/>
              </w:rPr>
              <w:t>Question 3</w:t>
            </w:r>
            <w:r w:rsidRPr="003201F0">
              <w:t xml:space="preserve">: </w:t>
            </w:r>
            <w:r w:rsidR="00391181" w:rsidRPr="00391181">
              <w:t>Explain data granularity and how it is applicable to the data warehouse.</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Default="008F28B4" w:rsidP="003201F0">
            <w:pPr>
              <w:spacing w:after="0" w:line="240" w:lineRule="auto"/>
            </w:pPr>
            <w:r w:rsidRPr="003201F0">
              <w:rPr>
                <w:b/>
                <w:u w:val="single"/>
              </w:rPr>
              <w:t>Your answer 3</w:t>
            </w:r>
            <w:r w:rsidRPr="003201F0">
              <w:t>:</w:t>
            </w:r>
          </w:p>
          <w:p w:rsidR="008F28B4" w:rsidRDefault="003E54DD" w:rsidP="003E54DD">
            <w:pPr>
              <w:spacing w:after="0" w:line="240" w:lineRule="auto"/>
            </w:pPr>
            <w:r>
              <w:t>Data granularity is t</w:t>
            </w:r>
            <w:r w:rsidRPr="003E54DD">
              <w:t>he level of detail considered in a model or decision making process. The greater the granularity, the deeper the level of detail. Granularity is usually used to characterize the scale or level of detail in a set of data.</w:t>
            </w:r>
          </w:p>
          <w:p w:rsidR="003E54DD" w:rsidRPr="003201F0" w:rsidRDefault="003E54DD" w:rsidP="003E54DD">
            <w:pPr>
              <w:spacing w:after="0" w:line="240" w:lineRule="auto"/>
            </w:pPr>
            <w:r>
              <w:t>Data granularity is applicable to the data warehouse because when a user queries the data warehouse for analysis, they usually starts by looking at summary data</w:t>
            </w:r>
            <w:r w:rsidR="001074B3">
              <w:t xml:space="preserve">. So that, </w:t>
            </w:r>
            <w:r>
              <w:t>we need to keep data</w:t>
            </w:r>
            <w:r w:rsidR="001074B3">
              <w:t xml:space="preserve"> in data warehouse</w:t>
            </w:r>
            <w:r>
              <w:t xml:space="preserve"> summarized at different levels.</w:t>
            </w: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4/ </w:t>
            </w:r>
            <w:r w:rsidRPr="003201F0">
              <w:rPr>
                <w:b/>
                <w:u w:val="single"/>
              </w:rPr>
              <w:t>Question 4</w:t>
            </w:r>
            <w:r w:rsidRPr="003201F0">
              <w:t xml:space="preserve">: </w:t>
            </w:r>
            <w:r w:rsidR="00391181" w:rsidRPr="00391181">
              <w:t>A data warehouse is subject-oriented. What would be the major critical business subjects for a domestic hotel chain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t>Your answer 4</w:t>
            </w:r>
            <w:r w:rsidR="00CF1F42">
              <w:t xml:space="preserve">: </w:t>
            </w:r>
          </w:p>
          <w:p w:rsidR="008F28B4" w:rsidRPr="00261A14" w:rsidRDefault="006A6004" w:rsidP="003201F0">
            <w:pPr>
              <w:spacing w:after="0" w:line="240" w:lineRule="auto"/>
              <w:rPr>
                <w:lang w:val="vi-VN"/>
              </w:rPr>
            </w:pPr>
            <w:r>
              <w:t>T</w:t>
            </w:r>
            <w:r w:rsidRPr="00391181">
              <w:t>he major critical business subjects for a domestic hotel chain</w:t>
            </w:r>
            <w:r w:rsidR="00CF1F42">
              <w:t xml:space="preserve"> are Rooms, Fairs, Booking, Branches</w:t>
            </w:r>
            <w:r w:rsidR="00261A14">
              <w:rPr>
                <w:lang w:val="vi-VN"/>
              </w:rPr>
              <w:t>,...</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B146D7" w:rsidRPr="003201F0" w:rsidRDefault="00B146D7" w:rsidP="003201F0">
            <w:pPr>
              <w:spacing w:after="0" w:line="240" w:lineRule="auto"/>
            </w:pPr>
            <w:r w:rsidRPr="003201F0">
              <w:t xml:space="preserve">Chapter </w:t>
            </w:r>
            <w:r w:rsidR="00702CF6" w:rsidRPr="003201F0">
              <w:t>3</w:t>
            </w:r>
          </w:p>
          <w:p w:rsidR="008F28B4" w:rsidRPr="003201F0" w:rsidRDefault="008F28B4" w:rsidP="003201F0">
            <w:pPr>
              <w:spacing w:after="0" w:line="240" w:lineRule="auto"/>
            </w:pPr>
            <w:r w:rsidRPr="003201F0">
              <w:t xml:space="preserve">5/ </w:t>
            </w:r>
            <w:r w:rsidRPr="003201F0">
              <w:rPr>
                <w:b/>
                <w:u w:val="single"/>
              </w:rPr>
              <w:t>Question 5</w:t>
            </w:r>
            <w:r w:rsidRPr="003201F0">
              <w:t>:</w:t>
            </w:r>
            <w:r w:rsidR="00702CF6" w:rsidRPr="003201F0">
              <w:t xml:space="preserve"> </w:t>
            </w:r>
            <w:r w:rsidR="00391181" w:rsidRPr="00391181">
              <w:t>Describe any one of the options available to integrate ERP (Enterprise Resource Planning) with data warehousing.</w:t>
            </w:r>
            <w:r w:rsidRPr="003201F0">
              <w:t xml:space="preserve">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t>Your answer 5</w:t>
            </w:r>
            <w:r w:rsidRPr="003201F0">
              <w:t>:</w:t>
            </w:r>
          </w:p>
          <w:p w:rsidR="008F28B4" w:rsidRPr="003201F0" w:rsidRDefault="00A875BE" w:rsidP="00A875BE">
            <w:pPr>
              <w:spacing w:after="0" w:line="240" w:lineRule="auto"/>
            </w:pPr>
            <w:r>
              <w:t>ERP software coordinates the entire business process, and stores all the captured data in a common database, accessible to all the integrated applications of the ERP suite. Companies can achieve many cost savings and related benefits from the use of ERP for transaction processing and management reporting through the use of the ERP’s common database and integrated management reporting tools.</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6/ </w:t>
            </w:r>
            <w:r w:rsidRPr="003201F0">
              <w:rPr>
                <w:b/>
                <w:u w:val="single"/>
              </w:rPr>
              <w:t>Question 6</w:t>
            </w:r>
            <w:r w:rsidRPr="003201F0">
              <w:t xml:space="preserve">: </w:t>
            </w:r>
            <w:r w:rsidR="00702CF6" w:rsidRPr="003201F0">
              <w:t>Indicate if true or false</w:t>
            </w:r>
          </w:p>
          <w:p w:rsidR="00702CF6" w:rsidRPr="003201F0" w:rsidRDefault="00702CF6" w:rsidP="003201F0">
            <w:pPr>
              <w:tabs>
                <w:tab w:val="left" w:pos="720"/>
              </w:tabs>
              <w:spacing w:after="0" w:line="240" w:lineRule="auto"/>
            </w:pPr>
            <w:r w:rsidRPr="003201F0">
              <w:tab/>
              <w:t xml:space="preserve">A.  Data warehousing helps in customized marketing. </w:t>
            </w:r>
          </w:p>
          <w:p w:rsidR="00702CF6" w:rsidRPr="003201F0" w:rsidRDefault="00702CF6" w:rsidP="003201F0">
            <w:pPr>
              <w:tabs>
                <w:tab w:val="left" w:pos="720"/>
              </w:tabs>
              <w:spacing w:after="0" w:line="240" w:lineRule="auto"/>
            </w:pPr>
            <w:r w:rsidRPr="003201F0">
              <w:tab/>
              <w:t xml:space="preserve">B.  It is as important to include unstructured data as structured data in a data warehouse. </w:t>
            </w:r>
          </w:p>
          <w:p w:rsidR="00702CF6" w:rsidRPr="003201F0" w:rsidRDefault="00702CF6" w:rsidP="003201F0">
            <w:pPr>
              <w:tabs>
                <w:tab w:val="left" w:pos="720"/>
              </w:tabs>
              <w:spacing w:after="0" w:line="240" w:lineRule="auto"/>
            </w:pPr>
            <w:r w:rsidRPr="003201F0">
              <w:tab/>
              <w:t xml:space="preserve">C.  ERP systems may be substituted for data warehouses. </w:t>
            </w:r>
          </w:p>
          <w:p w:rsidR="00702CF6" w:rsidRPr="003201F0" w:rsidRDefault="00702CF6" w:rsidP="003201F0">
            <w:pPr>
              <w:tabs>
                <w:tab w:val="left" w:pos="720"/>
              </w:tabs>
              <w:spacing w:after="0" w:line="240" w:lineRule="auto"/>
            </w:pPr>
            <w:r w:rsidRPr="003201F0">
              <w:tab/>
              <w:t>D.  Most of a corporation’s knowledge base contains unstructured data.</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t>Your answer 6</w:t>
            </w:r>
            <w:r w:rsidRPr="003201F0">
              <w:t>:</w:t>
            </w:r>
          </w:p>
          <w:p w:rsidR="008F28B4" w:rsidRPr="003201F0" w:rsidRDefault="008F28B4" w:rsidP="003201F0">
            <w:pPr>
              <w:spacing w:after="0" w:line="240" w:lineRule="auto"/>
            </w:pPr>
          </w:p>
          <w:tbl>
            <w:tblPr>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80"/>
            </w:tblGrid>
            <w:tr w:rsidR="00702CF6" w:rsidRPr="003201F0" w:rsidTr="003201F0">
              <w:tc>
                <w:tcPr>
                  <w:tcW w:w="990" w:type="dxa"/>
                </w:tcPr>
                <w:p w:rsidR="00702CF6" w:rsidRPr="003201F0" w:rsidRDefault="00702CF6" w:rsidP="003201F0">
                  <w:pPr>
                    <w:spacing w:after="0" w:line="240" w:lineRule="auto"/>
                  </w:pPr>
                </w:p>
              </w:tc>
              <w:tc>
                <w:tcPr>
                  <w:tcW w:w="1080" w:type="dxa"/>
                </w:tcPr>
                <w:p w:rsidR="00702CF6" w:rsidRPr="003201F0" w:rsidRDefault="00702CF6" w:rsidP="003201F0">
                  <w:pPr>
                    <w:spacing w:after="0" w:line="240" w:lineRule="auto"/>
                  </w:pPr>
                  <w:r w:rsidRPr="003201F0">
                    <w:t>(T/F)</w:t>
                  </w:r>
                </w:p>
              </w:tc>
            </w:tr>
            <w:tr w:rsidR="00702CF6" w:rsidRPr="003201F0" w:rsidTr="003201F0">
              <w:tc>
                <w:tcPr>
                  <w:tcW w:w="990" w:type="dxa"/>
                </w:tcPr>
                <w:p w:rsidR="00702CF6" w:rsidRPr="003201F0" w:rsidRDefault="00702CF6" w:rsidP="003201F0">
                  <w:pPr>
                    <w:spacing w:after="0" w:line="240" w:lineRule="auto"/>
                  </w:pPr>
                  <w:r w:rsidRPr="003201F0">
                    <w:t>A</w:t>
                  </w:r>
                </w:p>
              </w:tc>
              <w:tc>
                <w:tcPr>
                  <w:tcW w:w="1080" w:type="dxa"/>
                </w:tcPr>
                <w:p w:rsidR="00702CF6" w:rsidRPr="003201F0" w:rsidRDefault="006C6F4E" w:rsidP="003201F0">
                  <w:pPr>
                    <w:spacing w:after="0" w:line="240" w:lineRule="auto"/>
                  </w:pPr>
                  <w:r>
                    <w:t>T</w:t>
                  </w:r>
                </w:p>
              </w:tc>
            </w:tr>
            <w:tr w:rsidR="00702CF6" w:rsidRPr="003201F0" w:rsidTr="003201F0">
              <w:tc>
                <w:tcPr>
                  <w:tcW w:w="990" w:type="dxa"/>
                </w:tcPr>
                <w:p w:rsidR="00702CF6" w:rsidRPr="003201F0" w:rsidRDefault="00702CF6" w:rsidP="003201F0">
                  <w:pPr>
                    <w:spacing w:after="0" w:line="240" w:lineRule="auto"/>
                  </w:pPr>
                  <w:r w:rsidRPr="003201F0">
                    <w:t>B</w:t>
                  </w:r>
                </w:p>
              </w:tc>
              <w:tc>
                <w:tcPr>
                  <w:tcW w:w="1080" w:type="dxa"/>
                </w:tcPr>
                <w:p w:rsidR="00702CF6" w:rsidRPr="003201F0" w:rsidRDefault="006C6F4E" w:rsidP="003201F0">
                  <w:pPr>
                    <w:spacing w:after="0" w:line="240" w:lineRule="auto"/>
                  </w:pPr>
                  <w:r>
                    <w:t>F</w:t>
                  </w:r>
                </w:p>
              </w:tc>
            </w:tr>
            <w:tr w:rsidR="00702CF6" w:rsidRPr="003201F0" w:rsidTr="003201F0">
              <w:tc>
                <w:tcPr>
                  <w:tcW w:w="990" w:type="dxa"/>
                </w:tcPr>
                <w:p w:rsidR="00702CF6" w:rsidRPr="003201F0" w:rsidRDefault="00702CF6" w:rsidP="003201F0">
                  <w:pPr>
                    <w:spacing w:after="0" w:line="240" w:lineRule="auto"/>
                  </w:pPr>
                  <w:r w:rsidRPr="003201F0">
                    <w:t>C</w:t>
                  </w:r>
                </w:p>
              </w:tc>
              <w:tc>
                <w:tcPr>
                  <w:tcW w:w="1080" w:type="dxa"/>
                </w:tcPr>
                <w:p w:rsidR="00702CF6" w:rsidRPr="003201F0" w:rsidRDefault="006C6F4E" w:rsidP="003201F0">
                  <w:pPr>
                    <w:spacing w:after="0" w:line="240" w:lineRule="auto"/>
                  </w:pPr>
                  <w:r>
                    <w:t>F</w:t>
                  </w:r>
                </w:p>
              </w:tc>
            </w:tr>
            <w:tr w:rsidR="00702CF6" w:rsidRPr="003201F0" w:rsidTr="003201F0">
              <w:tc>
                <w:tcPr>
                  <w:tcW w:w="990" w:type="dxa"/>
                </w:tcPr>
                <w:p w:rsidR="00702CF6" w:rsidRPr="003201F0" w:rsidRDefault="00702CF6" w:rsidP="003201F0">
                  <w:pPr>
                    <w:spacing w:after="0" w:line="240" w:lineRule="auto"/>
                  </w:pPr>
                  <w:r w:rsidRPr="003201F0">
                    <w:t>D</w:t>
                  </w:r>
                </w:p>
              </w:tc>
              <w:tc>
                <w:tcPr>
                  <w:tcW w:w="1080" w:type="dxa"/>
                </w:tcPr>
                <w:p w:rsidR="00702CF6" w:rsidRPr="003201F0" w:rsidRDefault="006C6F4E" w:rsidP="003201F0">
                  <w:pPr>
                    <w:spacing w:after="0" w:line="240" w:lineRule="auto"/>
                  </w:pPr>
                  <w:r>
                    <w:t>T</w:t>
                  </w:r>
                </w:p>
              </w:tc>
            </w:tr>
          </w:tbl>
          <w:p w:rsidR="008F28B4" w:rsidRPr="003201F0" w:rsidRDefault="008F28B4" w:rsidP="003201F0">
            <w:pPr>
              <w:spacing w:after="0" w:line="240" w:lineRule="auto"/>
            </w:pPr>
          </w:p>
          <w:p w:rsidR="008F28B4" w:rsidRPr="003201F0" w:rsidRDefault="008F28B4" w:rsidP="003201F0">
            <w:pPr>
              <w:spacing w:after="0" w:line="240" w:lineRule="auto"/>
            </w:pPr>
          </w:p>
        </w:tc>
      </w:tr>
    </w:tbl>
    <w:p w:rsidR="005D31F0" w:rsidRDefault="005D31F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702CF6" w:rsidRPr="003201F0" w:rsidRDefault="00702CF6" w:rsidP="003201F0">
            <w:pPr>
              <w:spacing w:after="0" w:line="240" w:lineRule="auto"/>
            </w:pPr>
            <w:r w:rsidRPr="003201F0">
              <w:t>Chapter 4</w:t>
            </w:r>
          </w:p>
          <w:p w:rsidR="008F28B4" w:rsidRPr="003201F0" w:rsidRDefault="008F28B4" w:rsidP="003201F0">
            <w:pPr>
              <w:spacing w:after="0" w:line="240" w:lineRule="auto"/>
            </w:pPr>
            <w:r w:rsidRPr="003201F0">
              <w:lastRenderedPageBreak/>
              <w:t xml:space="preserve">7/ </w:t>
            </w:r>
            <w:r w:rsidRPr="003201F0">
              <w:rPr>
                <w:b/>
                <w:u w:val="single"/>
              </w:rPr>
              <w:t>Question 7</w:t>
            </w:r>
            <w:r w:rsidRPr="003201F0">
              <w:t xml:space="preserve">: </w:t>
            </w:r>
            <w:r w:rsidR="00391181" w:rsidRPr="00391181">
              <w:t>Explain the difference between the top-down and bottom-up approaches for building data warehouses. Do you have a preference? If so, why?</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Pr="003201F0" w:rsidRDefault="008F28B4" w:rsidP="003201F0">
            <w:pPr>
              <w:spacing w:after="0" w:line="240" w:lineRule="auto"/>
            </w:pPr>
            <w:r w:rsidRPr="003201F0">
              <w:rPr>
                <w:b/>
                <w:u w:val="single"/>
              </w:rPr>
              <w:lastRenderedPageBreak/>
              <w:t>Your answer 7</w:t>
            </w:r>
            <w:r w:rsidR="00F43F03">
              <w:t>:</w:t>
            </w:r>
          </w:p>
          <w:p w:rsidR="008F28B4" w:rsidRDefault="003A7001" w:rsidP="003201F0">
            <w:pPr>
              <w:spacing w:after="0" w:line="240" w:lineRule="auto"/>
            </w:pPr>
            <w:r>
              <w:t>D</w:t>
            </w:r>
            <w:r w:rsidRPr="00391181">
              <w:t>ifference between the top-down and bottom-up approaches for building data warehouses</w:t>
            </w:r>
            <w:r>
              <w:t>:</w:t>
            </w:r>
          </w:p>
          <w:p w:rsidR="008F28B4" w:rsidRDefault="003A7001" w:rsidP="003A7001">
            <w:pPr>
              <w:spacing w:after="0" w:line="240" w:lineRule="auto"/>
            </w:pPr>
            <w:r>
              <w:t>The top-down approach is to start at the enterprise-wide data warehouse, although possibly build it iteratively. On the other hand, the bottom-up approach is to start by building individual data marts, one by one.</w:t>
            </w:r>
          </w:p>
          <w:p w:rsidR="003A7001" w:rsidRDefault="003A7001" w:rsidP="003A7001">
            <w:pPr>
              <w:spacing w:after="0" w:line="240" w:lineRule="auto"/>
            </w:pPr>
            <w:r>
              <w:t>I like the Bottom-Up approaches, because:</w:t>
            </w:r>
          </w:p>
          <w:p w:rsidR="003A7001" w:rsidRDefault="003A7001" w:rsidP="003A7001">
            <w:pPr>
              <w:numPr>
                <w:ilvl w:val="0"/>
                <w:numId w:val="2"/>
              </w:numPr>
              <w:spacing w:after="0" w:line="240" w:lineRule="auto"/>
            </w:pPr>
            <w:r>
              <w:t>It is faster and easier too implement</w:t>
            </w:r>
          </w:p>
          <w:p w:rsidR="003A7001" w:rsidRDefault="003A7001" w:rsidP="00F03E17">
            <w:pPr>
              <w:numPr>
                <w:ilvl w:val="0"/>
                <w:numId w:val="2"/>
              </w:numPr>
              <w:spacing w:after="0" w:line="240" w:lineRule="auto"/>
            </w:pPr>
            <w:r>
              <w:t>Less risk of failure</w:t>
            </w:r>
          </w:p>
          <w:p w:rsidR="003A7001" w:rsidRDefault="003A7001" w:rsidP="003A7001">
            <w:pPr>
              <w:numPr>
                <w:ilvl w:val="0"/>
                <w:numId w:val="2"/>
              </w:numPr>
              <w:spacing w:after="0" w:line="240" w:lineRule="auto"/>
            </w:pPr>
            <w:r>
              <w:t>Inherently incremental; can schedule important data marts first</w:t>
            </w:r>
          </w:p>
          <w:p w:rsidR="003A7001" w:rsidRPr="003201F0" w:rsidRDefault="003A7001" w:rsidP="003A7001">
            <w:pPr>
              <w:numPr>
                <w:ilvl w:val="0"/>
                <w:numId w:val="2"/>
              </w:numPr>
              <w:spacing w:after="0" w:line="240" w:lineRule="auto"/>
            </w:pPr>
            <w:r>
              <w:t>Allows my project team to learn and grow</w:t>
            </w: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EF685F" w:rsidRPr="003201F0" w:rsidRDefault="00EF685F" w:rsidP="003201F0">
            <w:pPr>
              <w:spacing w:after="0" w:line="240" w:lineRule="auto"/>
            </w:pPr>
            <w:r w:rsidRPr="003201F0">
              <w:t>Chapter 5</w:t>
            </w:r>
          </w:p>
          <w:p w:rsidR="008F28B4" w:rsidRPr="003201F0" w:rsidRDefault="008F28B4" w:rsidP="003201F0">
            <w:pPr>
              <w:spacing w:after="0" w:line="240" w:lineRule="auto"/>
            </w:pPr>
            <w:r w:rsidRPr="003201F0">
              <w:t xml:space="preserve">8/ </w:t>
            </w:r>
            <w:r w:rsidRPr="003201F0">
              <w:rPr>
                <w:b/>
                <w:u w:val="single"/>
              </w:rPr>
              <w:t>Question 8</w:t>
            </w:r>
            <w:r w:rsidRPr="003201F0">
              <w:t>:</w:t>
            </w:r>
            <w:r w:rsidR="00EF685F" w:rsidRPr="003201F0">
              <w:t xml:space="preserve"> </w:t>
            </w:r>
            <w:r w:rsidR="00685AE9" w:rsidRPr="00685AE9">
              <w:t xml:space="preserve">Explain business dimensions. Why and how can business dimensions be useful for defining requirements for the data warehouse? </w:t>
            </w:r>
            <w:r w:rsidRPr="003201F0">
              <w:t xml:space="preserve"> </w:t>
            </w:r>
          </w:p>
          <w:p w:rsidR="008F28B4" w:rsidRPr="003201F0" w:rsidRDefault="008F28B4" w:rsidP="003201F0">
            <w:pPr>
              <w:tabs>
                <w:tab w:val="left" w:pos="706"/>
                <w:tab w:val="left" w:pos="3690"/>
              </w:tabs>
              <w:spacing w:after="0" w:line="240" w:lineRule="auto"/>
            </w:pPr>
          </w:p>
        </w:tc>
      </w:tr>
      <w:tr w:rsidR="008F28B4" w:rsidRPr="003201F0" w:rsidTr="003201F0">
        <w:tc>
          <w:tcPr>
            <w:tcW w:w="10296" w:type="dxa"/>
          </w:tcPr>
          <w:p w:rsidR="008F28B4" w:rsidRDefault="008F28B4" w:rsidP="003201F0">
            <w:pPr>
              <w:spacing w:after="0" w:line="240" w:lineRule="auto"/>
            </w:pPr>
            <w:r w:rsidRPr="003201F0">
              <w:rPr>
                <w:b/>
                <w:u w:val="single"/>
              </w:rPr>
              <w:t>Your answer 8</w:t>
            </w:r>
            <w:r w:rsidRPr="003201F0">
              <w:t xml:space="preserve">: </w:t>
            </w:r>
          </w:p>
          <w:p w:rsidR="008F28B4" w:rsidRPr="003201F0" w:rsidRDefault="00F70B92" w:rsidP="003201F0">
            <w:pPr>
              <w:spacing w:after="0" w:line="240" w:lineRule="auto"/>
            </w:pPr>
            <w:r w:rsidRPr="00F70B92">
              <w:t>Even though the users cannot fully describe what they want in a data warehouse, they can provide you with very important insights into how they think about the business. They can tell you what measurement units are important for them. Each user department can let you know how they measure success in that particular department. The users can give you insights into how they combine the various pieces of information for strategic decision making</w:t>
            </w:r>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8F28B4" w:rsidRPr="003201F0" w:rsidRDefault="008F28B4" w:rsidP="003201F0">
            <w:pPr>
              <w:spacing w:after="0" w:line="240" w:lineRule="auto"/>
            </w:pPr>
            <w:r w:rsidRPr="003201F0">
              <w:t xml:space="preserve">9/ </w:t>
            </w:r>
            <w:r w:rsidRPr="003201F0">
              <w:rPr>
                <w:b/>
                <w:u w:val="single"/>
              </w:rPr>
              <w:t>Question 9</w:t>
            </w:r>
            <w:r w:rsidRPr="003201F0">
              <w:t xml:space="preserve">: </w:t>
            </w:r>
            <w:r w:rsidR="00EF685F" w:rsidRPr="003201F0">
              <w:t>What are dimension hierarchies (for any subject that you know)? Give three examples.</w:t>
            </w:r>
          </w:p>
          <w:p w:rsidR="008F28B4" w:rsidRPr="003201F0" w:rsidRDefault="00EF685F" w:rsidP="003201F0">
            <w:pPr>
              <w:tabs>
                <w:tab w:val="left" w:pos="706"/>
                <w:tab w:val="left" w:pos="3690"/>
              </w:tabs>
              <w:spacing w:after="0" w:line="240" w:lineRule="auto"/>
            </w:pPr>
            <w:r w:rsidRPr="003201F0">
              <w:t xml:space="preserve">                              </w:t>
            </w:r>
          </w:p>
        </w:tc>
      </w:tr>
      <w:tr w:rsidR="008F28B4" w:rsidRPr="003201F0" w:rsidTr="003201F0">
        <w:tc>
          <w:tcPr>
            <w:tcW w:w="10296" w:type="dxa"/>
          </w:tcPr>
          <w:p w:rsidR="008F28B4" w:rsidRDefault="008F28B4" w:rsidP="003201F0">
            <w:pPr>
              <w:spacing w:after="0" w:line="240" w:lineRule="auto"/>
            </w:pPr>
            <w:r w:rsidRPr="003201F0">
              <w:rPr>
                <w:b/>
                <w:u w:val="single"/>
              </w:rPr>
              <w:t>Your answer 9</w:t>
            </w:r>
            <w:r w:rsidRPr="003201F0">
              <w:t xml:space="preserve">: </w:t>
            </w:r>
          </w:p>
          <w:p w:rsidR="00171D17" w:rsidRDefault="00171D17" w:rsidP="00171D17">
            <w:pPr>
              <w:spacing w:after="0" w:line="240" w:lineRule="auto"/>
            </w:pPr>
            <w:r>
              <w:t>A dimension hierarchy is a data construct used to group data into bins based on value ranges. A dimension hierarchy can contain multiple levels, each of which has its own set of bins. The bins in each lower level must roll up neatly into bins in higher levels.</w:t>
            </w:r>
          </w:p>
          <w:p w:rsidR="00171D17" w:rsidRDefault="00171D17" w:rsidP="00171D17">
            <w:pPr>
              <w:spacing w:after="0" w:line="240" w:lineRule="auto"/>
            </w:pPr>
          </w:p>
          <w:p w:rsidR="002A31CC" w:rsidRDefault="00171D17" w:rsidP="00171D17">
            <w:pPr>
              <w:spacing w:after="0" w:line="240" w:lineRule="auto"/>
            </w:pPr>
            <w:r>
              <w:t xml:space="preserve">For example, </w:t>
            </w:r>
          </w:p>
          <w:p w:rsidR="00171D17" w:rsidRDefault="00FD4204" w:rsidP="00171D17">
            <w:pPr>
              <w:pStyle w:val="ListParagraph"/>
              <w:numPr>
                <w:ilvl w:val="0"/>
                <w:numId w:val="2"/>
              </w:numPr>
              <w:spacing w:after="0" w:line="240" w:lineRule="auto"/>
            </w:pPr>
            <w:r>
              <w:t>Grade of an subject at school:</w:t>
            </w:r>
          </w:p>
          <w:p w:rsidR="002A31CC" w:rsidRDefault="00171D17" w:rsidP="00171D17">
            <w:pPr>
              <w:pStyle w:val="ListParagraph"/>
              <w:numPr>
                <w:ilvl w:val="1"/>
                <w:numId w:val="2"/>
              </w:numPr>
              <w:spacing w:after="0" w:line="240" w:lineRule="auto"/>
            </w:pPr>
            <w:r>
              <w:t>Lowest level: (</w:t>
            </w:r>
            <w:r w:rsidR="00FD4204">
              <w:t>0</w:t>
            </w:r>
            <w:r>
              <w:t>-</w:t>
            </w:r>
            <w:r w:rsidR="00FD4204">
              <w:t>3</w:t>
            </w:r>
            <w:r>
              <w:t>), (</w:t>
            </w:r>
            <w:r w:rsidR="00FD4204">
              <w:t>3</w:t>
            </w:r>
            <w:r>
              <w:t>-</w:t>
            </w:r>
            <w:r w:rsidR="00FD4204">
              <w:t>4</w:t>
            </w:r>
            <w:r>
              <w:t>), (</w:t>
            </w:r>
            <w:r w:rsidR="00FD4204">
              <w:t>4</w:t>
            </w:r>
            <w:r>
              <w:t>-</w:t>
            </w:r>
            <w:r w:rsidR="00FD4204">
              <w:t>5</w:t>
            </w:r>
            <w:r>
              <w:t>), (</w:t>
            </w:r>
            <w:r w:rsidR="00FD4204">
              <w:t>5</w:t>
            </w:r>
            <w:r>
              <w:t>-</w:t>
            </w:r>
            <w:r w:rsidR="00FD4204">
              <w:t>6.5</w:t>
            </w:r>
            <w:r>
              <w:t>), (</w:t>
            </w:r>
            <w:r w:rsidR="00FD4204">
              <w:t>6.5</w:t>
            </w:r>
            <w:r>
              <w:t>-</w:t>
            </w:r>
            <w:r w:rsidR="00FD4204">
              <w:t>8</w:t>
            </w:r>
            <w:r>
              <w:t>), (</w:t>
            </w:r>
            <w:r w:rsidR="00FD4204">
              <w:t>8-9</w:t>
            </w:r>
            <w:r>
              <w:t>)</w:t>
            </w:r>
            <w:r w:rsidR="00FD4204">
              <w:t>, (9-10)</w:t>
            </w:r>
          </w:p>
          <w:p w:rsidR="002A31CC" w:rsidRDefault="00171D17" w:rsidP="00171D17">
            <w:pPr>
              <w:pStyle w:val="ListParagraph"/>
              <w:numPr>
                <w:ilvl w:val="1"/>
                <w:numId w:val="2"/>
              </w:numPr>
              <w:spacing w:after="0" w:line="240" w:lineRule="auto"/>
            </w:pPr>
            <w:r>
              <w:t xml:space="preserve">Rollups: </w:t>
            </w:r>
            <w:r w:rsidR="002041B2">
              <w:t>Bad</w:t>
            </w:r>
            <w:r>
              <w:t xml:space="preserve"> (</w:t>
            </w:r>
            <w:r w:rsidR="00FD4204">
              <w:t>0-5</w:t>
            </w:r>
            <w:r>
              <w:t xml:space="preserve">), </w:t>
            </w:r>
            <w:r w:rsidR="00FD4204">
              <w:t>Average</w:t>
            </w:r>
            <w:r>
              <w:t xml:space="preserve"> (</w:t>
            </w:r>
            <w:r w:rsidR="00FD4204">
              <w:t>5-6.5</w:t>
            </w:r>
            <w:r>
              <w:t xml:space="preserve">), </w:t>
            </w:r>
            <w:r w:rsidR="00FD4204">
              <w:t>Good</w:t>
            </w:r>
            <w:r>
              <w:t xml:space="preserve"> (</w:t>
            </w:r>
            <w:r w:rsidR="00FD4204">
              <w:t>6.5-8</w:t>
            </w:r>
            <w:r>
              <w:t>)</w:t>
            </w:r>
            <w:r w:rsidR="00FD4204">
              <w:t>, Excellent (8-10)</w:t>
            </w:r>
          </w:p>
          <w:p w:rsidR="008F28B4" w:rsidRDefault="002041B2" w:rsidP="003201F0">
            <w:pPr>
              <w:pStyle w:val="ListParagraph"/>
              <w:numPr>
                <w:ilvl w:val="1"/>
                <w:numId w:val="2"/>
              </w:numPr>
              <w:spacing w:after="0" w:line="240" w:lineRule="auto"/>
            </w:pPr>
            <w:r>
              <w:t>Fail (0-5), Passed (5-10)</w:t>
            </w:r>
          </w:p>
          <w:p w:rsidR="002A31CC" w:rsidRDefault="002A31CC" w:rsidP="002A31CC">
            <w:pPr>
              <w:pStyle w:val="ListParagraph"/>
              <w:numPr>
                <w:ilvl w:val="0"/>
                <w:numId w:val="2"/>
              </w:numPr>
              <w:spacing w:after="0" w:line="240" w:lineRule="auto"/>
            </w:pPr>
            <w:r>
              <w:t>Family condition:</w:t>
            </w:r>
          </w:p>
          <w:p w:rsidR="002A31CC" w:rsidRDefault="002A31CC" w:rsidP="002A31CC">
            <w:pPr>
              <w:pStyle w:val="ListParagraph"/>
              <w:numPr>
                <w:ilvl w:val="1"/>
                <w:numId w:val="2"/>
              </w:numPr>
              <w:spacing w:after="0" w:line="240" w:lineRule="auto"/>
            </w:pPr>
            <w:r>
              <w:t>Income: (0-10 milions), (10+ milions)</w:t>
            </w:r>
          </w:p>
          <w:p w:rsidR="002A31CC" w:rsidRDefault="002A31CC" w:rsidP="002A31CC">
            <w:pPr>
              <w:pStyle w:val="ListParagraph"/>
              <w:numPr>
                <w:ilvl w:val="1"/>
                <w:numId w:val="2"/>
              </w:numPr>
              <w:spacing w:after="0" w:line="240" w:lineRule="auto"/>
            </w:pPr>
            <w:r>
              <w:t>Rich, Poor</w:t>
            </w:r>
          </w:p>
          <w:p w:rsidR="002A31CC" w:rsidRDefault="002A31CC" w:rsidP="002A31CC">
            <w:pPr>
              <w:pStyle w:val="ListParagraph"/>
              <w:numPr>
                <w:ilvl w:val="0"/>
                <w:numId w:val="2"/>
              </w:numPr>
              <w:spacing w:after="0" w:line="240" w:lineRule="auto"/>
            </w:pPr>
            <w:r>
              <w:t>Height</w:t>
            </w:r>
          </w:p>
          <w:p w:rsidR="002A31CC" w:rsidRDefault="002A31CC" w:rsidP="002A31CC">
            <w:pPr>
              <w:pStyle w:val="ListParagraph"/>
              <w:numPr>
                <w:ilvl w:val="1"/>
                <w:numId w:val="2"/>
              </w:numPr>
              <w:spacing w:after="0" w:line="240" w:lineRule="auto"/>
            </w:pPr>
            <w:r>
              <w:t>(150-170cm), (170-180cm), (180cm+)</w:t>
            </w:r>
          </w:p>
          <w:p w:rsidR="002A31CC" w:rsidRPr="003201F0" w:rsidRDefault="002A31CC" w:rsidP="002A31CC">
            <w:pPr>
              <w:pStyle w:val="ListParagraph"/>
              <w:numPr>
                <w:ilvl w:val="1"/>
                <w:numId w:val="2"/>
              </w:numPr>
              <w:spacing w:after="0" w:line="240" w:lineRule="auto"/>
            </w:pPr>
            <w:r>
              <w:t>Short, Tall</w:t>
            </w:r>
            <w:bookmarkStart w:id="0" w:name="_GoBack"/>
            <w:bookmarkEnd w:id="0"/>
          </w:p>
          <w:p w:rsidR="008F28B4" w:rsidRPr="003201F0" w:rsidRDefault="008F28B4" w:rsidP="003201F0">
            <w:pPr>
              <w:spacing w:after="0" w:line="240" w:lineRule="auto"/>
            </w:pPr>
          </w:p>
        </w:tc>
      </w:tr>
    </w:tbl>
    <w:p w:rsidR="008F28B4" w:rsidRDefault="008F28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8F28B4" w:rsidRPr="003201F0" w:rsidTr="003201F0">
        <w:tc>
          <w:tcPr>
            <w:tcW w:w="10296" w:type="dxa"/>
          </w:tcPr>
          <w:p w:rsidR="003201F0" w:rsidRPr="003201F0" w:rsidRDefault="003201F0" w:rsidP="003201F0">
            <w:pPr>
              <w:spacing w:after="0" w:line="240" w:lineRule="auto"/>
            </w:pPr>
            <w:r w:rsidRPr="003201F0">
              <w:t xml:space="preserve">Chapter </w:t>
            </w:r>
            <w:r w:rsidR="008226D3">
              <w:t>7</w:t>
            </w:r>
          </w:p>
          <w:p w:rsidR="008F28B4" w:rsidRPr="003201F0" w:rsidRDefault="008F28B4" w:rsidP="003201F0">
            <w:pPr>
              <w:tabs>
                <w:tab w:val="left" w:pos="706"/>
                <w:tab w:val="left" w:pos="3690"/>
              </w:tabs>
              <w:spacing w:after="0" w:line="240" w:lineRule="auto"/>
            </w:pPr>
            <w:r w:rsidRPr="003201F0">
              <w:t xml:space="preserve">10/ </w:t>
            </w:r>
            <w:r w:rsidRPr="003201F0">
              <w:rPr>
                <w:b/>
                <w:u w:val="single"/>
              </w:rPr>
              <w:t>Question 10</w:t>
            </w:r>
            <w:r w:rsidRPr="003201F0">
              <w:t xml:space="preserve">: </w:t>
            </w:r>
            <w:r w:rsidR="00685AE9" w:rsidRPr="00685AE9">
              <w:t xml:space="preserve">List five major functions and services in the data storage area. </w:t>
            </w:r>
          </w:p>
        </w:tc>
      </w:tr>
      <w:tr w:rsidR="008F28B4" w:rsidRPr="003201F0" w:rsidTr="003201F0">
        <w:tc>
          <w:tcPr>
            <w:tcW w:w="10296" w:type="dxa"/>
          </w:tcPr>
          <w:p w:rsidR="00122D39" w:rsidRDefault="008F28B4" w:rsidP="003201F0">
            <w:pPr>
              <w:spacing w:after="0" w:line="240" w:lineRule="auto"/>
            </w:pPr>
            <w:r w:rsidRPr="003201F0">
              <w:rPr>
                <w:b/>
                <w:u w:val="single"/>
              </w:rPr>
              <w:t>Your answer 10</w:t>
            </w:r>
            <w:r w:rsidRPr="003201F0">
              <w:t xml:space="preserve">: </w:t>
            </w:r>
          </w:p>
          <w:p w:rsidR="008F28B4" w:rsidRDefault="00122D39" w:rsidP="003201F0">
            <w:pPr>
              <w:spacing w:after="0" w:line="240" w:lineRule="auto"/>
            </w:pPr>
            <w:r>
              <w:lastRenderedPageBreak/>
              <w:t xml:space="preserve">5 </w:t>
            </w:r>
            <w:r w:rsidRPr="00685AE9">
              <w:t>major functions and se</w:t>
            </w:r>
            <w:r>
              <w:t>rvices in the data storage area:</w:t>
            </w:r>
          </w:p>
          <w:p w:rsidR="00261A14" w:rsidRDefault="00261A14" w:rsidP="00261A14">
            <w:pPr>
              <w:numPr>
                <w:ilvl w:val="0"/>
                <w:numId w:val="2"/>
              </w:numPr>
              <w:spacing w:after="0" w:line="240" w:lineRule="auto"/>
              <w:rPr>
                <w:lang w:val="vi-VN"/>
              </w:rPr>
            </w:pPr>
            <w:r w:rsidRPr="00261A14">
              <w:rPr>
                <w:lang w:val="vi-VN"/>
              </w:rPr>
              <w:t>Perform incremental loads at regular prescribed intervals.</w:t>
            </w:r>
          </w:p>
          <w:p w:rsidR="00261A14" w:rsidRPr="00261A14" w:rsidRDefault="00261A14" w:rsidP="00261A14">
            <w:pPr>
              <w:numPr>
                <w:ilvl w:val="0"/>
                <w:numId w:val="2"/>
              </w:numPr>
              <w:spacing w:after="0" w:line="240" w:lineRule="auto"/>
              <w:rPr>
                <w:lang w:val="vi-VN"/>
              </w:rPr>
            </w:pPr>
            <w:r w:rsidRPr="00261A14">
              <w:rPr>
                <w:lang w:val="vi-VN"/>
              </w:rPr>
              <w:t>Support loading into multiple tables at the detailed and summarized levels.</w:t>
            </w:r>
          </w:p>
          <w:p w:rsidR="00261A14" w:rsidRDefault="00261A14" w:rsidP="00261A14">
            <w:pPr>
              <w:numPr>
                <w:ilvl w:val="0"/>
                <w:numId w:val="2"/>
              </w:numPr>
              <w:spacing w:after="0" w:line="240" w:lineRule="auto"/>
            </w:pPr>
            <w:r>
              <w:t>Provide backup and recovery for the data warehouse database.</w:t>
            </w:r>
          </w:p>
          <w:p w:rsidR="00261A14" w:rsidRDefault="00261A14" w:rsidP="00261A14">
            <w:pPr>
              <w:numPr>
                <w:ilvl w:val="0"/>
                <w:numId w:val="2"/>
              </w:numPr>
              <w:spacing w:after="0" w:line="240" w:lineRule="auto"/>
            </w:pPr>
            <w:r>
              <w:t>Monitor and fine-tune the database.</w:t>
            </w:r>
          </w:p>
          <w:p w:rsidR="00261A14" w:rsidRPr="003201F0" w:rsidRDefault="00261A14" w:rsidP="00261A14">
            <w:pPr>
              <w:numPr>
                <w:ilvl w:val="0"/>
                <w:numId w:val="2"/>
              </w:numPr>
              <w:spacing w:after="0" w:line="240" w:lineRule="auto"/>
            </w:pPr>
            <w:r>
              <w:t>Periodically archive data from the database according to preset conditions.</w:t>
            </w:r>
          </w:p>
          <w:p w:rsidR="008F28B4" w:rsidRPr="003201F0" w:rsidRDefault="008F28B4" w:rsidP="003201F0">
            <w:pPr>
              <w:spacing w:after="0" w:line="240" w:lineRule="auto"/>
            </w:pPr>
          </w:p>
          <w:p w:rsidR="008F28B4" w:rsidRPr="003201F0" w:rsidRDefault="008F28B4" w:rsidP="003201F0">
            <w:pPr>
              <w:spacing w:after="0" w:line="240" w:lineRule="auto"/>
            </w:pPr>
          </w:p>
        </w:tc>
      </w:tr>
    </w:tbl>
    <w:p w:rsidR="008F28B4" w:rsidRDefault="008F28B4"/>
    <w:sectPr w:rsidR="008F28B4" w:rsidSect="005D31F0">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10610"/>
    <w:multiLevelType w:val="hybridMultilevel"/>
    <w:tmpl w:val="D0BEAB6A"/>
    <w:lvl w:ilvl="0" w:tplc="CC4E6B0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92A05"/>
    <w:multiLevelType w:val="hybridMultilevel"/>
    <w:tmpl w:val="C76AD5EA"/>
    <w:lvl w:ilvl="0" w:tplc="779C26D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F0"/>
    <w:rsid w:val="00024B82"/>
    <w:rsid w:val="00036C2A"/>
    <w:rsid w:val="000E6359"/>
    <w:rsid w:val="001074B3"/>
    <w:rsid w:val="00122D39"/>
    <w:rsid w:val="00171D17"/>
    <w:rsid w:val="001818CE"/>
    <w:rsid w:val="002041B2"/>
    <w:rsid w:val="00261A14"/>
    <w:rsid w:val="002749F3"/>
    <w:rsid w:val="002A31CC"/>
    <w:rsid w:val="003201F0"/>
    <w:rsid w:val="00391181"/>
    <w:rsid w:val="003A7001"/>
    <w:rsid w:val="003E54DD"/>
    <w:rsid w:val="004109D2"/>
    <w:rsid w:val="005D31F0"/>
    <w:rsid w:val="00685AE9"/>
    <w:rsid w:val="006A6004"/>
    <w:rsid w:val="006C6F4E"/>
    <w:rsid w:val="00702CF6"/>
    <w:rsid w:val="00807D77"/>
    <w:rsid w:val="008226D3"/>
    <w:rsid w:val="00835224"/>
    <w:rsid w:val="008E1CB9"/>
    <w:rsid w:val="008F28B4"/>
    <w:rsid w:val="00924041"/>
    <w:rsid w:val="00A14738"/>
    <w:rsid w:val="00A875BE"/>
    <w:rsid w:val="00B146D7"/>
    <w:rsid w:val="00B563FB"/>
    <w:rsid w:val="00CF1F42"/>
    <w:rsid w:val="00E50ADD"/>
    <w:rsid w:val="00EF685F"/>
    <w:rsid w:val="00F43F03"/>
    <w:rsid w:val="00F70B92"/>
    <w:rsid w:val="00FD4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B505"/>
  <w15:chartTrackingRefBased/>
  <w15:docId w15:val="{4DAB6234-264E-45C8-B34A-B44572F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5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30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TaiNT</dc:creator>
  <cp:keywords/>
  <cp:lastModifiedBy>nguyenhongphat0</cp:lastModifiedBy>
  <cp:revision>3</cp:revision>
  <dcterms:created xsi:type="dcterms:W3CDTF">2019-06-14T09:59:00Z</dcterms:created>
  <dcterms:modified xsi:type="dcterms:W3CDTF">2019-06-14T10:02:00Z</dcterms:modified>
</cp:coreProperties>
</file>