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B41/RPG ANTI-TANK SIMULATOR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Mô phỏng Súng Chống tăng B41/RPG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3D6B4F"/>
                <w:sz w:val="26"/>
                <w:szCs w:val="26"/>
              </w:rPr>
              <w:t xml:space="preserve">VN-RPG-001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Infantry Combat Training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B41/RPG Anti-Tank Simulator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4F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4F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4F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4F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6B4F"/>
                <w:sz w:val="24"/>
                <w:szCs w:val="24"/>
              </w:rPr>
              <w:t xml:space="preserve">$95,000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$140,000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12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6B4F"/>
                <w:sz w:val="24"/>
                <w:szCs w:val="24"/>
              </w:rPr>
              <w:t xml:space="preserve">P2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RPG-7/B41  |  RPG-29  |  AT-4  |  M72 LAW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Full-weight replica launchers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Rocket flight trajectory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Armor penetration modeling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Backblast safety zone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Moving vehicle engagement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Multiple warhead types (HEAT, Tandem, Thermobaric)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Distance estimation training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 Simulation: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50m - 500m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Trajectory Model: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6DOF rocket dynamics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Targets: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MBT, APC, IFV, Soft-skin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Armor Model: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ERA, Composite, Steel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Backblast Zone: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Visual safety warning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Reload Training: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procedure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Detection: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&lt;5ms response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3D6B4F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6B4F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Anti-tank crew qualification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6B4F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Urban combat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6B4F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Ambush tactics development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3D6B4F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Combined arms integration</w:t>
      </w:r>
    </w:p>
    <w:p>
      <w:pPr>
        <w:spacing w:after="200"/>
      </w:pPr>
    </w:p>
    <w:p>
      <w:pPr>
        <w:shd w:fill="3D6B4F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6B4F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3D6B4F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3D6B4F"/>
                <w:sz w:val="22"/>
                <w:szCs w:val="22"/>
              </w:rPr>
              <w:t xml:space="preserve">TCVN 7699</w:t>
            </w:r>
          </w:p>
        </w:tc>
      </w:tr>
    </w:tbl>
    <w:p>
      <w:pPr>
        <w:spacing w:after="200"/>
      </w:pPr>
    </w:p>
    <w:p>
      <w:pPr>
        <w:shd w:fill="3D6B4F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90% cost savings vs live fire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Safe indoor training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B41 integration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3D6B4F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Compact deployment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D6B4F" w:sz="12"/>
              <w:left w:val="single" w:color="3D6B4F" w:sz="12"/>
              <w:bottom w:val="single" w:color="3D6B4F" w:sz="12"/>
              <w:right w:val="single" w:color="3D6B4F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3D6B4F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VN-RPG-001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3D6B4F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2025-12-26T15:51:58.505Z</dcterms:created>
  <dcterms:modified xsi:type="dcterms:W3CDTF">2025-12-26T15:51:58.505Z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