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sz w:val="40"/>
          <w:szCs w:val="40"/>
          <w:rtl w:val="0"/>
        </w:rPr>
        <w:t xml:space="preserve">Melon AI Learning App</w:t>
      </w:r>
      <w:r w:rsidDel="00000000" w:rsidR="00000000" w:rsidRPr="00000000">
        <w:rPr>
          <w:rtl w:val="0"/>
        </w:rPr>
      </w:r>
    </w:p>
    <w:p w:rsidR="00000000" w:rsidDel="00000000" w:rsidP="00000000" w:rsidRDefault="00000000" w:rsidRPr="00000000" w14:paraId="0000000D">
      <w:pPr>
        <w:pStyle w:val="Title"/>
        <w:jc w:val="right"/>
        <w:rPr/>
      </w:pPr>
      <w:r w:rsidDel="00000000" w:rsidR="00000000" w:rsidRPr="00000000">
        <w:rPr>
          <w:rtl w:val="0"/>
        </w:rPr>
        <w:t xml:space="preserve">Master Test Plan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jc w:val="right"/>
        <w:rPr>
          <w:sz w:val="28"/>
          <w:szCs w:val="28"/>
        </w:rPr>
      </w:pPr>
      <w:r w:rsidDel="00000000" w:rsidR="00000000" w:rsidRPr="00000000">
        <w:rPr>
          <w:sz w:val="28"/>
          <w:szCs w:val="28"/>
          <w:rtl w:val="0"/>
        </w:rPr>
        <w:t xml:space="preserve">Version 1.1</w:t>
      </w:r>
    </w:p>
    <w:p w:rsidR="00000000" w:rsidDel="00000000" w:rsidP="00000000" w:rsidRDefault="00000000" w:rsidRPr="00000000" w14:paraId="00000010">
      <w:pPr>
        <w:pStyle w:val="Title"/>
        <w:rPr>
          <w:sz w:val="28"/>
          <w:szCs w:val="28"/>
        </w:rPr>
      </w:pPr>
      <w:r w:rsidDel="00000000" w:rsidR="00000000" w:rsidRPr="00000000">
        <w:rPr>
          <w:rtl w:val="0"/>
        </w:rPr>
      </w:r>
    </w:p>
    <w:p w:rsidR="00000000" w:rsidDel="00000000" w:rsidP="00000000" w:rsidRDefault="00000000" w:rsidRPr="00000000" w14:paraId="00000011">
      <w:pPr>
        <w:jc w:val="righ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13">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shd w:fill="f2f2f2" w:val="clear"/>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Date</w:t>
            </w:r>
          </w:p>
        </w:tc>
        <w:tc>
          <w:tcPr>
            <w:shd w:fill="f2f2f2" w:val="clear"/>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Version</w:t>
            </w:r>
          </w:p>
        </w:tc>
        <w:tc>
          <w:tcPr>
            <w:shd w:fill="f2f2f2" w:val="clear"/>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Description</w:t>
            </w:r>
          </w:p>
        </w:tc>
        <w:tc>
          <w:tcPr>
            <w:shd w:fill="f2f2f2" w:val="clear"/>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Author</w:t>
            </w:r>
          </w:p>
        </w:tc>
      </w:tr>
      <w:tr>
        <w:trPr>
          <w:cantSplit w:val="1"/>
          <w:tblHeader w:val="0"/>
        </w:trPr>
        <w:tc>
          <w:tcPr/>
          <w:p w:rsidR="00000000" w:rsidDel="00000000" w:rsidP="00000000" w:rsidRDefault="00000000" w:rsidRPr="00000000" w14:paraId="00000018">
            <w:pPr>
              <w:rPr>
                <w:i w:val="0"/>
                <w:iCs w:val="0"/>
                <w:smallCaps w:val="0"/>
                <w:strike w:val="0"/>
                <w:color w:val="000000"/>
                <w:sz w:val="20"/>
                <w:szCs w:val="20"/>
                <w:u w:val="none"/>
                <w:shd w:fill="auto" w:val="clear"/>
                <w:vertAlign w:val="baseline"/>
              </w:rPr>
            </w:pPr>
            <w:r w:rsidDel="00000000" w:rsidR="00000000" w:rsidRPr="00000000">
              <w:rPr>
                <w:rtl w:val="0"/>
              </w:rPr>
              <w:t xml:space="preserve">22/06/2026</w:t>
            </w:r>
            <w:r w:rsidDel="00000000" w:rsidR="00000000" w:rsidRPr="00000000">
              <w:rPr>
                <w:rtl w:val="0"/>
              </w:rPr>
            </w:r>
          </w:p>
        </w:tc>
        <w:tc>
          <w:tcPr/>
          <w:p w:rsidR="00000000" w:rsidDel="00000000" w:rsidP="00000000" w:rsidRDefault="00000000" w:rsidRPr="00000000" w14:paraId="00000019">
            <w:pPr>
              <w:rPr>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Initial PA4 test plan filled from Test cases.md, Test report.md, PA4-2026.pdf Section b, and PA3 project documents. Updated v1.1 to remove RAG as a current target test item and clarify staffing/training scope.</w:t>
            </w:r>
          </w:p>
        </w:tc>
        <w:tc>
          <w:tcPr/>
          <w:p w:rsidR="00000000" w:rsidDel="00000000" w:rsidP="00000000" w:rsidRDefault="00000000" w:rsidRPr="00000000" w14:paraId="0000001B">
            <w:pPr>
              <w:rPr/>
            </w:pPr>
            <w:r w:rsidDel="00000000" w:rsidR="00000000" w:rsidRPr="00000000">
              <w:rPr>
                <w:rtl w:val="0"/>
              </w:rPr>
              <w:t xml:space="preserve">Melon AI team / Tester: Vu</w:t>
            </w:r>
          </w:p>
        </w:tc>
      </w:tr>
      <w:tr>
        <w:trPr>
          <w:cantSplit w:val="1"/>
          <w:tblHeader w:val="0"/>
        </w:trPr>
        <w:tc>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26/06/2026</w:t>
            </w:r>
            <w:r w:rsidDel="00000000" w:rsidR="00000000" w:rsidRPr="00000000">
              <w:rPr>
                <w:rtl w:val="0"/>
              </w:rPr>
            </w:r>
          </w:p>
        </w:tc>
        <w:tc>
          <w:tcPr/>
          <w:p w:rsidR="00000000" w:rsidDel="00000000" w:rsidP="00000000" w:rsidRDefault="00000000" w:rsidRPr="00000000" w14:paraId="0000001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0"/>
                <w:szCs w:val="20"/>
                <w:u w:val="none"/>
                <w:shd w:fill="auto" w:val="clear"/>
                <w:vertAlign w:val="baseline"/>
              </w:rPr>
            </w:pPr>
            <w:r w:rsidDel="00000000" w:rsidR="00000000" w:rsidRPr="00000000">
              <w:rPr>
                <w:rtl w:val="0"/>
              </w:rPr>
              <w:t xml:space="preserve">Updated target test items and staffing/training scope to reflect removal of RAG from current PA4 testing scope</w:t>
            </w:r>
            <w:r w:rsidDel="00000000" w:rsidR="00000000" w:rsidRPr="00000000">
              <w:rPr>
                <w:rtl w:val="0"/>
              </w:rPr>
            </w:r>
          </w:p>
        </w:tc>
        <w:tc>
          <w:tcPr/>
          <w:p w:rsidR="00000000" w:rsidDel="00000000" w:rsidP="00000000" w:rsidRDefault="00000000" w:rsidRPr="00000000" w14:paraId="0000001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Melon Team</w:t>
            </w:r>
            <w:r w:rsidDel="00000000" w:rsidR="00000000" w:rsidRPr="00000000">
              <w:rPr>
                <w:rtl w:val="0"/>
              </w:rPr>
            </w:r>
          </w:p>
        </w:tc>
      </w:tr>
      <w:tr>
        <w:trPr>
          <w:cantSplit w:val="1"/>
          <w:tblHeader w:val="0"/>
        </w:trPr>
        <w:tc>
          <w:tcPr/>
          <w:p w:rsidR="00000000" w:rsidDel="00000000" w:rsidP="00000000" w:rsidRDefault="00000000" w:rsidRPr="00000000" w14:paraId="0000002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2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Title"/>
        <w:rPr/>
      </w:pPr>
      <w:r w:rsidDel="00000000" w:rsidR="00000000" w:rsidRPr="00000000">
        <w:br w:type="page"/>
      </w:r>
      <w:r w:rsidDel="00000000" w:rsidR="00000000" w:rsidRPr="00000000">
        <w:rPr>
          <w:rtl w:val="0"/>
        </w:rPr>
        <w:t xml:space="preserve">Table of Contents</w:t>
      </w:r>
    </w:p>
    <w:sdt>
      <w:sdtPr>
        <w:id w:val="-1315927719"/>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tab/>
          </w:r>
          <w:r w:rsidDel="00000000" w:rsidR="00000000" w:rsidRPr="00000000">
            <w:fldChar w:fldCharType="begin"/>
            <w:instrText xml:space="preserve"> PAGEREF _heading=h.g1ort6i827is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"_heading=h.g1ort6i827is"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w:t>
            <w:tab/>
          </w:r>
          <w:r w:rsidDel="00000000" w:rsidR="00000000" w:rsidRPr="00000000">
            <w:fldChar w:fldCharType="begin"/>
            <w:instrText xml:space="preserve"> PAGEREF _heading=h.q9pkl6kj5y8o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 w:val="left" w:leader="none" w:pos="1000"/>
            </w:tabs>
            <w:ind w:left="432" w:right="720" w:firstLine="0"/>
            <w:rPr/>
          </w:pPr>
          <w:r w:rsidDel="00000000" w:rsidR="00000000" w:rsidRPr="00000000">
            <w:rPr>
              <w:rtl w:val="0"/>
            </w:rPr>
            <w:t xml:space="preserve">1.2</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Product Overview</w:t>
          </w:r>
          <w:r w:rsidDel="00000000" w:rsidR="00000000" w:rsidRPr="00000000">
            <w:rPr>
              <w:rtl w:val="0"/>
            </w:rPr>
            <w:tab/>
          </w:r>
          <w:r w:rsidDel="00000000" w:rsidR="00000000" w:rsidRPr="00000000">
            <w:fldChar w:fldCharType="begin"/>
            <w:instrText xml:space="preserve"> PAGEREF _heading=h.q9pkl6kj5y8o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 w:val="left" w:leader="none" w:pos="1000"/>
            </w:tabs>
            <w:ind w:left="432" w:right="720" w:firstLine="0"/>
            <w:rPr/>
          </w:pPr>
          <w:r w:rsidDel="00000000" w:rsidR="00000000" w:rsidRPr="00000000">
            <w:rPr>
              <w:rtl w:val="0"/>
            </w:rPr>
            <w:t xml:space="preserve">1.3</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Test Approach and Scope</w:t>
          </w:r>
          <w:r w:rsidDel="00000000" w:rsidR="00000000" w:rsidRPr="00000000">
            <w:rPr>
              <w:rtl w:val="0"/>
            </w:rPr>
            <w:tab/>
          </w:r>
          <w:r w:rsidDel="00000000" w:rsidR="00000000" w:rsidRPr="00000000">
            <w:fldChar w:fldCharType="begin"/>
            <w:instrText xml:space="preserve"> HYPERLINK \l "_heading=h.q9pkl6kj5y8o" </w:instrText>
            <w:fldChar w:fldCharType="separate"/>
          </w:r>
          <w:r w:rsidDel="00000000" w:rsidR="00000000" w:rsidRPr="00000000">
            <w:rPr>
              <w:rtl w:val="0"/>
            </w:rPr>
            <w:t xml:space="preserve">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Target Test Items</w:t>
            <w:tab/>
          </w:r>
          <w:r w:rsidDel="00000000" w:rsidR="00000000" w:rsidRPr="00000000">
            <w:fldChar w:fldCharType="begin"/>
            <w:instrText xml:space="preserve"> PAGEREF _heading=h.4wkuz2walk72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"_heading=h.4wkuz2walk72"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Environmental Needs</w:t>
            <w:tab/>
          </w:r>
          <w:r w:rsidDel="00000000" w:rsidR="00000000" w:rsidRPr="00000000">
            <w:fldChar w:fldCharType="begin"/>
            <w:instrText xml:space="preserve"> PAGEREF _heading=h.1x4lebp3sbdn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"_heading=h.1x4lebp3sbdn"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Hardware Requirements</w:t>
            <w:tab/>
          </w:r>
          <w:r w:rsidDel="00000000" w:rsidR="00000000" w:rsidRPr="00000000">
            <w:rPr>
              <w:color w:val="000000"/>
              <w:u w:val="none"/>
              <w:rtl w:val="0"/>
            </w:rPr>
            <w:t xml:space="preserve">5</w:t>
          </w:r>
          <w:r w:rsidDel="00000000" w:rsidR="00000000" w:rsidRPr="00000000">
            <w:fldChar w:fldCharType="begin"/>
            <w:instrText xml:space="preserve"> HYPERLINK \l "_heading=h.a3q17yytb9un" </w:instrText>
            <w:fldChar w:fldCharType="separate"/>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in the Test Environment</w:t>
            <w:tab/>
          </w:r>
          <w:r w:rsidDel="00000000" w:rsidR="00000000" w:rsidRPr="00000000">
            <w:rPr>
              <w:color w:val="000000"/>
              <w:u w:val="none"/>
              <w:rtl w:val="0"/>
            </w:rPr>
            <w:t xml:space="preserve">5</w:t>
          </w:r>
          <w:r w:rsidDel="00000000" w:rsidR="00000000" w:rsidRPr="00000000">
            <w:fldChar w:fldCharType="begin"/>
            <w:instrText xml:space="preserve"> HYPERLINK \l "_heading=h.5sknibn6mbi7" </w:instrText>
            <w:fldChar w:fldCharType="separate"/>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Productivity and Support Tools</w:t>
            <w:tab/>
          </w:r>
          <w:r w:rsidDel="00000000" w:rsidR="00000000" w:rsidRPr="00000000">
            <w:rPr>
              <w:color w:val="000000"/>
              <w:u w:val="none"/>
              <w:rtl w:val="0"/>
            </w:rPr>
            <w:t xml:space="preserve">6</w:t>
          </w:r>
          <w:r w:rsidDel="00000000" w:rsidR="00000000" w:rsidRPr="00000000">
            <w:fldChar w:fldCharType="begin"/>
            <w:instrText xml:space="preserve"> HYPERLINK \l "_heading=h.i5b6bsx6fahs" </w:instrText>
            <w:fldChar w:fldCharType="separate"/>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Responsibilities, Staffing, and Training Needs</w:t>
            <w:tab/>
          </w:r>
          <w:r w:rsidDel="00000000" w:rsidR="00000000" w:rsidRPr="00000000">
            <w:rPr>
              <w:color w:val="000000"/>
              <w:u w:val="none"/>
              <w:rtl w:val="0"/>
            </w:rPr>
            <w:t xml:space="preserve">6</w:t>
          </w:r>
          <w:r w:rsidDel="00000000" w:rsidR="00000000" w:rsidRPr="00000000">
            <w:fldChar w:fldCharType="begin"/>
            <w:instrText xml:space="preserve"> HYPERLINK \l "_heading=h.a7avqbi4q4hn" </w:instrText>
            <w:fldChar w:fldCharType="separate"/>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People and Roles</w:t>
            <w:tab/>
          </w:r>
          <w:r w:rsidDel="00000000" w:rsidR="00000000" w:rsidRPr="00000000">
            <w:fldChar w:fldCharType="begin"/>
            <w:instrText xml:space="preserve"> PAGEREF _heading=h.c0mbyi5zuil8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"_heading=h.c0mbyi5zuil8"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450" w:right="0" w:firstLine="45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fldChar w:fldCharType="end"/>
      </w: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Master</w:t>
      </w:r>
      <w:r w:rsidDel="00000000" w:rsidR="00000000" w:rsidRPr="00000000">
        <w:rPr>
          <w:rFonts w:ascii="Arial" w:cs="Arial" w:eastAsia="Arial" w:hAnsi="Arial"/>
          <w:b w:val="1"/>
          <w:bCs w:val="1"/>
          <w:sz w:val="32"/>
          <w:szCs w:val="32"/>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Test Plan</w:t>
      </w:r>
    </w:p>
    <w:p w:rsidR="00000000" w:rsidDel="00000000" w:rsidP="00000000" w:rsidRDefault="00000000" w:rsidRPr="00000000" w14:paraId="00000036">
      <w:pPr>
        <w:pStyle w:val="Heading1"/>
        <w:numPr>
          <w:ilvl w:val="0"/>
          <w:numId w:val="1"/>
        </w:numPr>
        <w:ind w:left="0" w:firstLine="0"/>
        <w:rPr/>
      </w:pPr>
      <w:bookmarkStart w:colFirst="0" w:colLast="0" w:name="_heading=h.g1ort6i827is" w:id="0"/>
      <w:bookmarkEnd w:id="0"/>
      <w:r w:rsidDel="00000000" w:rsidR="00000000" w:rsidRPr="00000000">
        <w:rPr>
          <w:rtl w:val="0"/>
        </w:rPr>
        <w:t xml:space="preserve">Introduction</w:t>
      </w:r>
    </w:p>
    <w:p w:rsidR="00000000" w:rsidDel="00000000" w:rsidP="00000000" w:rsidRDefault="00000000" w:rsidRPr="00000000" w14:paraId="00000037">
      <w:pPr>
        <w:pStyle w:val="Heading2"/>
        <w:numPr>
          <w:ilvl w:val="1"/>
          <w:numId w:val="1"/>
        </w:numPr>
        <w:ind w:left="0" w:firstLine="0"/>
        <w:rPr/>
      </w:pPr>
      <w:bookmarkStart w:colFirst="0" w:colLast="0" w:name="_heading=h.1zpxu42igz6t" w:id="1"/>
      <w:bookmarkEnd w:id="1"/>
      <w:r w:rsidDel="00000000" w:rsidR="00000000" w:rsidRPr="00000000">
        <w:rPr>
          <w:rtl w:val="0"/>
        </w:rPr>
        <w:t xml:space="preserve">Purpose</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This document defines the test plan for the Melon AI Learning App for Project Assignment 4. It describes the features to be tested, the test environment, tools, team responsibilities, and the current execution summary. It is intended for the project team, instructors, testers, and developers who need to understand what was tested and how test results should be interpreted.</w:t>
      </w:r>
    </w:p>
    <w:p w:rsidR="00000000" w:rsidDel="00000000" w:rsidP="00000000" w:rsidRDefault="00000000" w:rsidRPr="00000000" w14:paraId="00000039">
      <w:pPr>
        <w:rPr/>
      </w:pPr>
      <w:r w:rsidDel="00000000" w:rsidR="00000000" w:rsidRPr="00000000">
        <w:rPr>
          <w:rFonts w:ascii="Arial" w:cs="Arial" w:eastAsia="Arial" w:hAnsi="Arial"/>
          <w:rtl w:val="0"/>
        </w:rPr>
        <w:t xml:space="preserve">The plan follows the PA4-2026 Section b requirement: prepare a test plan, design test cases, execute implemented test cases, record Pass/Fail status, summarize results, and link failed test cases to reported defects.</w:t>
      </w:r>
      <w:r w:rsidDel="00000000" w:rsidR="00000000" w:rsidRPr="00000000">
        <w:rPr>
          <w:rtl w:val="0"/>
        </w:rPr>
      </w:r>
    </w:p>
    <w:p w:rsidR="00000000" w:rsidDel="00000000" w:rsidP="00000000" w:rsidRDefault="00000000" w:rsidRPr="00000000" w14:paraId="0000003A">
      <w:pPr>
        <w:pStyle w:val="Heading2"/>
        <w:numPr>
          <w:ilvl w:val="1"/>
          <w:numId w:val="1"/>
        </w:numPr>
        <w:ind w:left="0" w:firstLine="0"/>
        <w:rPr/>
      </w:pPr>
      <w:bookmarkStart w:colFirst="0" w:colLast="0" w:name="_heading=h.pvsf3ee47ycf" w:id="2"/>
      <w:bookmarkEnd w:id="2"/>
      <w:r w:rsidDel="00000000" w:rsidR="00000000" w:rsidRPr="00000000">
        <w:rPr>
          <w:rtl w:val="0"/>
        </w:rPr>
        <w:t xml:space="preserve">Product Overview</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Melon is an AI-assisted learning application for children, parents, and administrators. Children use the system to study lessons, practice exercises, receive AI tutoring support, and track progress. Parents manage child accounts, view progress, set learning preferences, and manage subscription status. Administrators manage users, question banks, and AI parsing workflows.</w:t>
      </w:r>
    </w:p>
    <w:p w:rsidR="00000000" w:rsidDel="00000000" w:rsidP="00000000" w:rsidRDefault="00000000" w:rsidRPr="00000000" w14:paraId="0000003C">
      <w:pPr>
        <w:rPr/>
      </w:pPr>
      <w:r w:rsidDel="00000000" w:rsidR="00000000" w:rsidRPr="00000000">
        <w:rPr>
          <w:rFonts w:ascii="Arial" w:cs="Arial" w:eastAsia="Arial" w:hAnsi="Arial"/>
          <w:rtl w:val="0"/>
        </w:rPr>
        <w:t xml:space="preserve">The current architecture uses a Next.js 16 web application as the frontend and API proxy layer, with a Python FastAPI backend for AI-heavy features such as PDF/OCR parsing, smart exercise generation, tutoring, and text-to-speech. The system integrates with Firebase Auth/Storage, Stripe test payment flows, Cloudinary/file storage, OpenRouter/OpenAI-compatible LLM services, and ElevenLabs. RAG/vector retrieval is not treated as a current PA4 test target.</w:t>
      </w:r>
      <w:r w:rsidDel="00000000" w:rsidR="00000000" w:rsidRPr="00000000">
        <w:rPr>
          <w:rtl w:val="0"/>
        </w:rPr>
      </w:r>
    </w:p>
    <w:p w:rsidR="00000000" w:rsidDel="00000000" w:rsidP="00000000" w:rsidRDefault="00000000" w:rsidRPr="00000000" w14:paraId="0000003D">
      <w:pPr>
        <w:pStyle w:val="Heading2"/>
        <w:numPr>
          <w:ilvl w:val="1"/>
          <w:numId w:val="1"/>
        </w:numPr>
        <w:ind w:left="0" w:firstLine="0"/>
        <w:rPr/>
      </w:pPr>
      <w:bookmarkStart w:colFirst="0" w:colLast="0" w:name="_heading=h.mn0pyan12ibt" w:id="3"/>
      <w:bookmarkEnd w:id="3"/>
      <w:r w:rsidDel="00000000" w:rsidR="00000000" w:rsidRPr="00000000">
        <w:rPr>
          <w:rtl w:val="0"/>
        </w:rPr>
        <w:t xml:space="preserve">Test Approach and Scope</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 Functional, role-based, security, subscription, AI parsing, practice, family-management, administration, and selected UX scenarios are covered.</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 Test cases are organized by use-case group and include role, detailed actions, expected result, and execution status.</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 Implemented flows were executed in the local development environment; unimplemented flows are marked as skipped/not implemented.</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 Failed test cases are linked to defects in the test report so that developers can prioritize remediation before release.</w:t>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 AI-dependent tests focus on observable contract behavior, returned structured data, and user-facing workflow correctness rather than deterministic model output.</w:t>
      </w:r>
    </w:p>
    <w:bookmarkStart w:colFirst="0" w:colLast="0" w:name="bookmark=id.fracnblmdzin" w:id="4"/>
    <w:bookmarkEnd w:id="4"/>
    <w:p w:rsidR="00000000" w:rsidDel="00000000" w:rsidP="00000000" w:rsidRDefault="00000000" w:rsidRPr="00000000" w14:paraId="00000043">
      <w:pPr>
        <w:pStyle w:val="Heading1"/>
        <w:numPr>
          <w:ilvl w:val="0"/>
          <w:numId w:val="1"/>
        </w:numPr>
        <w:ind w:left="0" w:firstLine="0"/>
        <w:rPr/>
      </w:pPr>
      <w:bookmarkStart w:colFirst="0" w:colLast="0" w:name="_heading=h.4wkuz2walk72" w:id="5"/>
      <w:bookmarkEnd w:id="5"/>
      <w:r w:rsidDel="00000000" w:rsidR="00000000" w:rsidRPr="00000000">
        <w:rPr>
          <w:rtl w:val="0"/>
        </w:rPr>
        <w:t xml:space="preserve">Target Test Items</w:t>
      </w:r>
    </w:p>
    <w:p w:rsidR="00000000" w:rsidDel="00000000" w:rsidP="00000000" w:rsidRDefault="00000000" w:rsidRPr="00000000" w14:paraId="00000044">
      <w:pPr>
        <w:rPr/>
      </w:pPr>
      <w:r w:rsidDel="00000000" w:rsidR="00000000" w:rsidRPr="00000000">
        <w:rPr>
          <w:rtl w:val="0"/>
        </w:rPr>
        <w:t xml:space="preserve">Scope update: RAG ingestion and RAG quiz generation are no longer current PA4 target items. Tests should focus on document/problem parsing, question-bank save flows, personalized practice, and observable AI/TTS contracts.</w:t>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The following use cases/features are the target software items for PA4 testing. Detailed step-by-step test cases are maintained in pa/pa4/Test cases.md. The execution status is summarized from pa/pa4/Test report.md.</w:t>
      </w:r>
    </w:p>
    <w:tbl>
      <w:tblPr>
        <w:tblStyle w:val="Table2"/>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b w:val="1"/>
                <w:bCs w:val="1"/>
                <w:rtl w:val="0"/>
              </w:rPr>
              <w:t xml:space="preserve">Use Case / Feature Area</w:t>
            </w:r>
            <w:r w:rsidDel="00000000" w:rsidR="00000000" w:rsidRPr="00000000">
              <w:rPr>
                <w:rtl w:val="0"/>
              </w:rPr>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b w:val="1"/>
                <w:bCs w:val="1"/>
                <w:rtl w:val="0"/>
              </w:rPr>
              <w:t xml:space="preserve">Main Roles</w:t>
            </w:r>
            <w:r w:rsidDel="00000000" w:rsidR="00000000" w:rsidRPr="00000000">
              <w:rPr>
                <w:rtl w:val="0"/>
              </w:rPr>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b w:val="1"/>
                <w:bCs w:val="1"/>
                <w:rtl w:val="0"/>
              </w:rPr>
              <w:t xml:space="preserve">Representative Test IDs</w:t>
            </w:r>
            <w:r w:rsidDel="00000000" w:rsidR="00000000" w:rsidRPr="00000000">
              <w:rPr>
                <w:rtl w:val="0"/>
              </w:rPr>
            </w:r>
          </w:p>
        </w:tc>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b w:val="1"/>
                <w:bCs w:val="1"/>
                <w:rtl w:val="0"/>
              </w:rPr>
              <w:t xml:space="preserve">Current Status</w:t>
            </w:r>
            <w:r w:rsidDel="00000000" w:rsidR="00000000" w:rsidRPr="00000000">
              <w:rPr>
                <w:rtl w:val="0"/>
              </w:rPr>
            </w:r>
          </w:p>
        </w:tc>
      </w:tr>
      <w:tr>
        <w:trPr>
          <w:cantSplit w:val="0"/>
          <w:tblHeader w:val="0"/>
        </w:trPr>
        <w:tc>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UC01</w:t>
            </w:r>
          </w:p>
        </w:tc>
        <w:tc>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Authentication and Security</w:t>
            </w:r>
          </w:p>
        </w:tc>
        <w:tc>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Kid, Parent, Admin</w:t>
            </w:r>
          </w:p>
        </w:tc>
        <w:tc>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AUTH-01 to AUTH-09</w:t>
            </w:r>
          </w:p>
        </w:tc>
        <w:tc>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Executed: 8 pass, 1 fail</w:t>
            </w:r>
          </w:p>
        </w:tc>
      </w:tr>
      <w:tr>
        <w:trPr>
          <w:cantSplit w:val="0"/>
          <w:tblHeader w:val="0"/>
        </w:trPr>
        <w:tc>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UC02</w:t>
            </w:r>
          </w:p>
        </w:tc>
        <w:tc>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Subscription, Pricing, and Stripe Payments</w:t>
            </w:r>
          </w:p>
        </w:tc>
        <w:tc>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Kid Free, Kid Pro, Parent</w:t>
            </w:r>
          </w:p>
        </w:tc>
        <w:tc>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SUBS-01 to SUBS-06, ERR-03</w:t>
            </w:r>
          </w:p>
        </w:tc>
        <w:tc>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Executed with payment defects: 4 pass, 2 fail</w:t>
            </w:r>
          </w:p>
        </w:tc>
      </w:tr>
      <w:tr>
        <w:trPr>
          <w:cantSplit w:val="0"/>
          <w:tblHeader w:val="0"/>
        </w:trPr>
        <w:tc>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UC03</w:t>
            </w:r>
          </w:p>
        </w:tc>
        <w:tc>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Knowledge Base, File Upload, OCR, and Parsing</w:t>
            </w:r>
          </w:p>
        </w:tc>
        <w:tc>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Kid Pro, Admin</w:t>
            </w:r>
          </w:p>
        </w:tc>
        <w:tc>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PARSE-01 to PARSE-05</w:t>
            </w:r>
          </w:p>
        </w:tc>
        <w:tc>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Executed: 4 pass, 1 fail</w:t>
            </w:r>
          </w:p>
        </w:tc>
      </w:tr>
      <w:tr>
        <w:trPr>
          <w:cantSplit w:val="0"/>
          <w:tblHeader w:val="0"/>
        </w:trPr>
        <w:tc>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UC04</w:t>
            </w:r>
          </w:p>
        </w:tc>
        <w:tc>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Practice Flow and AI Tutor</w:t>
            </w:r>
          </w:p>
        </w:tc>
        <w:tc>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Kid</w:t>
            </w:r>
          </w:p>
        </w:tc>
        <w:tc>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PRAC-01 to PRAC-05</w:t>
            </w:r>
          </w:p>
        </w:tc>
        <w:tc>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Executed: core practice pass; TTS defect found</w:t>
            </w:r>
          </w:p>
        </w:tc>
      </w:tr>
      <w:tr>
        <w:trPr>
          <w:cantSplit w:val="0"/>
          <w:tblHeader w:val="0"/>
        </w:trPr>
        <w:tc>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UC05</w:t>
            </w:r>
          </w:p>
        </w:tc>
        <w:tc>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Personalization and Weakness Analysis</w:t>
            </w:r>
          </w:p>
        </w:tc>
        <w:tc>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Kid</w:t>
            </w:r>
          </w:p>
        </w:tc>
        <w:tc>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PERS-01 to PERS-04</w:t>
            </w:r>
          </w:p>
        </w:tc>
        <w:tc>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Planned/skipped because feature is not fully implemented</w:t>
            </w:r>
          </w:p>
        </w:tc>
      </w:tr>
      <w:tr>
        <w:trPr>
          <w:cantSplit w:val="0"/>
          <w:tblHeader w:val="0"/>
        </w:trPr>
        <w:tc>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UC06</w:t>
            </w:r>
          </w:p>
        </w:tc>
        <w:tc>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Gamification</w:t>
            </w:r>
          </w:p>
        </w:tc>
        <w:tc>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Kid</w:t>
            </w:r>
          </w:p>
        </w:tc>
        <w:tc>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GAMI-01 to GAMI-05</w:t>
            </w:r>
          </w:p>
        </w:tc>
        <w:tc>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Planned or partially executed; several cases untested</w:t>
            </w:r>
          </w:p>
        </w:tc>
      </w:tr>
      <w:tr>
        <w:trPr>
          <w:cantSplit w:val="0"/>
          <w:tblHeader w:val="0"/>
        </w:trPr>
        <w:tc>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UC07</w:t>
            </w:r>
          </w:p>
        </w:tc>
        <w:tc>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Family / Parent Management</w:t>
            </w:r>
          </w:p>
        </w:tc>
        <w:tc>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Parent</w:t>
            </w:r>
          </w:p>
        </w:tc>
        <w:tc>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FAM-01 to FAM-03</w:t>
            </w:r>
          </w:p>
        </w:tc>
        <w:tc>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Partially executed; family state sync defect found</w:t>
            </w:r>
          </w:p>
        </w:tc>
      </w:tr>
      <w:tr>
        <w:trPr>
          <w:cantSplit w:val="0"/>
          <w:tblHeader w:val="0"/>
        </w:trPr>
        <w:tc>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UC08</w:t>
            </w:r>
          </w:p>
        </w:tc>
        <w:tc>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System Administration</w:t>
            </w:r>
          </w:p>
        </w:tc>
        <w:tc>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Admin</w:t>
            </w:r>
          </w:p>
        </w:tc>
        <w:tc>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ADM-01 to ADM-06</w:t>
            </w:r>
          </w:p>
        </w:tc>
        <w:tc>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Partially executed; search/lock workflows not implemented</w:t>
            </w:r>
          </w:p>
        </w:tc>
      </w:tr>
      <w:tr>
        <w:trPr>
          <w:cantSplit w:val="0"/>
          <w:tblHeader w:val="0"/>
        </w:trPr>
        <w:tc>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UC09</w:t>
            </w:r>
          </w:p>
        </w:tc>
        <w:tc>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Lessons and Study Flow</w:t>
            </w:r>
          </w:p>
        </w:tc>
        <w:tc>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Kid</w:t>
            </w:r>
          </w:p>
        </w:tc>
        <w:tc>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STUD-01 to STUD-03</w:t>
            </w:r>
          </w:p>
        </w:tc>
        <w:tc>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Skipped/not implemented in current build</w:t>
            </w:r>
          </w:p>
        </w:tc>
      </w:tr>
      <w:tr>
        <w:trPr>
          <w:cantSplit w:val="0"/>
          <w:tblHeader w:val="0"/>
        </w:trPr>
        <w:tc>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UC10</w:t>
            </w:r>
          </w:p>
        </w:tc>
        <w:tc>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AI Document Parsing and Smart Exercise Generation</w:t>
            </w:r>
          </w:p>
        </w:tc>
        <w:tc>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Admin</w:t>
            </w:r>
          </w:p>
        </w:tc>
        <w:tc>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PARSE-01 to PARSE-05, PRAC-01 to PRAC-05</w:t>
            </w:r>
          </w:p>
        </w:tc>
        <w:tc>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Partial: RAG removed from current scope; validate parser contracts and smart exercise generation only</w:t>
            </w:r>
          </w:p>
        </w:tc>
      </w:tr>
      <w:tr>
        <w:trPr>
          <w:cantSplit w:val="0"/>
          <w:tblHeader w:val="0"/>
        </w:trPr>
        <w:tc>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UC11</w:t>
            </w:r>
          </w:p>
        </w:tc>
        <w:tc>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Profile Management</w:t>
            </w:r>
          </w:p>
        </w:tc>
        <w:tc>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Kid, Parent</w:t>
            </w:r>
          </w:p>
        </w:tc>
        <w:tc>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PROF-01 to PROF-02</w:t>
            </w:r>
          </w:p>
        </w:tc>
        <w:tc>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Executed: profile view/update pass; parent title UX defect reported</w:t>
            </w:r>
          </w:p>
        </w:tc>
      </w:tr>
    </w:tbl>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Out of scope for this test plan: production load testing, cross-browser certification, formal accessibility audit, paid live Stripe transactions, RAG/vector retrieval evaluation, and model-quality evaluation. ML model evaluation is handled in the separate PA4 model evaluation deliverable.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i w:val="1"/>
          <w:iCs w:val="1"/>
          <w:color w:val="0000ff"/>
        </w:rPr>
      </w:pPr>
      <w:r w:rsidDel="00000000" w:rsidR="00000000" w:rsidRPr="00000000">
        <w:rPr>
          <w:rtl w:val="0"/>
        </w:rPr>
      </w:r>
    </w:p>
    <w:p w:rsidR="00000000" w:rsidDel="00000000" w:rsidP="00000000" w:rsidRDefault="00000000" w:rsidRPr="00000000" w14:paraId="00000085">
      <w:pPr>
        <w:pStyle w:val="Heading1"/>
        <w:numPr>
          <w:ilvl w:val="0"/>
          <w:numId w:val="1"/>
        </w:numPr>
        <w:ind w:left="0" w:firstLine="0"/>
        <w:rPr/>
      </w:pPr>
      <w:bookmarkStart w:colFirst="0" w:colLast="0" w:name="_heading=h.1x4lebp3sbdn" w:id="6"/>
      <w:bookmarkEnd w:id="6"/>
      <w:r w:rsidDel="00000000" w:rsidR="00000000" w:rsidRPr="00000000">
        <w:rPr>
          <w:rtl w:val="0"/>
        </w:rPr>
        <w:t xml:space="preserve">Environmental Needs</w:t>
      </w:r>
    </w:p>
    <w:p w:rsidR="00000000" w:rsidDel="00000000" w:rsidP="00000000" w:rsidRDefault="00000000" w:rsidRPr="00000000" w14:paraId="00000086">
      <w:pPr>
        <w:pStyle w:val="Heading2"/>
        <w:keepNext w:val="0"/>
        <w:numPr>
          <w:ilvl w:val="1"/>
          <w:numId w:val="1"/>
        </w:numPr>
        <w:ind w:left="0" w:firstLine="0"/>
        <w:rPr/>
      </w:pPr>
      <w:bookmarkStart w:colFirst="0" w:colLast="0" w:name="_heading=h.6x3fc0b8d39k" w:id="7"/>
      <w:bookmarkEnd w:id="7"/>
      <w:r w:rsidDel="00000000" w:rsidR="00000000" w:rsidRPr="00000000">
        <w:rPr>
          <w:rtl w:val="0"/>
        </w:rPr>
        <w:t xml:space="preserve">Hardware Requirements</w:t>
      </w:r>
    </w:p>
    <w:sdt>
      <w:sdtPr>
        <w:lock w:val="contentLocked"/>
        <w:id w:val="370262962"/>
        <w:tag w:val="goog_rdk_0"/>
      </w:sdtPr>
      <w:sdtContent>
        <w:tbl>
          <w:tblPr>
            <w:tblStyle w:val="Table3"/>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b w:val="1"/>
                    <w:bCs w:val="1"/>
                    <w:rtl w:val="0"/>
                  </w:rPr>
                  <w:t xml:space="preserve">Hardware Item</w:t>
                </w:r>
                <w:r w:rsidDel="00000000" w:rsidR="00000000" w:rsidRPr="00000000">
                  <w:rPr>
                    <w:rtl w:val="0"/>
                  </w:rPr>
                </w:r>
              </w:p>
            </w:tc>
            <w:tc>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b w:val="1"/>
                    <w:bCs w:val="1"/>
                    <w:rtl w:val="0"/>
                  </w:rPr>
                  <w:t xml:space="preserve">Minimum / Recommended Configuration</w:t>
                </w:r>
                <w:r w:rsidDel="00000000" w:rsidR="00000000" w:rsidRPr="00000000">
                  <w:rPr>
                    <w:rtl w:val="0"/>
                  </w:rPr>
                </w:r>
              </w:p>
            </w:tc>
            <w:tc>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Developer/Test Laptop</w:t>
                </w:r>
              </w:p>
            </w:tc>
            <w:tc>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Windows machine, 8 GB RAM minimum; 16 GB recommended</w:t>
                </w:r>
              </w:p>
            </w:tc>
            <w:tc>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Run frontend, backend, browser, and test tools locally</w:t>
                </w:r>
              </w:p>
            </w:tc>
          </w:tr>
          <w:tr>
            <w:trPr>
              <w:cantSplit w:val="0"/>
              <w:tblHeader w:val="0"/>
            </w:trPr>
            <w:tc>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Network Connection</w:t>
                </w:r>
              </w:p>
            </w:tc>
            <w:tc>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Stable internet connection</w:t>
                </w:r>
              </w:p>
            </w:tc>
            <w:tc>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Access Firebase, Stripe test mode, OpenRouter/OpenAI-compatible APIs, ElevenLabs, and package registries</w:t>
                </w:r>
              </w:p>
            </w:tc>
          </w:tr>
          <w:tr>
            <w:trPr>
              <w:cantSplit w:val="0"/>
              <w:tblHeader w:val="0"/>
            </w:trPr>
            <w:tc>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Disk Storage</w:t>
                </w:r>
              </w:p>
            </w:tc>
            <w:tc>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At least 5 GB free space</w:t>
                </w:r>
              </w:p>
            </w:tc>
            <w:tc>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Store dependencies, uploaded files, generated audio, logs, and local backend artifacts</w:t>
                </w:r>
              </w:p>
            </w:tc>
          </w:tr>
        </w:tbl>
      </w:sdtContent>
    </w:sdt>
    <w:p w:rsidR="00000000" w:rsidDel="00000000" w:rsidP="00000000" w:rsidRDefault="00000000" w:rsidRPr="00000000" w14:paraId="00000093">
      <w:pPr>
        <w:rPr>
          <w:i w:val="1"/>
          <w:iCs w:val="1"/>
          <w:color w:val="0000ff"/>
        </w:rPr>
      </w:pPr>
      <w:r w:rsidDel="00000000" w:rsidR="00000000" w:rsidRPr="00000000">
        <w:rPr>
          <w:rtl w:val="0"/>
        </w:rPr>
      </w:r>
    </w:p>
    <w:p w:rsidR="00000000" w:rsidDel="00000000" w:rsidP="00000000" w:rsidRDefault="00000000" w:rsidRPr="00000000" w14:paraId="00000094">
      <w:pPr>
        <w:pStyle w:val="Heading2"/>
        <w:numPr>
          <w:ilvl w:val="1"/>
          <w:numId w:val="1"/>
        </w:numPr>
        <w:ind w:left="0" w:firstLine="0"/>
        <w:rPr/>
      </w:pPr>
      <w:bookmarkStart w:colFirst="0" w:colLast="0" w:name="_heading=h.uyekmsnyl0s1" w:id="8"/>
      <w:bookmarkEnd w:id="8"/>
      <w:r w:rsidDel="00000000" w:rsidR="00000000" w:rsidRPr="00000000">
        <w:rPr>
          <w:rtl w:val="0"/>
        </w:rPr>
        <w:t xml:space="preserve">Software in the Test Environment</w:t>
      </w:r>
    </w:p>
    <w:sdt>
      <w:sdtPr>
        <w:lock w:val="contentLocked"/>
        <w:id w:val="453079521"/>
        <w:tag w:val="goog_rdk_1"/>
      </w:sdtPr>
      <w:sdtContent>
        <w:tbl>
          <w:tblPr>
            <w:tblStyle w:val="Table4"/>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b w:val="1"/>
                    <w:bCs w:val="1"/>
                    <w:rtl w:val="0"/>
                  </w:rPr>
                  <w:t xml:space="preserve">Software Name</w:t>
                </w:r>
                <w:r w:rsidDel="00000000" w:rsidR="00000000" w:rsidRPr="00000000">
                  <w:rPr>
                    <w:rtl w:val="0"/>
                  </w:rPr>
                </w:r>
              </w:p>
            </w:tc>
            <w:tc>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tl w:val="0"/>
                  </w:rPr>
                </w:r>
              </w:p>
            </w:tc>
            <w:tc>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b w:val="1"/>
                    <w:bCs w:val="1"/>
                    <w:rtl w:val="0"/>
                  </w:rPr>
                  <w:t xml:space="preserve">Version / Configuration</w:t>
                </w:r>
                <w:r w:rsidDel="00000000" w:rsidR="00000000" w:rsidRPr="00000000">
                  <w:rPr>
                    <w:rtl w:val="0"/>
                  </w:rPr>
                </w:r>
              </w:p>
            </w:tc>
            <w:tc>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b w:val="1"/>
                    <w:bCs w:val="1"/>
                    <w:rtl w:val="0"/>
                  </w:rPr>
                  <w:t xml:space="preserve">Type and Other Notes</w:t>
                </w:r>
                <w:r w:rsidDel="00000000" w:rsidR="00000000" w:rsidRPr="00000000">
                  <w:rPr>
                    <w:rtl w:val="0"/>
                  </w:rPr>
                </w:r>
              </w:p>
            </w:tc>
          </w:tr>
          <w:tr>
            <w:trPr>
              <w:cantSplit w:val="0"/>
              <w:tblHeader w:val="0"/>
            </w:trPr>
            <w:tc>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Windows</w:t>
                </w:r>
              </w:p>
            </w:tc>
            <w:tc>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Local operating system</w:t>
                </w:r>
              </w:p>
            </w:tc>
            <w:tc>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Windows development environment</w:t>
                </w:r>
              </w:p>
            </w:tc>
            <w:tc>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Primary local test OS</w:t>
                </w:r>
              </w:p>
            </w:tc>
          </w:tr>
          <w:tr>
            <w:trPr>
              <w:cantSplit w:val="0"/>
              <w:tblHeader w:val="0"/>
            </w:trPr>
            <w:tc>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Node.js and npm</w:t>
                </w:r>
              </w:p>
            </w:tc>
            <w:tc>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Run Next.js frontend</w:t>
                </w:r>
              </w:p>
            </w:tc>
            <w:tc>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Compatible with Next.js 16</w:t>
                </w:r>
              </w:p>
            </w:tc>
            <w:tc>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Frontend dependency/runtime tooling</w:t>
                </w:r>
              </w:p>
            </w:tc>
          </w:tr>
          <w:tr>
            <w:trPr>
              <w:cantSplit w:val="0"/>
              <w:tblHeader w:val="0"/>
            </w:trPr>
            <w:tc>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Next.js Web App</w:t>
                </w:r>
              </w:p>
            </w:tc>
            <w:tc>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User interface and API proxy</w:t>
                </w:r>
              </w:p>
            </w:tc>
            <w:tc>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Next.js 16, React, TypeScript, Tailwind CSS</w:t>
                </w:r>
              </w:p>
            </w:tc>
            <w:tc>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Runs at http://localhost:3000</w:t>
                </w:r>
              </w:p>
            </w:tc>
          </w:tr>
          <w:tr>
            <w:trPr>
              <w:cantSplit w:val="0"/>
              <w:tblHeader w:val="0"/>
            </w:trPr>
            <w:tc>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Python / Conda</w:t>
                </w:r>
              </w:p>
            </w:tc>
            <w:tc>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Backend runtime</w:t>
                </w:r>
              </w:p>
            </w:tc>
            <w:tc>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Python 3.11 in conda env myenv</w:t>
                </w:r>
              </w:p>
            </w:tc>
            <w:tc>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Backend dependency/runtime tooling</w:t>
                </w:r>
              </w:p>
            </w:tc>
          </w:tr>
          <w:tr>
            <w:trPr>
              <w:cantSplit w:val="0"/>
              <w:tblHeader w:val="0"/>
            </w:trPr>
            <w:tc>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FastAPI / Uvicorn</w:t>
                </w:r>
              </w:p>
            </w:tc>
            <w:tc>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AI backend service</w:t>
                </w:r>
              </w:p>
            </w:tc>
            <w:tc>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uvicorn on 127.0.0.1:8001</w:t>
                </w:r>
              </w:p>
            </w:tc>
            <w:tc>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Health endpoint: /health</w:t>
                </w:r>
              </w:p>
            </w:tc>
          </w:tr>
          <w:tr>
            <w:trPr>
              <w:cantSplit w:val="0"/>
              <w:tblHeader w:val="0"/>
            </w:trPr>
            <w:tc>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Firebase Auth and Storage</w:t>
                </w:r>
              </w:p>
            </w:tc>
            <w:tc>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Identity and object storage</w:t>
                </w:r>
              </w:p>
            </w:tc>
            <w:tc>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Project test configuration</w:t>
                </w:r>
              </w:p>
            </w:tc>
            <w:tc>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Used for Kid/Parent/Admin accounts and assets</w:t>
                </w:r>
              </w:p>
            </w:tc>
          </w:tr>
          <w:tr>
            <w:trPr>
              <w:cantSplit w:val="0"/>
              <w:tblHeader w:val="0"/>
            </w:trPr>
            <w:tc>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Stripe Test Mode</w:t>
                </w:r>
              </w:p>
            </w:tc>
            <w:tc>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Subscription checkout and portal testing</w:t>
                </w:r>
              </w:p>
            </w:tc>
            <w:tc>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Test cards such as 4242...</w:t>
                </w:r>
              </w:p>
            </w:tc>
            <w:tc>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No live payment is used</w:t>
                </w:r>
              </w:p>
            </w:tc>
          </w:tr>
          <w:tr>
            <w:trPr>
              <w:cantSplit w:val="0"/>
              <w:tblHeader w:val="0"/>
            </w:trPr>
            <w:tc>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OpenRouter/OpenAI-compatible APIs</w:t>
                </w:r>
              </w:p>
            </w:tc>
            <w:tc>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LLM tutoring, quiz generation, OCR/vision workflows</w:t>
                </w:r>
              </w:p>
            </w:tc>
            <w:tc>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Configured by API keys</w:t>
                </w:r>
              </w:p>
            </w:tc>
            <w:tc>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External AI dependency</w:t>
                </w:r>
              </w:p>
            </w:tc>
          </w:tr>
          <w:tr>
            <w:trPr>
              <w:cantSplit w:val="0"/>
              <w:tblHeader w:val="0"/>
            </w:trPr>
            <w:tc>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ElevenLabs</w:t>
                </w:r>
              </w:p>
            </w:tc>
            <w:tc>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Text-to-speech</w:t>
                </w:r>
              </w:p>
            </w:tc>
            <w:tc>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Configured by API key</w:t>
                </w:r>
              </w:p>
            </w:tc>
            <w:tc>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External AI dependency</w:t>
                </w:r>
              </w:p>
            </w:tc>
          </w:tr>
          <w:tr>
            <w:trPr>
              <w:cantSplit w:val="0"/>
              <w:tblHeader w:val="0"/>
            </w:trPr>
            <w:tc>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Chrome/Firefox</w:t>
                </w:r>
              </w:p>
            </w:tc>
            <w:tc>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Manual UI testing</w:t>
                </w:r>
              </w:p>
            </w:tc>
            <w:tc>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Current stable browser</w:t>
                </w:r>
              </w:p>
            </w:tc>
            <w:tc>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Browser DevTools used for inspection</w:t>
                </w:r>
              </w:p>
            </w:tc>
          </w:tr>
        </w:tbl>
      </w:sdtContent>
    </w:sdt>
    <w:p w:rsidR="00000000" w:rsidDel="00000000" w:rsidP="00000000" w:rsidRDefault="00000000" w:rsidRPr="00000000" w14:paraId="000000C1">
      <w:pPr>
        <w:rPr>
          <w:i w:val="1"/>
          <w:iCs w:val="1"/>
          <w:color w:val="0000ff"/>
        </w:rPr>
      </w:pPr>
      <w:r w:rsidDel="00000000" w:rsidR="00000000" w:rsidRPr="00000000">
        <w:rPr>
          <w:rtl w:val="0"/>
        </w:rPr>
      </w:r>
    </w:p>
    <w:p w:rsidR="00000000" w:rsidDel="00000000" w:rsidP="00000000" w:rsidRDefault="00000000" w:rsidRPr="00000000" w14:paraId="000000C2">
      <w:pPr>
        <w:pStyle w:val="Heading2"/>
        <w:numPr>
          <w:ilvl w:val="1"/>
          <w:numId w:val="1"/>
        </w:numPr>
        <w:ind w:left="0" w:firstLine="0"/>
        <w:rPr/>
      </w:pPr>
      <w:bookmarkStart w:colFirst="0" w:colLast="0" w:name="_heading=h.5ca9biyh3t04" w:id="9"/>
      <w:bookmarkEnd w:id="9"/>
      <w:r w:rsidDel="00000000" w:rsidR="00000000" w:rsidRPr="00000000">
        <w:rPr>
          <w:rtl w:val="0"/>
        </w:rPr>
        <w:t xml:space="preserve">Productivity and Support Tools</w:t>
      </w:r>
    </w:p>
    <w:sdt>
      <w:sdtPr>
        <w:lock w:val="contentLocked"/>
        <w:id w:val="245027416"/>
        <w:tag w:val="goog_rdk_2"/>
      </w:sdtPr>
      <w:sdtContent>
        <w:tbl>
          <w:tblPr>
            <w:tblStyle w:val="Table5"/>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b w:val="1"/>
                    <w:bCs w:val="1"/>
                    <w:rtl w:val="0"/>
                  </w:rPr>
                  <w:t xml:space="preserve">Tool Category or Type</w:t>
                </w:r>
                <w:r w:rsidDel="00000000" w:rsidR="00000000" w:rsidRPr="00000000">
                  <w:rPr>
                    <w:rtl w:val="0"/>
                  </w:rPr>
                </w:r>
              </w:p>
            </w:tc>
            <w:tc>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b w:val="1"/>
                    <w:bCs w:val="1"/>
                    <w:rtl w:val="0"/>
                  </w:rPr>
                  <w:t xml:space="preserve">Tool Brand Name</w:t>
                </w:r>
                <w:r w:rsidDel="00000000" w:rsidR="00000000" w:rsidRPr="00000000">
                  <w:rPr>
                    <w:rtl w:val="0"/>
                  </w:rPr>
                </w:r>
              </w:p>
            </w:tc>
            <w:tc>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b w:val="1"/>
                    <w:bCs w:val="1"/>
                    <w:rtl w:val="0"/>
                  </w:rPr>
                  <w:t xml:space="preserve">Vendor or In-house</w:t>
                </w:r>
                <w:r w:rsidDel="00000000" w:rsidR="00000000" w:rsidRPr="00000000">
                  <w:rPr>
                    <w:rtl w:val="0"/>
                  </w:rPr>
                </w:r>
              </w:p>
            </w:tc>
            <w:tc>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b w:val="1"/>
                    <w:bCs w:val="1"/>
                    <w:rtl w:val="0"/>
                  </w:rPr>
                  <w:t xml:space="preserve">Version / Notes</w:t>
                </w:r>
                <w:r w:rsidDel="00000000" w:rsidR="00000000" w:rsidRPr="00000000">
                  <w:rPr>
                    <w:rtl w:val="0"/>
                  </w:rPr>
                </w:r>
              </w:p>
            </w:tc>
          </w:tr>
          <w:tr>
            <w:trPr>
              <w:cantSplit w:val="0"/>
              <w:tblHeader w:val="0"/>
            </w:trPr>
            <w:tc>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Source Control</w:t>
                </w:r>
              </w:p>
            </w:tc>
            <w:tc>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Git</w:t>
                </w:r>
              </w:p>
            </w:tc>
            <w:tc>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Open source</w:t>
                </w:r>
              </w:p>
            </w:tc>
            <w:tc>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Track implementation and test artifacts</w:t>
                </w:r>
              </w:p>
            </w:tc>
          </w:tr>
          <w:tr>
            <w:trPr>
              <w:cantSplit w:val="0"/>
              <w:tblHeader w:val="0"/>
            </w:trPr>
            <w:tc>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Editor/IDE</w:t>
                </w:r>
              </w:p>
            </w:tc>
            <w:tc>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Visual Studio Code</w:t>
                </w:r>
              </w:p>
            </w:tc>
            <w:tc>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Microsoft</w:t>
                </w:r>
              </w:p>
            </w:tc>
            <w:tc>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Code and documentation editing</w:t>
                </w:r>
              </w:p>
            </w:tc>
          </w:tr>
          <w:tr>
            <w:trPr>
              <w:cantSplit w:val="0"/>
              <w:tblHeader w:val="0"/>
            </w:trPr>
            <w:tc>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API Testing</w:t>
                </w:r>
              </w:p>
            </w:tc>
            <w:tc>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Postman / curl / FastAPI Swagger UI</w:t>
                </w:r>
              </w:p>
            </w:tc>
            <w:tc>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Mixed</w:t>
                </w:r>
              </w:p>
            </w:tc>
            <w:tc>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Direct API verification and security regression checks</w:t>
                </w:r>
              </w:p>
            </w:tc>
          </w:tr>
          <w:tr>
            <w:trPr>
              <w:cantSplit w:val="0"/>
              <w:tblHeader w:val="0"/>
            </w:trPr>
            <w:tc>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Browser Testing</w:t>
                </w:r>
              </w:p>
            </w:tc>
            <w:tc>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Chrome DevTools / Firefox DevTools</w:t>
                </w:r>
              </w:p>
            </w:tc>
            <w:tc>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Google/Mozilla</w:t>
                </w:r>
              </w:p>
            </w:tc>
            <w:tc>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UI inspection, network tracing, console errors</w:t>
                </w:r>
              </w:p>
            </w:tc>
          </w:tr>
          <w:tr>
            <w:trPr>
              <w:cantSplit w:val="0"/>
              <w:tblHeader w:val="0"/>
            </w:trPr>
            <w:tc>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Automation Support</w:t>
                </w:r>
              </w:p>
            </w:tc>
            <w:tc>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Project test scripts and manual checklists</w:t>
                </w:r>
              </w:p>
            </w:tc>
            <w:tc>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In-house</w:t>
                </w:r>
              </w:p>
            </w:tc>
            <w:tc>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Used to execute and record PA4 test results</w:t>
                </w:r>
              </w:p>
            </w:tc>
          </w:tr>
          <w:tr>
            <w:trPr>
              <w:cantSplit w:val="0"/>
              <w:tblHeader w:val="0"/>
            </w:trPr>
            <w:tc>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Defect Tracking</w:t>
                </w:r>
              </w:p>
            </w:tc>
            <w:tc>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Test report markdown</w:t>
                </w:r>
              </w:p>
            </w:tc>
            <w:tc>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In-house</w:t>
                </w:r>
              </w:p>
            </w:tc>
            <w:tc>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Defects documented in pa/pa4/Test report.md</w:t>
                </w:r>
              </w:p>
            </w:tc>
          </w:tr>
          <w:tr>
            <w:trPr>
              <w:cantSplit w:val="0"/>
              <w:tblHeader w:val="0"/>
            </w:trPr>
            <w:tc>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Payment Dashboard</w:t>
                </w:r>
              </w:p>
            </w:tc>
            <w:tc>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Stripe Dashboard</w:t>
                </w:r>
              </w:p>
            </w:tc>
            <w:tc>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Stripe</w:t>
                </w:r>
              </w:p>
            </w:tc>
            <w:tc>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Verify checkout, portal, webhook behavior in test mode</w:t>
                </w:r>
              </w:p>
            </w:tc>
          </w:tr>
          <w:tr>
            <w:trPr>
              <w:cantSplit w:val="0"/>
              <w:tblHeader w:val="0"/>
            </w:trPr>
            <w:tc>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Cloud Console</w:t>
                </w:r>
              </w:p>
            </w:tc>
            <w:tc>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Firebase Console</w:t>
                </w:r>
              </w:p>
            </w:tc>
            <w:tc>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Google</w:t>
                </w:r>
              </w:p>
            </w:tc>
            <w:tc>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Inspect users, auth state, and storage artifacts</w:t>
                </w:r>
              </w:p>
            </w:tc>
          </w:tr>
        </w:tbl>
      </w:sdtContent>
    </w:sdt>
    <w:p w:rsidR="00000000" w:rsidDel="00000000" w:rsidP="00000000" w:rsidRDefault="00000000" w:rsidRPr="00000000" w14:paraId="000000E7">
      <w:pPr>
        <w:rPr/>
      </w:pPr>
      <w:r w:rsidDel="00000000" w:rsidR="00000000" w:rsidRPr="00000000">
        <w:rPr>
          <w:rtl w:val="0"/>
        </w:rPr>
      </w:r>
    </w:p>
    <w:bookmarkStart w:colFirst="0" w:colLast="0" w:name="bookmark=id.t4m5jvnggv5b" w:id="10"/>
    <w:bookmarkEnd w:id="10"/>
    <w:bookmarkStart w:colFirst="0" w:colLast="0" w:name="bookmark=id.dipnynpnw4wn" w:id="11"/>
    <w:bookmarkEnd w:id="11"/>
    <w:p w:rsidR="00000000" w:rsidDel="00000000" w:rsidP="00000000" w:rsidRDefault="00000000" w:rsidRPr="00000000" w14:paraId="000000E8">
      <w:pPr>
        <w:pStyle w:val="Heading1"/>
        <w:numPr>
          <w:ilvl w:val="0"/>
          <w:numId w:val="1"/>
        </w:numPr>
        <w:ind w:left="0" w:firstLine="0"/>
        <w:rPr/>
      </w:pPr>
      <w:bookmarkStart w:colFirst="0" w:colLast="0" w:name="_heading=h.a7avqbi4q4hn" w:id="12"/>
      <w:bookmarkEnd w:id="12"/>
      <w:r w:rsidDel="00000000" w:rsidR="00000000" w:rsidRPr="00000000">
        <w:rPr>
          <w:rtl w:val="0"/>
        </w:rPr>
        <w:t xml:space="preserve">Responsibilities, Staffing, and Training Needs</w:t>
      </w:r>
    </w:p>
    <w:p w:rsidR="00000000" w:rsidDel="00000000" w:rsidP="00000000" w:rsidRDefault="00000000" w:rsidRPr="00000000" w14:paraId="000000E9">
      <w:pPr>
        <w:pStyle w:val="Heading2"/>
        <w:numPr>
          <w:ilvl w:val="1"/>
          <w:numId w:val="1"/>
        </w:numPr>
        <w:ind w:left="0" w:firstLine="0"/>
        <w:rPr/>
      </w:pPr>
      <w:bookmarkStart w:colFirst="0" w:colLast="0" w:name="_heading=h.c0mbyi5zuil8" w:id="13"/>
      <w:bookmarkEnd w:id="13"/>
      <w:r w:rsidDel="00000000" w:rsidR="00000000" w:rsidRPr="00000000">
        <w:rPr>
          <w:rtl w:val="0"/>
        </w:rPr>
        <w:t xml:space="preserve">People and Roles</w:t>
      </w:r>
    </w:p>
    <w:p w:rsidR="00000000" w:rsidDel="00000000" w:rsidP="00000000" w:rsidRDefault="00000000" w:rsidRPr="00000000" w14:paraId="000000EA">
      <w:pPr>
        <w:rPr/>
      </w:pPr>
      <w:r w:rsidDel="00000000" w:rsidR="00000000" w:rsidRPr="00000000">
        <w:rPr>
          <w:rtl w:val="0"/>
        </w:rPr>
        <w:t xml:space="preserve">Training note: testers do not need Pinecone/vector-search/RAG training for this cycle. Required training is limited to role-based UI flows, Firebase Auth/Admin inspection, Stripe test mode, parser API contracts, and basic AI/TTS failure handling.</w:t>
      </w:r>
    </w:p>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The test effort assumes that team members can start the local frontend/backend, prepare test users, execute manual/API test cases, and document defects with reproducible steps. External-service keys must be configured before AI parsing, payment, storage, and TTS test cases are executed. RAG/vector database setup and RAG-specific testing are not required for the current scope.</w:t>
      </w:r>
    </w:p>
    <w:sdt>
      <w:sdtPr>
        <w:lock w:val="contentLocked"/>
        <w:id w:val="-1373237726"/>
        <w:tag w:val="goog_rdk_3"/>
      </w:sdtPr>
      <w:sdtContent>
        <w:tbl>
          <w:tblPr>
            <w:tblStyle w:val="Table6"/>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b w:val="1"/>
                    <w:bCs w:val="1"/>
                    <w:rtl w:val="0"/>
                  </w:rPr>
                  <w:t xml:space="preserve">Role</w:t>
                </w:r>
                <w:r w:rsidDel="00000000" w:rsidR="00000000" w:rsidRPr="00000000">
                  <w:rPr>
                    <w:rtl w:val="0"/>
                  </w:rPr>
                </w:r>
              </w:p>
            </w:tc>
            <w:tc>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b w:val="1"/>
                    <w:bCs w:val="1"/>
                    <w:rtl w:val="0"/>
                  </w:rPr>
                  <w:t xml:space="preserve">Minimum Resources Recommended</w:t>
                </w:r>
                <w:r w:rsidDel="00000000" w:rsidR="00000000" w:rsidRPr="00000000">
                  <w:rPr>
                    <w:rtl w:val="0"/>
                  </w:rPr>
                </w:r>
              </w:p>
            </w:tc>
            <w:tc>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b w:val="1"/>
                    <w:bCs w:val="1"/>
                    <w:rtl w:val="0"/>
                  </w:rPr>
                  <w:t xml:space="preserve">Specific Responsibilities or Comments</w:t>
                </w:r>
                <w:r w:rsidDel="00000000" w:rsidR="00000000" w:rsidRPr="00000000">
                  <w:rPr>
                    <w:rtl w:val="0"/>
                  </w:rPr>
                </w:r>
              </w:p>
            </w:tc>
          </w:tr>
          <w:tr>
            <w:trPr>
              <w:cantSplit w:val="0"/>
              <w:tblHeader w:val="0"/>
            </w:trPr>
            <w:tc>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Test Manager</w:t>
                </w:r>
              </w:p>
            </w:tc>
            <w:tc>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Plan test scope, coordinate execution, review summary metrics, and ensure PA4 deliverables are complete.</w:t>
                </w:r>
              </w:p>
            </w:tc>
          </w:tr>
          <w:tr>
            <w:trPr>
              <w:cantSplit w:val="0"/>
              <w:tblHeader w:val="0"/>
            </w:trPr>
            <w:tc>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Test Designer</w:t>
                </w:r>
              </w:p>
            </w:tc>
            <w:tc>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Derive test cases from implemented use cases/features, define expected results, maintain pa/pa4/Test cases.md, and keep RAG-only scenarios marked out of scope unless the feature returns.</w:t>
                </w:r>
              </w:p>
            </w:tc>
          </w:tr>
          <w:tr>
            <w:trPr>
              <w:cantSplit w:val="0"/>
              <w:tblHeader w:val="0"/>
            </w:trPr>
            <w:tc>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Tester</w:t>
                </w:r>
              </w:p>
            </w:tc>
            <w:tc>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Execute manual and API tests, record Pass/Fail/Skipped status, collect evidence, and reproduce defects.</w:t>
                </w:r>
              </w:p>
            </w:tc>
          </w:tr>
          <w:tr>
            <w:trPr>
              <w:cantSplit w:val="0"/>
              <w:tblHeader w:val="0"/>
            </w:trPr>
            <w:tc>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Automation/API Tester</w:t>
                </w:r>
              </w:p>
            </w:tc>
            <w:tc>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Run direct API/security/payment/parser checks with Postman, curl, Swagger UI, or project scripts; do not allocate RAG/vector retrieval test effort in this cycle.</w:t>
                </w:r>
              </w:p>
            </w:tc>
          </w:tr>
          <w:tr>
            <w:trPr>
              <w:cantSplit w:val="0"/>
              <w:tblHeader w:val="0"/>
            </w:trPr>
            <w:tc>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Developer / Defect Owner</w:t>
                </w:r>
              </w:p>
            </w:tc>
            <w:tc>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2-3</w:t>
                </w:r>
              </w:p>
            </w:tc>
            <w:tc>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Triage failed test cases, fix code, and provide builds for regression testing.</w:t>
                </w:r>
              </w:p>
            </w:tc>
          </w:tr>
          <w:tr>
            <w:trPr>
              <w:cantSplit w:val="0"/>
              <w:tblHeader w:val="0"/>
            </w:trPr>
            <w:tc>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Test System Administrator</w:t>
                </w:r>
              </w:p>
            </w:tc>
            <w:tc>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Prepare local environment, Firebase/Stripe/API keys, seed test accounts, and maintain backend/frontend availability. Vector DB/RAG services are not mandatory for this test cycle.</w:t>
                </w:r>
              </w:p>
            </w:tc>
          </w:tr>
        </w:tbl>
      </w:sdtContent>
    </w:sdt>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Melon</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06">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Melon</w:t>
    </w:r>
    <w:r w:rsidDel="00000000" w:rsidR="00000000" w:rsidRPr="00000000">
      <w:fldChar w:fldCharType="end"/>
    </w:r>
    <w:r w:rsidDel="00000000" w:rsidR="00000000" w:rsidRPr="00000000">
      <w:rPr>
        <w:rtl w:val="0"/>
      </w:rPr>
    </w:r>
  </w:p>
  <w:p w:rsidR="00000000" w:rsidDel="00000000" w:rsidP="00000000" w:rsidRDefault="00000000" w:rsidRPr="00000000" w14:paraId="00000107">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10A">
          <w:pPr>
            <w:rPr/>
          </w:pPr>
          <w:r w:rsidDel="00000000" w:rsidR="00000000" w:rsidRPr="00000000">
            <w:rPr>
              <w:rtl w:val="0"/>
            </w:rPr>
            <w:t xml:space="preserve">Melon AI Learning App</w:t>
          </w:r>
        </w:p>
      </w:tc>
      <w:tc>
        <w:tcPr/>
        <w:p w:rsidR="00000000" w:rsidDel="00000000" w:rsidP="00000000" w:rsidRDefault="00000000" w:rsidRPr="00000000" w14:paraId="0000010B">
          <w:pPr>
            <w:tabs>
              <w:tab w:val="left" w:leader="none" w:pos="1135"/>
            </w:tabs>
            <w:spacing w:before="40" w:lineRule="auto"/>
            <w:ind w:right="68"/>
            <w:rPr/>
          </w:pPr>
          <w:r w:rsidDel="00000000" w:rsidR="00000000" w:rsidRPr="00000000">
            <w:rPr>
              <w:rtl w:val="0"/>
            </w:rPr>
            <w:t xml:space="preserve">  Version:           1.1</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Master Test Plan</w:t>
          </w:r>
        </w:p>
      </w:tc>
      <w:tc>
        <w:tcPr/>
        <w:p w:rsidR="00000000" w:rsidDel="00000000" w:rsidP="00000000" w:rsidRDefault="00000000" w:rsidRPr="00000000" w14:paraId="0000010D">
          <w:pPr>
            <w:rPr/>
          </w:pPr>
          <w:r w:rsidDel="00000000" w:rsidR="00000000" w:rsidRPr="00000000">
            <w:rPr>
              <w:rtl w:val="0"/>
            </w:rPr>
            <w:t xml:space="preserve">  Date:  26/06/2026</w:t>
          </w:r>
        </w:p>
      </w:tc>
    </w:tr>
    <w:tr>
      <w:trPr>
        <w:cantSplit w:val="0"/>
        <w:trHeight w:val="199.98046875" w:hRule="atLeast"/>
        <w:tblHeader w:val="0"/>
      </w:trPr>
      <w:tc>
        <w:tcPr>
          <w:gridSpan w:val="2"/>
        </w:tcPr>
        <w:p w:rsidR="00000000" w:rsidDel="00000000" w:rsidP="00000000" w:rsidRDefault="00000000" w:rsidRPr="00000000" w14:paraId="0000010E">
          <w:pPr>
            <w:rPr/>
          </w:pPr>
          <w:r w:rsidDel="00000000" w:rsidR="00000000" w:rsidRPr="00000000">
            <w:rPr>
              <w:rtl w:val="0"/>
            </w:rPr>
            <w:t xml:space="preserve">MELON-PA4-TESTPLAN-V1.1</w:t>
          </w:r>
        </w:p>
      </w:tc>
    </w:tr>
  </w:tbl>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mRl4e+upTe5GXb52nV0ePLugsw==">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Melon</vt:lpwstr>
  </property>
</Properties>
</file>