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media/rId35.jpg" ContentType="image/jpeg"/>
  <Override PartName="/word/media/rId47.png" ContentType="image/png"/>
  <Override PartName="/word/media/rId63.png" ContentType="image/png"/>
  <Override PartName="/word/media/rId57.png" ContentType="image/png"/>
  <Override PartName="/word/media/rId66.png" ContentType="image/png"/>
  <Override PartName="/word/media/rId60.png" ContentType="image/png"/>
  <Override PartName="/word/media/rId54.png" ContentType="image/png"/>
  <Override PartName="/word/media/rId50.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w:body>
    <w:p>
      <w:pPr>
        <w:pStyle w:val="Title"/>
      </w:pPr>
      <w:r>
        <w:t xml:space="preserve">Melon</w:t>
      </w:r>
    </w:p>
    <w:p>
      <w:pPr>
        <w:pStyle w:val="Subtitle"/>
      </w:pPr>
      <w:r>
        <w:t xml:space="preserve">Software Architecture Document</w:t>
      </w:r>
    </w:p>
    <w:p>
      <w:pPr>
        <w:pStyle w:val="Date"/>
      </w:pPr>
      <w:r>
        <w:t xml:space="preserve">Version 3.0 - June 2026</w:t>
      </w:r>
    </w:p>
    <w:p>
      <w:pPr>
        <w:pStyle w:val="TOCHeading"/>
      </w:pPr>
      <w:r>
        <w:t>Table of Contents</w:t>
      </w:r>
    </w:p>
    <w:p>
      <w:r>
        <w:fldChar w:fldCharType="begin" w:dirty="true"/>
      </w:r>
      <w:r>
        <w:instrText xml:space="preserve"> TOC \o "1-2" \h \z \u </w:instrText>
      </w:r>
      <w:r>
        <w:fldChar w:fldCharType="separate"/>
      </w:r>
      <w:r>
        <w:t>Update this table in Word to refresh page numbers.</w:t>
      </w:r>
      <w:r>
        <w:fldChar w:fldCharType="end"/>
      </w:r>
    </w:p>
    <w:p>
      <w:pPr>
        <w:pStyle w:val="Heading1"/>
      </w:pPr>
      <w:r>
        <w:t xml:space="preserve">Introduction</w:t>
      </w:r>
    </w:p>
    <w:p>
      <w:pPr>
        <w:pStyle w:val="Heading2"/>
      </w:pPr>
      <w:r>
        <w:t xml:space="preserve">Purpose</w:t>
      </w:r>
    </w:p>
    <w:p>
      <w:pPr>
        <w:pStyle w:val="FirstParagraph"/>
      </w:pPr>
      <w:r>
        <w:t xml:space="preserve">This Software Architecture Document describes the architecture of Melon, an AI-assisted learning application for children, parents, and administrators. It provides the architecture baseline for implementation, review, and future planning.</w:t>
      </w:r>
    </w:p>
    <w:p>
      <w:pPr>
        <w:pStyle w:val="Heading2"/>
      </w:pPr>
      <w:r>
        <w:t xml:space="preserve">Scope</w:t>
      </w:r>
    </w:p>
    <w:p>
      <w:pPr>
        <w:pStyle w:val="FirstParagraph"/>
      </w:pPr>
      <w:r>
        <w:t xml:space="preserve">The scope covers the web application, API proxy layer, Python AI backend, storage services, vector search, external AI integrations, deployment topology, and implementation structure. The document emphasizes architecturally significant decisions: the Hybrid Split-Stack Architecture, child-safety controls, AI service encapsulation, Firebase/Vercel infrastructure choices, and the FastAPI-based RAG and media processing backend.</w:t>
      </w:r>
    </w:p>
    <w:p>
      <w:pPr>
        <w:pStyle w:val="BodyText"/>
      </w:pPr>
      <w:r>
        <w:t xml:space="preserve">Out of scope are full use-case specifications, detailed UI prototype walkthroughs, and operational runbooks. Those details remain in their dedicated requirements, prototype, and management documents.</w:t>
      </w:r>
    </w:p>
    <w:p>
      <w:pPr>
        <w:pStyle w:val="Heading2"/>
      </w:pPr>
      <w:r>
        <w:t xml:space="preserve">Overview</w:t>
      </w:r>
    </w:p>
    <w:p>
      <w:pPr>
        <w:pStyle w:val="FirstParagraph"/>
      </w:pPr>
      <w:r>
        <w:t xml:space="preserve">Melon currently follows a Hybrid Split-Stack Architecture. The user-facing layer is a Next.js 16 application using the App Router, React, TypeScript, Tailwind CSS v4, and a Neobrutalism design system. Next.js Route Handlers act as secure API gateway and proxy endpoints. AI-heavy processing is delegated to a dedicated Python FastAPI backend that owns RAG ingestion, quiz generation, text-to-speech orchestration, OCR/problem parsing, and LLM prompt execution.</w:t>
      </w:r>
    </w:p>
    <w:p>
      <w:pPr>
        <w:pStyle w:val="BodyText"/>
      </w:pPr>
      <w:r>
        <w:t xml:space="preserve">The system relies on Firebase Auth and Firebase Storage for identity and object storage, Vercel for web hosting and preview deployment, Pinecone or a vector store for semantic retrieval, Cloudinary for image preprocessing, OpenAI/OpenRouter for language and vision-related AI tasks, and ElevenLabs for text-to-speech. The architecture preserves the Phase 2 direction of stronger backend modularization while keeping Phase 1 deployable with cloud-native and managed services.</w:t>
      </w:r>
    </w:p>
    <w:p>
      <w:pPr>
        <w:pStyle w:val="Heading1"/>
      </w:pPr>
      <w:r>
        <w:t xml:space="preserve">Architectural Goals and Constraints</w:t>
      </w:r>
    </w:p>
    <w:p>
      <w:pPr>
        <w:pStyle w:val="Heading2"/>
      </w:pPr>
      <w:r>
        <w:t xml:space="preserve">Goals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Goal</w:t>
            </w:r>
          </w:p>
        </w:tc>
        <w:tc>
          <w:tcPr/>
          <w:p>
            <w:pPr>
              <w:pStyle w:val="Compact"/>
            </w:pPr>
            <w:r>
              <w:t xml:space="preserve">Architectural response</w:t>
            </w:r>
          </w:p>
        </w:tc>
      </w:tr>
      <w:tr>
        <w:tc>
          <w:tcPr/>
          <w:p>
            <w:pPr>
              <w:pStyle w:val="Compact"/>
            </w:pPr>
            <w:r>
              <w:t xml:space="preserve">Provide a child-friendly learning experience</w:t>
            </w:r>
          </w:p>
        </w:tc>
        <w:tc>
          <w:tcPr/>
          <w:p>
            <w:pPr>
              <w:pStyle w:val="Compact"/>
            </w:pPr>
            <w:r>
              <w:t xml:space="preserve">Keep lesson playback, gamification, dashboards, and AI tutor interactions in the Next.js frontend with reusable UI components and role-aware shells.</w:t>
            </w:r>
          </w:p>
        </w:tc>
      </w:tr>
      <w:tr>
        <w:tc>
          <w:tcPr/>
          <w:p>
            <w:pPr>
              <w:pStyle w:val="Compact"/>
            </w:pPr>
            <w:r>
              <w:t xml:space="preserve">Isolate AI complexity</w:t>
            </w:r>
          </w:p>
        </w:tc>
        <w:tc>
          <w:tcPr/>
          <w:p>
            <w:pPr>
              <w:pStyle w:val="Compact"/>
            </w:pPr>
            <w:r>
              <w:t xml:space="preserve">Put RAG, LLM orchestration, TTS, and problem parsing inside the Python FastAPI backend so the web layer remains focused on user experience, authentication, and request routing.</w:t>
            </w:r>
          </w:p>
        </w:tc>
      </w:tr>
      <w:tr>
        <w:tc>
          <w:tcPr/>
          <w:p>
            <w:pPr>
              <w:pStyle w:val="Compact"/>
            </w:pPr>
            <w:r>
              <w:t xml:space="preserve">Keep the architecture API-first</w:t>
            </w:r>
          </w:p>
        </w:tc>
        <w:tc>
          <w:tcPr/>
          <w:p>
            <w:pPr>
              <w:pStyle w:val="Compact"/>
            </w:pPr>
            <w:r>
              <w:t xml:space="preserve">Use REST/SSE-style API boundaries between the browser, Next.js proxy routes, FastAPI services, and external providers.</w:t>
            </w:r>
          </w:p>
        </w:tc>
      </w:tr>
      <w:tr>
        <w:tc>
          <w:tcPr/>
          <w:p>
            <w:pPr>
              <w:pStyle w:val="Compact"/>
            </w:pPr>
            <w:r>
              <w:t xml:space="preserve">Support safe AI interactions for children</w:t>
            </w:r>
          </w:p>
        </w:tc>
        <w:tc>
          <w:tcPr/>
          <w:p>
            <w:pPr>
              <w:pStyle w:val="Compact"/>
            </w:pPr>
            <w:r>
              <w:t xml:space="preserve">Apply moderation and safety checks to user prompts and model responses; route flagged content to administrative review flows.</w:t>
            </w:r>
          </w:p>
        </w:tc>
      </w:tr>
      <w:tr>
        <w:tc>
          <w:tcPr/>
          <w:p>
            <w:pPr>
              <w:pStyle w:val="Compact"/>
            </w:pPr>
            <w:r>
              <w:t xml:space="preserve">Enable rapid deployment and review</w:t>
            </w:r>
          </w:p>
        </w:tc>
        <w:tc>
          <w:tcPr/>
          <w:p>
            <w:pPr>
              <w:pStyle w:val="Compact"/>
            </w:pPr>
            <w:r>
              <w:t xml:space="preserve">Use Vercel previews for the Next.js application and managed services for storage, authentication, and external AI capabilities.</w:t>
            </w:r>
          </w:p>
        </w:tc>
      </w:tr>
      <w:tr>
        <w:tc>
          <w:tcPr/>
          <w:p>
            <w:pPr>
              <w:pStyle w:val="Compact"/>
            </w:pPr>
            <w:r>
              <w:t xml:space="preserve">Preserve future extensibility</w:t>
            </w:r>
          </w:p>
        </w:tc>
        <w:tc>
          <w:tcPr/>
          <w:p>
            <w:pPr>
              <w:pStyle w:val="Compact"/>
            </w:pPr>
            <w:r>
              <w:t xml:space="preserve">Keep the Phase 2 modular backend target viable by mapping proxy/API responsibilities to logical backend modules such as AI Gateway, RAG, User, Lesson, Progress, and Gamification.</w:t>
            </w:r>
          </w:p>
        </w:tc>
      </w:tr>
    </w:tbl>
    <w:p>
      <w:pPr>
        <w:pStyle w:val="Heading2"/>
      </w:pPr>
      <w:r>
        <w:t xml:space="preserve">Constraints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Constraint</w:t>
            </w:r>
          </w:p>
        </w:tc>
        <w:tc>
          <w:tcPr/>
          <w:p>
            <w:pPr>
              <w:pStyle w:val="Compact"/>
            </w:pPr>
            <w:r>
              <w:t xml:space="preserve">Impact</w:t>
            </w:r>
          </w:p>
        </w:tc>
      </w:tr>
      <w:tr>
        <w:tc>
          <w:tcPr/>
          <w:p>
            <w:pPr>
              <w:pStyle w:val="Compact"/>
            </w:pPr>
            <w:r>
              <w:t xml:space="preserve">Web-first delivery</w:t>
            </w:r>
          </w:p>
        </w:tc>
        <w:tc>
          <w:tcPr/>
          <w:p>
            <w:pPr>
              <w:pStyle w:val="Compact"/>
            </w:pPr>
            <w:r>
              <w:t xml:space="preserve">The primary client runs in a browser on desktop, tablet, or mobile devices; the frontend must remain responsive and accessible.</w:t>
            </w:r>
          </w:p>
        </w:tc>
      </w:tr>
      <w:tr>
        <w:tc>
          <w:tcPr/>
          <w:p>
            <w:pPr>
              <w:pStyle w:val="Compact"/>
            </w:pPr>
            <w:r>
              <w:t xml:space="preserve">Managed cloud dependencies</w:t>
            </w:r>
          </w:p>
        </w:tc>
        <w:tc>
          <w:tcPr/>
          <w:p>
            <w:pPr>
              <w:pStyle w:val="Compact"/>
            </w:pPr>
            <w:r>
              <w:t xml:space="preserve">Firebase, Vercel, Cloudinary, Pinecone, OpenAI/OpenRouter, and ElevenLabs are external dependencies and require environment configuration, API keys, rate-limit handling, and failure handling.</w:t>
            </w:r>
          </w:p>
        </w:tc>
      </w:tr>
      <w:tr>
        <w:tc>
          <w:tcPr/>
          <w:p>
            <w:pPr>
              <w:pStyle w:val="Compact"/>
            </w:pPr>
            <w:r>
              <w:t xml:space="preserve">Polyglot stack</w:t>
            </w:r>
          </w:p>
        </w:tc>
        <w:tc>
          <w:tcPr/>
          <w:p>
            <w:pPr>
              <w:pStyle w:val="Compact"/>
            </w:pPr>
            <w:r>
              <w:t xml:space="preserve">TypeScript/Next.js and Python/FastAPI must communicate through explicit HTTP contracts; shared assumptions must be reflected in request and response schemas.</w:t>
            </w:r>
          </w:p>
        </w:tc>
      </w:tr>
      <w:tr>
        <w:tc>
          <w:tcPr/>
          <w:p>
            <w:pPr>
              <w:pStyle w:val="Compact"/>
            </w:pPr>
            <w:r>
              <w:t xml:space="preserve">Phase 1 persistence</w:t>
            </w:r>
          </w:p>
        </w:tc>
        <w:tc>
          <w:tcPr/>
          <w:p>
            <w:pPr>
              <w:pStyle w:val="Compact"/>
            </w:pPr>
            <w:r>
              <w:t xml:space="preserve">Some user, lesson, and progress data can rely on mocks or localStorage during Phase 1, while production targets Firestore or PostgreSQL for durable persistence.</w:t>
            </w:r>
          </w:p>
        </w:tc>
      </w:tr>
      <w:tr>
        <w:tc>
          <w:tcPr/>
          <w:p>
            <w:pPr>
              <w:pStyle w:val="Compact"/>
            </w:pPr>
            <w:r>
              <w:t xml:space="preserve">Child safety and privacy</w:t>
            </w:r>
          </w:p>
        </w:tc>
        <w:tc>
          <w:tcPr/>
          <w:p>
            <w:pPr>
              <w:pStyle w:val="Compact"/>
            </w:pPr>
            <w:r>
              <w:t xml:space="preserve">Authentication, role separation, content moderation, and parent oversight influence API design, UI flows, and data retention decisions.</w:t>
            </w:r>
          </w:p>
        </w:tc>
      </w:tr>
      <w:tr>
        <w:tc>
          <w:tcPr/>
          <w:p>
            <w:pPr>
              <w:pStyle w:val="Compact"/>
            </w:pPr>
            <w:r>
              <w:t xml:space="preserve">AI cost and latency</w:t>
            </w:r>
          </w:p>
        </w:tc>
        <w:tc>
          <w:tcPr/>
          <w:p>
            <w:pPr>
              <w:pStyle w:val="Compact"/>
            </w:pPr>
            <w:r>
              <w:t xml:space="preserve">TTS caching, RAG retrieval, prompt design, and server-side proxying are required to control response time, provider cost, and output quality.</w:t>
            </w:r>
          </w:p>
        </w:tc>
      </w:tr>
      <w:tr>
        <w:tc>
          <w:tcPr/>
          <w:p>
            <w:pPr>
              <w:pStyle w:val="Compact"/>
            </w:pPr>
            <w:r>
              <w:t xml:space="preserve">Deployment simplicity</w:t>
            </w:r>
          </w:p>
        </w:tc>
        <w:tc>
          <w:tcPr/>
          <w:p>
            <w:pPr>
              <w:pStyle w:val="Compact"/>
            </w:pPr>
            <w:r>
              <w:t xml:space="preserve">The architecture favors Vercel, Firebase, and managed AI APIs in the current phase rather than self-hosted infrastructure or local model serving.</w:t>
            </w:r>
          </w:p>
        </w:tc>
      </w:tr>
    </w:tbl>
    <w:p>
      <w:pPr>
        <w:pStyle w:val="Heading2"/>
      </w:pPr>
      <w:r>
        <w:t xml:space="preserve">Architecturally Significant Decisions</w:t>
      </w:r>
    </w:p>
    <w:p>
      <w:pPr>
        <w:pStyle w:val="FirstParagraph"/>
      </w:pPr>
      <w:r>
        <w:t xml:space="preserve">The major decision in the latest version is ADR-002: Evolution to a Hybrid Next.js + FastAPI Stack. Earlier architecture options favored a unified application to reduce deployment overhead, but the increased complexity of RAG, PDF extraction, multimodal parsing, and AI orchestration justified a specialized Python service.</w:t>
      </w:r>
    </w:p>
    <w:p>
      <w:pPr>
        <w:pStyle w:val="BodyText"/>
      </w:pPr>
      <w:r>
        <w:t xml:space="preserve">Next.js owns the web layer, user state, route-level UI composition, role-aware navigation, and secure API proxy routes. FastAPI owns the AI engine, where Python libraries are more suitable for PDF processing, vector retrieval, OCR-related pipelines, and model orchestration. This split keeps the UI responsive and maintainable while giving the AI layer a technology environment aligned with its workload.</w:t>
      </w:r>
    </w:p>
    <w:p>
      <w:pPr>
        <w:pStyle w:val="Heading1"/>
      </w:pPr>
      <w:r>
        <w:t xml:space="preserve">Use-Case Model</w:t>
      </w:r>
    </w:p>
    <w:p>
      <w:pPr>
        <w:pStyle w:val="FirstParagraph"/>
      </w:pPr>
      <w:r>
        <w:t xml:space="preserve">The use-case model below summarizes the system actors and major user goals that shape the architecture.</w:t>
      </w:r>
      <w:r>
        <w:t xml:space="preserve"/>
      </w:r>
      <w:r>
        <w:rPr>
          <w:rStyle w:val="VerbatimChar"/>
        </w:rPr>
        <w:t xml:space="preserve"/>
      </w:r>
      <w:r>
        <w:t xml:space="preserve"/>
      </w:r>
      <w:r>
        <w:t xml:space="preserve"/>
      </w:r>
    </w:p>
    <w:p>
      <w:pPr>
        <w:pStyle w:val="CaptionedFigure"/>
      </w:pPr>
      <w:r>
        <w:drawing>
          <ns1:inline>
            <ns1:extent cx="5943600" cy="2134254"/>
            <ns1:effectExtent b="0" l="0" r="0" t="0"/>
            <ns1:docPr descr="Use-case model diagram" title="" id="36" name="Picture"/>
            <ns2:graphic>
              <ns2:graphicData uri="http://schemas.openxmlformats.org/drawingml/2006/picture">
                <ns3:pic>
                  <ns3:nvPicPr>
                    <ns3:cNvPr descr="/private/tmp/rup_sad_assets/usecase/media/image1.jpg" id="37" name="Picture"/>
                    <ns3:cNvPicPr>
                      <ns2:picLocks noChangeArrowheads="1" noChangeAspect="1"/>
                    </ns3:cNvPicPr>
                  </ns3:nvPicPr>
                  <ns3:blipFill>
                    <ns2:blip ns4:embed="rId35"/>
                    <ns2:stretch>
                      <ns2:fillRect/>
                    </ns2:stretch>
                  </ns3:blipFill>
                  <ns3:spPr bwMode="auto">
                    <ns2:xfrm>
                      <ns2:off x="0" y="0"/>
                      <ns2:ext cx="5943600" cy="2134254"/>
                    </ns2:xfrm>
                    <ns2:prstGeom prst="rect">
                      <ns2:avLst/>
                    </ns2:prstGeom>
                    <ns2:noFill/>
                    <ns2:ln w="9525">
                      <ns2:noFill/>
                      <ns2:headEnd/>
                      <ns2:tailEnd/>
                    </ns2:ln>
                  </ns3:spPr>
                </ns3:pic>
              </ns2:graphicData>
            </ns2:graphic>
          </ns1:inline>
        </w:drawing>
      </w:r>
    </w:p>
    <w:p>
      <w:pPr>
        <w:pStyle w:val="ImageCaption"/>
      </w:pPr>
      <w:r>
        <w:t xml:space="preserve">Use-case model diagram</w:t>
      </w:r>
    </w:p>
    <w:p>
      <w:pPr>
        <w:pStyle w:val="Heading2"/>
      </w:pPr>
      <w:r>
        <w:t xml:space="preserve">Actors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Architectural relevance</w:t>
            </w:r>
          </w:p>
        </w:tc>
      </w:tr>
      <w:tr>
        <w:tc>
          <w:tcPr/>
          <w:p>
            <w:pPr>
              <w:pStyle w:val="Compact"/>
            </w:pPr>
            <w:r>
              <w:t xml:space="preserve">Child</w:t>
            </w:r>
          </w:p>
        </w:tc>
        <w:tc>
          <w:tcPr/>
          <w:p>
            <w:pPr>
              <w:pStyle w:val="Compact"/>
            </w:pPr>
            <w:r>
              <w:t xml:space="preserve">Uses lessons, quizzes, gamification, TTS, AI tutor, practice, leaderboard, and profile flows.</w:t>
            </w:r>
          </w:p>
        </w:tc>
      </w:tr>
      <w:tr>
        <w:tc>
          <w:tcPr/>
          <w:p>
            <w:pPr>
              <w:pStyle w:val="Compact"/>
            </w:pPr>
            <w:r>
              <w:t xml:space="preserve">Parent/Guardian</w:t>
            </w:r>
          </w:p>
        </w:tc>
        <w:tc>
          <w:tcPr/>
          <w:p>
            <w:pPr>
              <w:pStyle w:val="Compact"/>
            </w:pPr>
            <w:r>
              <w:t xml:space="preserve">Manages child profiles, reviews progress, links family accounts, and supervises learning outcomes.</w:t>
            </w:r>
          </w:p>
        </w:tc>
      </w:tr>
      <w:tr>
        <w:tc>
          <w:tcPr/>
          <w:p>
            <w:pPr>
              <w:pStyle w:val="Compact"/>
            </w:pPr>
            <w:r>
              <w:t xml:space="preserve">Admin</w:t>
            </w:r>
          </w:p>
        </w:tc>
        <w:tc>
          <w:tcPr/>
          <w:p>
            <w:pPr>
              <w:pStyle w:val="Compact"/>
            </w:pPr>
            <w:r>
              <w:t xml:space="preserve">Uploads and manages learning content, runs RAG ingestion, reviews flagged content, and manages catalog data.</w:t>
            </w:r>
          </w:p>
        </w:tc>
      </w:tr>
      <w:tr>
        <w:tc>
          <w:tcPr/>
          <w:p>
            <w:pPr>
              <w:pStyle w:val="Compact"/>
            </w:pPr>
            <w:r>
              <w:t xml:space="preserve">Teacher</w:t>
            </w:r>
          </w:p>
        </w:tc>
        <w:tc>
          <w:tcPr/>
          <w:p>
            <w:pPr>
              <w:pStyle w:val="Compact"/>
            </w:pPr>
            <w:r>
              <w:t xml:space="preserve">Planned or Phase 2 actor for content and learning-support workflows.</w:t>
            </w:r>
          </w:p>
        </w:tc>
      </w:tr>
      <w:tr>
        <w:tc>
          <w:tcPr/>
          <w:p>
            <w:pPr>
              <w:pStyle w:val="Compact"/>
            </w:pPr>
            <w:r>
              <w:t xml:space="preserve">System</w:t>
            </w:r>
          </w:p>
        </w:tc>
        <w:tc>
          <w:tcPr/>
          <w:p>
            <w:pPr>
              <w:pStyle w:val="Compact"/>
            </w:pPr>
            <w:r>
              <w:t xml:space="preserve">Runs automated moderation, background processing, and scheduled or asynchronous jobs.</w:t>
            </w:r>
          </w:p>
        </w:tc>
      </w:tr>
      <w:tr>
        <w:tc>
          <w:tcPr/>
          <w:p>
            <w:pPr>
              <w:pStyle w:val="Compact"/>
            </w:pPr>
            <w:r>
              <w:t xml:space="preserve">External Services</w:t>
            </w:r>
          </w:p>
        </w:tc>
        <w:tc>
          <w:tcPr/>
          <w:p>
            <w:pPr>
              <w:pStyle w:val="Compact"/>
            </w:pPr>
            <w:r>
              <w:t xml:space="preserve">Authentication, storage, AI, vector search, OCR/vision, TTS, email, monitoring, and payment providers.</w:t>
            </w:r>
          </w:p>
        </w:tc>
      </w:tr>
    </w:tbl>
    <w:p>
      <w:pPr>
        <w:pStyle w:val="Heading2"/>
      </w:pPr>
      <w:r>
        <w:t xml:space="preserve">Use-Case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Use case</w:t>
            </w:r>
          </w:p>
        </w:tc>
        <w:tc>
          <w:tcPr/>
          <w:p>
            <w:pPr>
              <w:pStyle w:val="Compact"/>
            </w:pPr>
            <w:r>
              <w:t xml:space="preserve">Primary actor</w:t>
            </w:r>
          </w:p>
        </w:tc>
        <w:tc>
          <w:tcPr/>
          <w:p>
            <w:pPr>
              <w:pStyle w:val="Compact"/>
            </w:pPr>
            <w:r>
              <w:t xml:space="preserve">Architectural relevance</w:t>
            </w:r>
          </w:p>
        </w:tc>
      </w:tr>
      <w:tr>
        <w:tc>
          <w:tcPr/>
          <w:p>
            <w:pPr>
              <w:pStyle w:val="Compact"/>
            </w:pPr>
            <w:r>
              <w:t xml:space="preserve">UC-01</w:t>
            </w:r>
          </w:p>
        </w:tc>
        <w:tc>
          <w:tcPr/>
          <w:p>
            <w:pPr>
              <w:pStyle w:val="Compact"/>
            </w:pPr>
            <w:r>
              <w:t xml:space="preserve">Register / Sign in</w:t>
            </w:r>
          </w:p>
        </w:tc>
        <w:tc>
          <w:tcPr/>
          <w:p>
            <w:pPr>
              <w:pStyle w:val="Compact"/>
            </w:pPr>
            <w:r>
              <w:t xml:space="preserve">Parent, Child</w:t>
            </w:r>
          </w:p>
        </w:tc>
        <w:tc>
          <w:tcPr/>
          <w:p>
            <w:pPr>
              <w:pStyle w:val="Compact"/>
            </w:pPr>
            <w:r>
              <w:t xml:space="preserve">Requires Firebase Auth integration, role resolution, session handling, and guarded UI routes.</w:t>
            </w:r>
          </w:p>
        </w:tc>
      </w:tr>
      <w:tr>
        <w:tc>
          <w:tcPr/>
          <w:p>
            <w:pPr>
              <w:pStyle w:val="Compact"/>
            </w:pPr>
            <w:r>
              <w:t xml:space="preserve">UC-02</w:t>
            </w:r>
          </w:p>
        </w:tc>
        <w:tc>
          <w:tcPr/>
          <w:p>
            <w:pPr>
              <w:pStyle w:val="Compact"/>
            </w:pPr>
            <w:r>
              <w:t xml:space="preserve">Manage student profile</w:t>
            </w:r>
          </w:p>
        </w:tc>
        <w:tc>
          <w:tcPr/>
          <w:p>
            <w:pPr>
              <w:pStyle w:val="Compact"/>
            </w:pPr>
            <w:r>
              <w:t xml:space="preserve">Child, Parent</w:t>
            </w:r>
          </w:p>
        </w:tc>
        <w:tc>
          <w:tcPr/>
          <w:p>
            <w:pPr>
              <w:pStyle w:val="Compact"/>
            </w:pPr>
            <w:r>
              <w:t xml:space="preserve">Requires profile storage, avatar handling, parent permissions, and personalization inputs.</w:t>
            </w:r>
          </w:p>
        </w:tc>
      </w:tr>
      <w:tr>
        <w:tc>
          <w:tcPr/>
          <w:p>
            <w:pPr>
              <w:pStyle w:val="Compact"/>
            </w:pPr>
            <w:r>
              <w:t xml:space="preserve">UC-03</w:t>
            </w:r>
          </w:p>
        </w:tc>
        <w:tc>
          <w:tcPr/>
          <w:p>
            <w:pPr>
              <w:pStyle w:val="Compact"/>
            </w:pPr>
            <w:r>
              <w:t xml:space="preserve">Browse and select lesson</w:t>
            </w:r>
          </w:p>
        </w:tc>
        <w:tc>
          <w:tcPr/>
          <w:p>
            <w:pPr>
              <w:pStyle w:val="Compact"/>
            </w:pPr>
            <w:r>
              <w:t xml:space="preserve">Child</w:t>
            </w:r>
          </w:p>
        </w:tc>
        <w:tc>
          <w:tcPr/>
          <w:p>
            <w:pPr>
              <w:pStyle w:val="Compact"/>
            </w:pPr>
            <w:r>
              <w:t xml:space="preserve">Requires lesson catalog data, filtering, lesson metadata, and transition into the lesson player.</w:t>
            </w:r>
          </w:p>
        </w:tc>
      </w:tr>
      <w:tr>
        <w:tc>
          <w:tcPr/>
          <w:p>
            <w:pPr>
              <w:pStyle w:val="Compact"/>
            </w:pPr>
            <w:r>
              <w:t xml:space="preserve">UC-04</w:t>
            </w:r>
          </w:p>
        </w:tc>
        <w:tc>
          <w:tcPr/>
          <w:p>
            <w:pPr>
              <w:pStyle w:val="Compact"/>
            </w:pPr>
            <w:r>
              <w:t xml:space="preserve">Complete lesson</w:t>
            </w:r>
          </w:p>
        </w:tc>
        <w:tc>
          <w:tcPr/>
          <w:p>
            <w:pPr>
              <w:pStyle w:val="Compact"/>
            </w:pPr>
            <w:r>
              <w:t xml:space="preserve">Child</w:t>
            </w:r>
          </w:p>
        </w:tc>
        <w:tc>
          <w:tcPr/>
          <w:p>
            <w:pPr>
              <w:pStyle w:val="Compact"/>
            </w:pPr>
            <w:r>
              <w:t xml:space="preserve">Requires slide rendering, quiz interaction, local/progress persistence, XP updates, and lesson completion events.</w:t>
            </w:r>
          </w:p>
        </w:tc>
      </w:tr>
      <w:tr>
        <w:tc>
          <w:tcPr/>
          <w:p>
            <w:pPr>
              <w:pStyle w:val="Compact"/>
            </w:pPr>
            <w:r>
              <w:t xml:space="preserve">UC-05</w:t>
            </w:r>
          </w:p>
        </w:tc>
        <w:tc>
          <w:tcPr/>
          <w:p>
            <w:pPr>
              <w:pStyle w:val="Compact"/>
            </w:pPr>
            <w:r>
              <w:t xml:space="preserve">Use AI Tutor Cosmo</w:t>
            </w:r>
          </w:p>
        </w:tc>
        <w:tc>
          <w:tcPr/>
          <w:p>
            <w:pPr>
              <w:pStyle w:val="Compact"/>
            </w:pPr>
            <w:r>
              <w:t xml:space="preserve">Child</w:t>
            </w:r>
          </w:p>
        </w:tc>
        <w:tc>
          <w:tcPr/>
          <w:p>
            <w:pPr>
              <w:pStyle w:val="Compact"/>
            </w:pPr>
            <w:r>
              <w:t xml:space="preserve">Requires API proxying, streaming AI responses, moderation, prompt context, and safe response rendering.</w:t>
            </w:r>
          </w:p>
        </w:tc>
      </w:tr>
      <w:tr>
        <w:tc>
          <w:tcPr/>
          <w:p>
            <w:pPr>
              <w:pStyle w:val="Compact"/>
            </w:pPr>
            <w:r>
              <w:t xml:space="preserve">UC-06</w:t>
            </w:r>
          </w:p>
        </w:tc>
        <w:tc>
          <w:tcPr/>
          <w:p>
            <w:pPr>
              <w:pStyle w:val="Compact"/>
            </w:pPr>
            <w:r>
              <w:t xml:space="preserve">Listen with TTS</w:t>
            </w:r>
          </w:p>
        </w:tc>
        <w:tc>
          <w:tcPr/>
          <w:p>
            <w:pPr>
              <w:pStyle w:val="Compact"/>
            </w:pPr>
            <w:r>
              <w:t xml:space="preserve">Child</w:t>
            </w:r>
          </w:p>
        </w:tc>
        <w:tc>
          <w:tcPr/>
          <w:p>
            <w:pPr>
              <w:pStyle w:val="Compact"/>
            </w:pPr>
            <w:r>
              <w:t xml:space="preserve">Requires</w:t>
            </w:r>
            <w:r>
              <w:t xml:space="preserve"> </w:t>
            </w:r>
            <w:r>
              <w:rPr>
                <w:rStyle w:val="VerbatimChar"/>
              </w:rPr>
              <w:t xml:space="preserve">/api/v1/ai/tts</w:t>
            </w:r>
            <w:r>
              <w:t xml:space="preserve">, FastAPI TTS orchestration, ElevenLabs integration, audio caching, and Firebase Storage URLs.</w:t>
            </w:r>
          </w:p>
        </w:tc>
      </w:tr>
      <w:tr>
        <w:tc>
          <w:tcPr/>
          <w:p>
            <w:pPr>
              <w:pStyle w:val="Compact"/>
            </w:pPr>
            <w:r>
              <w:t xml:space="preserve">UC-07</w:t>
            </w:r>
          </w:p>
        </w:tc>
        <w:tc>
          <w:tcPr/>
          <w:p>
            <w:pPr>
              <w:pStyle w:val="Compact"/>
            </w:pPr>
            <w:r>
              <w:t xml:space="preserve">View progress, XP, and badges</w:t>
            </w:r>
          </w:p>
        </w:tc>
        <w:tc>
          <w:tcPr/>
          <w:p>
            <w:pPr>
              <w:pStyle w:val="Compact"/>
            </w:pPr>
            <w:r>
              <w:t xml:space="preserve">Child</w:t>
            </w:r>
          </w:p>
        </w:tc>
        <w:tc>
          <w:tcPr/>
          <w:p>
            <w:pPr>
              <w:pStyle w:val="Compact"/>
            </w:pPr>
            <w:r>
              <w:t xml:space="preserve">Requires gamification state, progress summaries, badge rules, and dashboard visualization components.</w:t>
            </w:r>
          </w:p>
        </w:tc>
      </w:tr>
      <w:tr>
        <w:tc>
          <w:tcPr/>
          <w:p>
            <w:pPr>
              <w:pStyle w:val="Compact"/>
            </w:pPr>
            <w:r>
              <w:t xml:space="preserve">UC-08</w:t>
            </w:r>
          </w:p>
        </w:tc>
        <w:tc>
          <w:tcPr/>
          <w:p>
            <w:pPr>
              <w:pStyle w:val="Compact"/>
            </w:pPr>
            <w:r>
              <w:t xml:space="preserve">View leaderboard</w:t>
            </w:r>
          </w:p>
        </w:tc>
        <w:tc>
          <w:tcPr/>
          <w:p>
            <w:pPr>
              <w:pStyle w:val="Compact"/>
            </w:pPr>
            <w:r>
              <w:t xml:space="preserve">Child</w:t>
            </w:r>
          </w:p>
        </w:tc>
        <w:tc>
          <w:tcPr/>
          <w:p>
            <w:pPr>
              <w:pStyle w:val="Compact"/>
            </w:pPr>
            <w:r>
              <w:t xml:space="preserve">Requires ranking data, score normalization, and safe public display of child-facing profile data.</w:t>
            </w:r>
          </w:p>
        </w:tc>
      </w:tr>
      <w:tr>
        <w:tc>
          <w:tcPr/>
          <w:p>
            <w:pPr>
              <w:pStyle w:val="Compact"/>
            </w:pPr>
            <w:r>
              <w:t xml:space="preserve">UC-09</w:t>
            </w:r>
          </w:p>
        </w:tc>
        <w:tc>
          <w:tcPr/>
          <w:p>
            <w:pPr>
              <w:pStyle w:val="Compact"/>
            </w:pPr>
            <w:r>
              <w:t xml:space="preserve">View parent learning report</w:t>
            </w:r>
          </w:p>
        </w:tc>
        <w:tc>
          <w:tcPr/>
          <w:p>
            <w:pPr>
              <w:pStyle w:val="Compact"/>
            </w:pPr>
            <w:r>
              <w:t xml:space="preserve">Parent</w:t>
            </w:r>
          </w:p>
        </w:tc>
        <w:tc>
          <w:tcPr/>
          <w:p>
            <w:pPr>
              <w:pStyle w:val="Compact"/>
            </w:pPr>
            <w:r>
              <w:t xml:space="preserve">Requires parent dashboard routes, child-progress aggregation, charts, and role-based access.</w:t>
            </w:r>
          </w:p>
        </w:tc>
      </w:tr>
      <w:tr>
        <w:tc>
          <w:tcPr/>
          <w:p>
            <w:pPr>
              <w:pStyle w:val="Compact"/>
            </w:pPr>
            <w:r>
              <w:t xml:space="preserve">UC-10</w:t>
            </w:r>
          </w:p>
        </w:tc>
        <w:tc>
          <w:tcPr/>
          <w:p>
            <w:pPr>
              <w:pStyle w:val="Compact"/>
            </w:pPr>
            <w:r>
              <w:t xml:space="preserve">Link family accounts</w:t>
            </w:r>
          </w:p>
        </w:tc>
        <w:tc>
          <w:tcPr/>
          <w:p>
            <w:pPr>
              <w:pStyle w:val="Compact"/>
            </w:pPr>
            <w:r>
              <w:t xml:space="preserve">Parent, Child</w:t>
            </w:r>
          </w:p>
        </w:tc>
        <w:tc>
          <w:tcPr/>
          <w:p>
            <w:pPr>
              <w:pStyle w:val="Compact"/>
            </w:pPr>
            <w:r>
              <w:t xml:space="preserve">Requires account relationship modeling, parent-child authorization checks, and safe invitation or linking flows.</w:t>
            </w:r>
          </w:p>
        </w:tc>
      </w:tr>
      <w:tr>
        <w:tc>
          <w:tcPr/>
          <w:p>
            <w:pPr>
              <w:pStyle w:val="Compact"/>
            </w:pPr>
            <w:r>
              <w:t xml:space="preserve">UC-11</w:t>
            </w:r>
          </w:p>
        </w:tc>
        <w:tc>
          <w:tcPr/>
          <w:p>
            <w:pPr>
              <w:pStyle w:val="Compact"/>
            </w:pPr>
            <w:r>
              <w:t xml:space="preserve">Upload material and generate review content</w:t>
            </w:r>
          </w:p>
        </w:tc>
        <w:tc>
          <w:tcPr/>
          <w:p>
            <w:pPr>
              <w:pStyle w:val="Compact"/>
            </w:pPr>
            <w:r>
              <w:t xml:space="preserve">Admin</w:t>
            </w:r>
          </w:p>
        </w:tc>
        <w:tc>
          <w:tcPr/>
          <w:p>
            <w:pPr>
              <w:pStyle w:val="Compact"/>
            </w:pPr>
            <w:r>
              <w:t xml:space="preserve">Requires upload handling, Firebase Storage, RAG ingestion, vector indexing, and quiz generation.</w:t>
            </w:r>
          </w:p>
        </w:tc>
      </w:tr>
      <w:tr>
        <w:tc>
          <w:tcPr/>
          <w:p>
            <w:pPr>
              <w:pStyle w:val="Compact"/>
            </w:pPr>
            <w:r>
              <w:t xml:space="preserve">UC-12</w:t>
            </w:r>
          </w:p>
        </w:tc>
        <w:tc>
          <w:tcPr/>
          <w:p>
            <w:pPr>
              <w:pStyle w:val="Compact"/>
            </w:pPr>
            <w:r>
              <w:t xml:space="preserve">Manage lesson catalog</w:t>
            </w:r>
          </w:p>
        </w:tc>
        <w:tc>
          <w:tcPr/>
          <w:p>
            <w:pPr>
              <w:pStyle w:val="Compact"/>
            </w:pPr>
            <w:r>
              <w:t xml:space="preserve">Admin</w:t>
            </w:r>
          </w:p>
        </w:tc>
        <w:tc>
          <w:tcPr/>
          <w:p>
            <w:pPr>
              <w:pStyle w:val="Compact"/>
            </w:pPr>
            <w:r>
              <w:t xml:space="preserve">Requires content-management routes, lesson metadata validation, publishing state, and catalog synchronization.</w:t>
            </w:r>
          </w:p>
        </w:tc>
      </w:tr>
      <w:tr>
        <w:tc>
          <w:tcPr/>
          <w:p>
            <w:pPr>
              <w:pStyle w:val="Compact"/>
            </w:pPr>
            <w:r>
              <w:t xml:space="preserve">UC-13</w:t>
            </w:r>
          </w:p>
        </w:tc>
        <w:tc>
          <w:tcPr/>
          <w:p>
            <w:pPr>
              <w:pStyle w:val="Compact"/>
            </w:pPr>
            <w:r>
              <w:t xml:space="preserve">Handle flagged content</w:t>
            </w:r>
          </w:p>
        </w:tc>
        <w:tc>
          <w:tcPr/>
          <w:p>
            <w:pPr>
              <w:pStyle w:val="Compact"/>
            </w:pPr>
            <w:r>
              <w:t xml:space="preserve">Admin</w:t>
            </w:r>
          </w:p>
        </w:tc>
        <w:tc>
          <w:tcPr/>
          <w:p>
            <w:pPr>
              <w:pStyle w:val="Compact"/>
            </w:pPr>
            <w:r>
              <w:t xml:space="preserve">Requires moderation logs, review queues, audit records, and administrative actions.</w:t>
            </w:r>
          </w:p>
        </w:tc>
      </w:tr>
      <w:tr>
        <w:tc>
          <w:tcPr/>
          <w:p>
            <w:pPr>
              <w:pStyle w:val="Compact"/>
            </w:pPr>
            <w:r>
              <w:t xml:space="preserve">UC-14</w:t>
            </w:r>
          </w:p>
        </w:tc>
        <w:tc>
          <w:tcPr/>
          <w:p>
            <w:pPr>
              <w:pStyle w:val="Compact"/>
            </w:pPr>
            <w:r>
              <w:t xml:space="preserve">Automated AI moderation</w:t>
            </w:r>
          </w:p>
        </w:tc>
        <w:tc>
          <w:tcPr/>
          <w:p>
            <w:pPr>
              <w:pStyle w:val="Compact"/>
            </w:pPr>
            <w:r>
              <w:t xml:space="preserve">System</w:t>
            </w:r>
          </w:p>
        </w:tc>
        <w:tc>
          <w:tcPr/>
          <w:p>
            <w:pPr>
              <w:pStyle w:val="Compact"/>
            </w:pPr>
            <w:r>
              <w:t xml:space="preserve">Requires safety-by-default moderation in AI request and response flows.</w:t>
            </w:r>
          </w:p>
        </w:tc>
      </w:tr>
      <w:tr>
        <w:tc>
          <w:tcPr/>
          <w:p>
            <w:pPr>
              <w:pStyle w:val="Compact"/>
            </w:pPr>
            <w:r>
              <w:t xml:space="preserve">UC-15</w:t>
            </w:r>
          </w:p>
        </w:tc>
        <w:tc>
          <w:tcPr/>
          <w:p>
            <w:pPr>
              <w:pStyle w:val="Compact"/>
            </w:pPr>
            <w:r>
              <w:t xml:space="preserve">Adaptive learning recommendation</w:t>
            </w:r>
          </w:p>
        </w:tc>
        <w:tc>
          <w:tcPr/>
          <w:p>
            <w:pPr>
              <w:pStyle w:val="Compact"/>
            </w:pPr>
            <w:r>
              <w:t xml:space="preserve">Child</w:t>
            </w:r>
          </w:p>
        </w:tc>
        <w:tc>
          <w:tcPr/>
          <w:p>
            <w:pPr>
              <w:pStyle w:val="Compact"/>
            </w:pPr>
            <w:r>
              <w:t xml:space="preserve">Planned capability requiring durable progress data and recommendation logic.</w:t>
            </w:r>
          </w:p>
        </w:tc>
      </w:tr>
    </w:tbl>
    <w:p>
      <w:pPr>
        <w:pStyle w:val="Heading1"/>
      </w:pPr>
      <w:r>
        <w:t xml:space="preserve">Logical View</w:t>
      </w:r>
    </w:p>
    <w:p>
      <w:pPr>
        <w:pStyle w:val="Heading2"/>
      </w:pPr>
      <w:r>
        <w:t xml:space="preserve">Architecture Overview</w:t>
      </w:r>
    </w:p>
    <w:p>
      <w:pPr>
        <w:pStyle w:val="FirstParagraph"/>
      </w:pPr>
      <w:r>
        <w:t xml:space="preserve">Melon is structured as a set of cooperating components connected through browser, HTTP, REST, SSE, storage, and managed-service interfaces. The browser renders the Next.js UI. Next.js Route Handlers protect and normalize API calls. The FastAPI backend performs AI-heavy processing. Storage, authentication, vector search, and external AI providers are accessed through controlled service boundaries.</w:t>
      </w:r>
    </w:p>
    <w:p>
      <w:pPr>
        <w:pStyle w:val="Heading2"/>
      </w:pPr>
      <w:r>
        <w:t xml:space="preserve">Component: Frontend - Next.js 16 App Router</w:t>
      </w:r>
    </w:p>
    <w:p>
      <w:pPr>
        <w:pStyle w:val="FirstParagraph"/>
      </w:pPr>
      <w:r>
        <w:t xml:space="preserve">The frontend uses Next.js 16 App Router with React 19, TypeScript, Tailwind CSS v4, shadcn/Radix primitives, Framer Motion, Recharts, Zustand, and TanStack Query. It renders the learning experience, dashboards, authentication flows, admin screens, and shared UI components.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Route or component</w:t>
            </w:r>
          </w:p>
        </w:tc>
        <w:tc>
          <w:tcPr/>
          <w:p>
            <w:pPr>
              <w:pStyle w:val="Compact"/>
            </w:pPr>
            <w:r>
              <w:t xml:space="preserve">Responsibility</w:t>
            </w:r>
          </w:p>
        </w:tc>
      </w:tr>
      <w:tr>
        <w:tc>
          <w:tcPr/>
          <w:p>
            <w:pPr>
              <w:pStyle w:val="Compact"/>
            </w:pPr>
            <w:r>
              <w:rPr>
                <w:rStyle w:val="VerbatimChar"/>
              </w:rPr>
              <w:t xml:space="preserve">src/web/app/page.tsx</w:t>
            </w:r>
          </w:p>
        </w:tc>
        <w:tc>
          <w:tcPr/>
          <w:p>
            <w:pPr>
              <w:pStyle w:val="Compact"/>
            </w:pPr>
            <w:r>
              <w:t xml:space="preserve">Landing page and primary entry experience.</w:t>
            </w:r>
          </w:p>
        </w:tc>
      </w:tr>
      <w:tr>
        <w:tc>
          <w:tcPr/>
          <w:p>
            <w:pPr>
              <w:pStyle w:val="Compact"/>
            </w:pPr>
            <w:r>
              <w:rPr>
                <w:rStyle w:val="VerbatimChar"/>
              </w:rPr>
              <w:t xml:space="preserve">src/web/app/lessons/page.tsx</w:t>
            </w:r>
            <w:r>
              <w:t xml:space="preserve"> </w:t>
            </w:r>
            <w:r>
              <w:t xml:space="preserve">and lesson detail flows</w:t>
            </w:r>
          </w:p>
        </w:tc>
        <w:tc>
          <w:tcPr/>
          <w:p>
            <w:pPr>
              <w:pStyle w:val="Compact"/>
            </w:pPr>
            <w:r>
              <w:t xml:space="preserve">Lesson browsing and interactive lesson playback.</w:t>
            </w:r>
          </w:p>
        </w:tc>
      </w:tr>
      <w:tr>
        <w:tc>
          <w:tcPr/>
          <w:p>
            <w:pPr>
              <w:pStyle w:val="Compact"/>
            </w:pPr>
            <w:r>
              <w:rPr>
                <w:rStyle w:val="VerbatimChar"/>
              </w:rPr>
              <w:t xml:space="preserve">src/web/app/progress/page.tsx</w:t>
            </w:r>
          </w:p>
        </w:tc>
        <w:tc>
          <w:tcPr/>
          <w:p>
            <w:pPr>
              <w:pStyle w:val="Compact"/>
            </w:pPr>
            <w:r>
              <w:t xml:space="preserve">Child dashboard for XP, level, badges, and activity state.</w:t>
            </w:r>
          </w:p>
        </w:tc>
      </w:tr>
      <w:tr>
        <w:tc>
          <w:tcPr/>
          <w:p>
            <w:pPr>
              <w:pStyle w:val="Compact"/>
            </w:pPr>
            <w:r>
              <w:rPr>
                <w:rStyle w:val="VerbatimChar"/>
              </w:rPr>
              <w:t xml:space="preserve">src/web/app/parent/page.tsx</w:t>
            </w:r>
          </w:p>
        </w:tc>
        <w:tc>
          <w:tcPr/>
          <w:p>
            <w:pPr>
              <w:pStyle w:val="Compact"/>
            </w:pPr>
            <w:r>
              <w:t xml:space="preserve">Parent analytics and study-progress reporting with charts.</w:t>
            </w:r>
          </w:p>
        </w:tc>
      </w:tr>
      <w:tr>
        <w:tc>
          <w:tcPr/>
          <w:p>
            <w:pPr>
              <w:pStyle w:val="Compact"/>
            </w:pPr>
            <w:r>
              <w:rPr>
                <w:rStyle w:val="VerbatimChar"/>
              </w:rPr>
              <w:t xml:space="preserve">src/web/app/admin/page.tsx</w:t>
            </w:r>
            <w:r>
              <w:t xml:space="preserve"> </w:t>
            </w:r>
            <w:r>
              <w:t xml:space="preserve">and admin routes</w:t>
            </w:r>
          </w:p>
        </w:tc>
        <w:tc>
          <w:tcPr/>
          <w:p>
            <w:pPr>
              <w:pStyle w:val="Compact"/>
            </w:pPr>
            <w:r>
              <w:t xml:space="preserve">Administrative access to upload, content, and management workflows.</w:t>
            </w:r>
          </w:p>
        </w:tc>
      </w:tr>
      <w:tr>
        <w:tc>
          <w:tcPr/>
          <w:p>
            <w:pPr>
              <w:pStyle w:val="Compact"/>
            </w:pPr>
            <w:r>
              <w:rPr>
                <w:rStyle w:val="VerbatimChar"/>
              </w:rPr>
              <w:t xml:space="preserve">src/web/components/auth/AuthModal.tsx</w:t>
            </w:r>
          </w:p>
        </w:tc>
        <w:tc>
          <w:tcPr/>
          <w:p>
            <w:pPr>
              <w:pStyle w:val="Compact"/>
            </w:pPr>
            <w:r>
              <w:t xml:space="preserve">Role-aware authentication modal and consent-oriented flow.</w:t>
            </w:r>
          </w:p>
        </w:tc>
      </w:tr>
      <w:tr>
        <w:tc>
          <w:tcPr/>
          <w:p>
            <w:pPr>
              <w:pStyle w:val="Compact"/>
            </w:pPr>
            <w:r>
              <w:rPr>
                <w:rStyle w:val="VerbatimChar"/>
              </w:rPr>
              <w:t xml:space="preserve">src/web/components/ai/AITutorWidget.tsx</w:t>
            </w:r>
          </w:p>
        </w:tc>
        <w:tc>
          <w:tcPr/>
          <w:p>
            <w:pPr>
              <w:pStyle w:val="Compact"/>
            </w:pPr>
            <w:r>
              <w:t xml:space="preserve">Cosmo AI tutor UI with streaming AI response support.</w:t>
            </w:r>
          </w:p>
        </w:tc>
      </w:tr>
      <w:tr>
        <w:tc>
          <w:tcPr/>
          <w:p>
            <w:pPr>
              <w:pStyle w:val="Compact"/>
            </w:pPr>
            <w:r>
              <w:rPr>
                <w:rStyle w:val="VerbatimChar"/>
              </w:rPr>
              <w:t xml:space="preserve">src/web/components/problems/ProblemParserPanel.tsx</w:t>
            </w:r>
          </w:p>
        </w:tc>
        <w:tc>
          <w:tcPr/>
          <w:p>
            <w:pPr>
              <w:pStyle w:val="Compact"/>
            </w:pPr>
            <w:r>
              <w:t xml:space="preserve">Problem-image/PDF upload, Cloudinary preprocessing, and parsing request flow.</w:t>
            </w:r>
          </w:p>
        </w:tc>
      </w:tr>
      <w:tr>
        <w:tc>
          <w:tcPr/>
          <w:p>
            <w:pPr>
              <w:pStyle w:val="Compact"/>
            </w:pPr>
            <w:r>
              <w:rPr>
                <w:rStyle w:val="VerbatimChar"/>
              </w:rPr>
              <w:t xml:space="preserve">src/web/components/shared/*</w:t>
            </w:r>
          </w:p>
        </w:tc>
        <w:tc>
          <w:tcPr/>
          <w:p>
            <w:pPr>
              <w:pStyle w:val="Compact"/>
            </w:pPr>
            <w:r>
              <w:t xml:space="preserve">Neobrutalism UI primitives such as buttons, pills, stat cards, guards, avatars, and XP bars.</w:t>
            </w:r>
          </w:p>
        </w:tc>
      </w:tr>
    </w:tbl>
    <w:p>
      <w:pPr>
        <w:pStyle w:val="Heading2"/>
      </w:pPr>
      <w:r>
        <w:t xml:space="preserve">Component: Next.js API Proxy</w:t>
      </w:r>
    </w:p>
    <w:p>
      <w:pPr>
        <w:pStyle w:val="FirstParagraph"/>
      </w:pPr>
      <w:r>
        <w:t xml:space="preserve">The Next.js API layer acts as a secure gateway. It validates requests, protects secrets from the browser, normalizes payloads, forwards AI-heavy work to FastAPI, and maps Phase 1 route handlers to longer-term backend module responsibilities.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API route</w:t>
            </w:r>
          </w:p>
        </w:tc>
        <w:tc>
          <w:tcPr/>
          <w:p>
            <w:pPr>
              <w:pStyle w:val="Compact"/>
            </w:pPr>
            <w:r>
              <w:t xml:space="preserve">Responsibility</w:t>
            </w:r>
          </w:p>
        </w:tc>
      </w:tr>
      <w:tr>
        <w:tc>
          <w:tcPr/>
          <w:p>
            <w:pPr>
              <w:pStyle w:val="Compact"/>
            </w:pPr>
            <w:r>
              <w:rPr>
                <w:rStyle w:val="VerbatimChar"/>
              </w:rPr>
              <w:t xml:space="preserve">src/web/app/api/v1/ai/chat/route.ts</w:t>
            </w:r>
          </w:p>
        </w:tc>
        <w:tc>
          <w:tcPr/>
          <w:p>
            <w:pPr>
              <w:pStyle w:val="Compact"/>
            </w:pPr>
            <w:r>
              <w:t xml:space="preserve">Streams AI tutor responses and applies safety checks.</w:t>
            </w:r>
          </w:p>
        </w:tc>
      </w:tr>
      <w:tr>
        <w:tc>
          <w:tcPr/>
          <w:p>
            <w:pPr>
              <w:pStyle w:val="Compact"/>
            </w:pPr>
            <w:r>
              <w:rPr>
                <w:rStyle w:val="VerbatimChar"/>
              </w:rPr>
              <w:t xml:space="preserve">src/web/app/api/v1/ai/tts/route.ts</w:t>
            </w:r>
          </w:p>
        </w:tc>
        <w:tc>
          <w:tcPr/>
          <w:p>
            <w:pPr>
              <w:pStyle w:val="Compact"/>
            </w:pPr>
            <w:r>
              <w:t xml:space="preserve">Proxies TTS requests and supports audio URL generation/caching behavior.</w:t>
            </w:r>
          </w:p>
        </w:tc>
      </w:tr>
      <w:tr>
        <w:tc>
          <w:tcPr/>
          <w:p>
            <w:pPr>
              <w:pStyle w:val="Compact"/>
            </w:pPr>
            <w:r>
              <w:rPr>
                <w:rStyle w:val="VerbatimChar"/>
              </w:rPr>
              <w:t xml:space="preserve">src/web/app/api/v1/ai/moderate/route.ts</w:t>
            </w:r>
          </w:p>
        </w:tc>
        <w:tc>
          <w:tcPr/>
          <w:p>
            <w:pPr>
              <w:pStyle w:val="Compact"/>
            </w:pPr>
            <w:r>
              <w:t xml:space="preserve">Moderates text for child-safety workflows.</w:t>
            </w:r>
          </w:p>
        </w:tc>
      </w:tr>
      <w:tr>
        <w:tc>
          <w:tcPr/>
          <w:p>
            <w:pPr>
              <w:pStyle w:val="Compact"/>
            </w:pPr>
            <w:r>
              <w:rPr>
                <w:rStyle w:val="VerbatimChar"/>
              </w:rPr>
              <w:t xml:space="preserve">src/web/app/api/v1/ai/transcribe/route.ts</w:t>
            </w:r>
          </w:p>
        </w:tc>
        <w:tc>
          <w:tcPr/>
          <w:p>
            <w:pPr>
              <w:pStyle w:val="Compact"/>
            </w:pPr>
            <w:r>
              <w:t xml:space="preserve">Supports speech-to-text or transcription-related AI workflows.</w:t>
            </w:r>
          </w:p>
        </w:tc>
      </w:tr>
      <w:tr>
        <w:tc>
          <w:tcPr/>
          <w:p>
            <w:pPr>
              <w:pStyle w:val="Compact"/>
            </w:pPr>
            <w:r>
              <w:rPr>
                <w:rStyle w:val="VerbatimChar"/>
              </w:rPr>
              <w:t xml:space="preserve">src/web/app/api/v1/ai/evaluate-checkpoint/route.ts</w:t>
            </w:r>
          </w:p>
        </w:tc>
        <w:tc>
          <w:tcPr/>
          <w:p>
            <w:pPr>
              <w:pStyle w:val="Compact"/>
            </w:pPr>
            <w:r>
              <w:t xml:space="preserve">Evaluates checkpoint answers and learning progress interactions.</w:t>
            </w:r>
          </w:p>
        </w:tc>
      </w:tr>
      <w:tr>
        <w:tc>
          <w:tcPr/>
          <w:p>
            <w:pPr>
              <w:pStyle w:val="Compact"/>
            </w:pPr>
            <w:r>
              <w:rPr>
                <w:rStyle w:val="VerbatimChar"/>
              </w:rPr>
              <w:t xml:space="preserve">src/web/app/api/v1/problems/parse/route.ts</w:t>
            </w:r>
          </w:p>
        </w:tc>
        <w:tc>
          <w:tcPr/>
          <w:p>
            <w:pPr>
              <w:pStyle w:val="Compact"/>
            </w:pPr>
            <w:r>
              <w:t xml:space="preserve">Sends optimized problem images/PDF references to the FastAPI parsing service.</w:t>
            </w:r>
          </w:p>
        </w:tc>
      </w:tr>
      <w:tr>
        <w:tc>
          <w:tcPr/>
          <w:p>
            <w:pPr>
              <w:pStyle w:val="Compact"/>
            </w:pPr>
            <w:r>
              <w:rPr>
                <w:rStyle w:val="VerbatimChar"/>
              </w:rPr>
              <w:t xml:space="preserve">src/web/app/api/v1/rag/ingest/route.ts</w:t>
            </w:r>
          </w:p>
        </w:tc>
        <w:tc>
          <w:tcPr/>
          <w:p>
            <w:pPr>
              <w:pStyle w:val="Compact"/>
            </w:pPr>
            <w:r>
              <w:t xml:space="preserve">Starts RAG ingestion for uploaded learning material.</w:t>
            </w:r>
          </w:p>
        </w:tc>
      </w:tr>
      <w:tr>
        <w:tc>
          <w:tcPr/>
          <w:p>
            <w:pPr>
              <w:pStyle w:val="Compact"/>
            </w:pPr>
            <w:r>
              <w:rPr>
                <w:rStyle w:val="VerbatimChar"/>
              </w:rPr>
              <w:t xml:space="preserve">src/web/app/api/v1/rag/ingest/[jobId]/route.ts</w:t>
            </w:r>
          </w:p>
        </w:tc>
        <w:tc>
          <w:tcPr/>
          <w:p>
            <w:pPr>
              <w:pStyle w:val="Compact"/>
            </w:pPr>
            <w:r>
              <w:t xml:space="preserve">Reads ingestion job state.</w:t>
            </w:r>
          </w:p>
        </w:tc>
      </w:tr>
      <w:tr>
        <w:tc>
          <w:tcPr/>
          <w:p>
            <w:pPr>
              <w:pStyle w:val="Compact"/>
            </w:pPr>
            <w:r>
              <w:rPr>
                <w:rStyle w:val="VerbatimChar"/>
              </w:rPr>
              <w:t xml:space="preserve">src/web/app/api/v1/rag/quiz/route.ts</w:t>
            </w:r>
          </w:p>
        </w:tc>
        <w:tc>
          <w:tcPr/>
          <w:p>
            <w:pPr>
              <w:pStyle w:val="Compact"/>
            </w:pPr>
            <w:r>
              <w:t xml:space="preserve">Requests RAG-grounded quiz generation.</w:t>
            </w:r>
          </w:p>
        </w:tc>
      </w:tr>
      <w:tr>
        <w:tc>
          <w:tcPr/>
          <w:p>
            <w:pPr>
              <w:pStyle w:val="Compact"/>
            </w:pPr>
            <w:r>
              <w:rPr>
                <w:rStyle w:val="VerbatimChar"/>
              </w:rPr>
              <w:t xml:space="preserve">src/web/app/api/v1/progress/*</w:t>
            </w:r>
          </w:p>
        </w:tc>
        <w:tc>
          <w:tcPr/>
          <w:p>
            <w:pPr>
              <w:pStyle w:val="Compact"/>
            </w:pPr>
            <w:r>
              <w:t xml:space="preserve">Saves and retrieves progress and lesson completion state.</w:t>
            </w:r>
          </w:p>
        </w:tc>
      </w:tr>
    </w:tbl>
    <w:p>
      <w:pPr>
        <w:pStyle w:val="Heading2"/>
      </w:pPr>
      <w:r>
        <w:t xml:space="preserve">Component: Python FastAPI Backend</w:t>
      </w:r>
    </w:p>
    <w:p>
      <w:pPr>
        <w:pStyle w:val="FirstParagraph"/>
      </w:pPr>
      <w:r>
        <w:t xml:space="preserve">The FastAPI backend is the AI engine of the system. It provides a Python runtime for libraries and workflows that are less suitable for the web layer, including PDF extraction, vector retrieval, LLM prompt orchestration, TTS, and structured problem parsing.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Backend module</w:t>
            </w:r>
          </w:p>
        </w:tc>
        <w:tc>
          <w:tcPr/>
          <w:p>
            <w:pPr>
              <w:pStyle w:val="Compact"/>
            </w:pPr>
            <w:r>
              <w:t xml:space="preserve">Responsibility</w:t>
            </w:r>
          </w:p>
        </w:tc>
      </w:tr>
      <w:tr>
        <w:tc>
          <w:tcPr/>
          <w:p>
            <w:pPr>
              <w:pStyle w:val="Compact"/>
            </w:pPr>
            <w:r>
              <w:rPr>
                <w:rStyle w:val="VerbatimChar"/>
              </w:rPr>
              <w:t xml:space="preserve">src/melon-ai-backend/main.py</w:t>
            </w:r>
          </w:p>
        </w:tc>
        <w:tc>
          <w:tcPr/>
          <w:p>
            <w:pPr>
              <w:pStyle w:val="Compact"/>
            </w:pPr>
            <w:r>
              <w:t xml:space="preserve">FastAPI application entry point, CORS setup, and endpoint registration.</w:t>
            </w:r>
          </w:p>
        </w:tc>
      </w:tr>
      <w:tr>
        <w:tc>
          <w:tcPr/>
          <w:p>
            <w:pPr>
              <w:pStyle w:val="Compact"/>
            </w:pPr>
            <w:r>
              <w:rPr>
                <w:rStyle w:val="VerbatimChar"/>
              </w:rPr>
              <w:t xml:space="preserve">src/melon-ai-backend/api/endpoints.py</w:t>
            </w:r>
          </w:p>
        </w:tc>
        <w:tc>
          <w:tcPr/>
          <w:p>
            <w:pPr>
              <w:pStyle w:val="Compact"/>
            </w:pPr>
            <w:r>
              <w:t xml:space="preserve">REST API contract for AI, RAG, quiz, TTS, and parsing operations.</w:t>
            </w:r>
          </w:p>
        </w:tc>
      </w:tr>
      <w:tr>
        <w:tc>
          <w:tcPr/>
          <w:p>
            <w:pPr>
              <w:pStyle w:val="Compact"/>
            </w:pPr>
            <w:r>
              <w:rPr>
                <w:rStyle w:val="VerbatimChar"/>
              </w:rPr>
              <w:t xml:space="preserve">src/melon-ai-backend/services/rag_service.py</w:t>
            </w:r>
          </w:p>
        </w:tc>
        <w:tc>
          <w:tcPr/>
          <w:p>
            <w:pPr>
              <w:pStyle w:val="Compact"/>
            </w:pPr>
            <w:r>
              <w:t xml:space="preserve">PDF text extraction, chunking, vector-store interaction, and retrieval support.</w:t>
            </w:r>
          </w:p>
        </w:tc>
      </w:tr>
      <w:tr>
        <w:tc>
          <w:tcPr/>
          <w:p>
            <w:pPr>
              <w:pStyle w:val="Compact"/>
            </w:pPr>
            <w:r>
              <w:rPr>
                <w:rStyle w:val="VerbatimChar"/>
              </w:rPr>
              <w:t xml:space="preserve">src/melon-ai-backend/services/llm_service.py</w:t>
            </w:r>
          </w:p>
        </w:tc>
        <w:tc>
          <w:tcPr/>
          <w:p>
            <w:pPr>
              <w:pStyle w:val="Compact"/>
            </w:pPr>
            <w:r>
              <w:t xml:space="preserve">Prompt orchestration and structured educational content generation.</w:t>
            </w:r>
          </w:p>
        </w:tc>
      </w:tr>
      <w:tr>
        <w:tc>
          <w:tcPr/>
          <w:p>
            <w:pPr>
              <w:pStyle w:val="Compact"/>
            </w:pPr>
            <w:r>
              <w:rPr>
                <w:rStyle w:val="VerbatimChar"/>
              </w:rPr>
              <w:t xml:space="preserve">src/melon-ai-backend/services/tts_service.py</w:t>
            </w:r>
          </w:p>
        </w:tc>
        <w:tc>
          <w:tcPr/>
          <w:p>
            <w:pPr>
              <w:pStyle w:val="Compact"/>
            </w:pPr>
            <w:r>
              <w:t xml:space="preserve">ElevenLabs integration and speech synthesis workflow.</w:t>
            </w:r>
          </w:p>
        </w:tc>
      </w:tr>
      <w:tr>
        <w:tc>
          <w:tcPr/>
          <w:p>
            <w:pPr>
              <w:pStyle w:val="Compact"/>
            </w:pPr>
            <w:r>
              <w:rPr>
                <w:rStyle w:val="VerbatimChar"/>
              </w:rPr>
              <w:t xml:space="preserve">src/melon-ai-backend/services/problem_parser_service.py</w:t>
            </w:r>
          </w:p>
        </w:tc>
        <w:tc>
          <w:tcPr/>
          <w:p>
            <w:pPr>
              <w:pStyle w:val="Compact"/>
            </w:pPr>
            <w:r>
              <w:t xml:space="preserve">OCR/vision-oriented problem parsing and structured extraction.</w:t>
            </w:r>
          </w:p>
        </w:tc>
      </w:tr>
    </w:tbl>
    <w:p>
      <w:pPr>
        <w:pStyle w:val="Heading2"/>
      </w:pPr>
      <w:r>
        <w:t xml:space="preserve">Component: AI Services Layer</w:t>
      </w:r>
    </w:p>
    <w:p>
      <w:pPr>
        <w:pStyle w:val="FirstParagraph"/>
      </w:pPr>
      <w:r>
        <w:t xml:space="preserve">The AI Services Layer encapsulates provider-specific behavior so frontend and proxy code do not depend directly on model APIs. It includes LLM chat/quiz generation, RAG retrieval, content moderation, multimodal problem parsing, speech synthesis, and caching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Provider or technology</w:t>
            </w:r>
          </w:p>
        </w:tc>
        <w:tc>
          <w:tcPr/>
          <w:p>
            <w:pPr>
              <w:pStyle w:val="Compact"/>
            </w:pPr>
            <w:r>
              <w:t xml:space="preserve">Purpose</w:t>
            </w:r>
          </w:p>
        </w:tc>
      </w:tr>
      <w:tr>
        <w:tc>
          <w:tcPr/>
          <w:p>
            <w:pPr>
              <w:pStyle w:val="Compact"/>
            </w:pPr>
            <w:r>
              <w:t xml:space="preserve">LLM chat and quiz generation</w:t>
            </w:r>
          </w:p>
        </w:tc>
        <w:tc>
          <w:tcPr/>
          <w:p>
            <w:pPr>
              <w:pStyle w:val="Compact"/>
            </w:pPr>
            <w:r>
              <w:t xml:space="preserve">OpenAI GPT-4o-mini / OpenRouter</w:t>
            </w:r>
          </w:p>
        </w:tc>
        <w:tc>
          <w:tcPr/>
          <w:p>
            <w:pPr>
              <w:pStyle w:val="Compact"/>
            </w:pPr>
            <w:r>
              <w:t xml:space="preserve">AI tutor chat, RAG-based quiz generation, and structured learning content.</w:t>
            </w:r>
          </w:p>
        </w:tc>
      </w:tr>
      <w:tr>
        <w:tc>
          <w:tcPr/>
          <w:p>
            <w:pPr>
              <w:pStyle w:val="Compact"/>
            </w:pPr>
            <w:r>
              <w:t xml:space="preserve">Vision/problem parsing</w:t>
            </w:r>
          </w:p>
        </w:tc>
        <w:tc>
          <w:tcPr/>
          <w:p>
            <w:pPr>
              <w:pStyle w:val="Compact"/>
            </w:pPr>
            <w:r>
              <w:t xml:space="preserve">Gemini/OpenRouter-style multimodal model access</w:t>
            </w:r>
          </w:p>
        </w:tc>
        <w:tc>
          <w:tcPr/>
          <w:p>
            <w:pPr>
              <w:pStyle w:val="Compact"/>
            </w:pPr>
            <w:r>
              <w:t xml:space="preserve">Transcribes and structures Vietnamese math problem images or PDFs.</w:t>
            </w:r>
          </w:p>
        </w:tc>
      </w:tr>
      <w:tr>
        <w:tc>
          <w:tcPr/>
          <w:p>
            <w:pPr>
              <w:pStyle w:val="Compact"/>
            </w:pPr>
            <w:r>
              <w:t xml:space="preserve">Content safety</w:t>
            </w:r>
          </w:p>
        </w:tc>
        <w:tc>
          <w:tcPr/>
          <w:p>
            <w:pPr>
              <w:pStyle w:val="Compact"/>
            </w:pPr>
            <w:r>
              <w:t xml:space="preserve">OpenAI Moderation API or equivalent safety checks</w:t>
            </w:r>
          </w:p>
        </w:tc>
        <w:tc>
          <w:tcPr/>
          <w:p>
            <w:pPr>
              <w:pStyle w:val="Compact"/>
            </w:pPr>
            <w:r>
              <w:t xml:space="preserve">Blocks or flags unsafe input and output for child-facing flows.</w:t>
            </w:r>
          </w:p>
        </w:tc>
      </w:tr>
      <w:tr>
        <w:tc>
          <w:tcPr/>
          <w:p>
            <w:pPr>
              <w:pStyle w:val="Compact"/>
            </w:pPr>
            <w:r>
              <w:t xml:space="preserve">Text-to-speech</w:t>
            </w:r>
          </w:p>
        </w:tc>
        <w:tc>
          <w:tcPr/>
          <w:p>
            <w:pPr>
              <w:pStyle w:val="Compact"/>
            </w:pPr>
            <w:r>
              <w:t xml:space="preserve">ElevenLabs API</w:t>
            </w:r>
          </w:p>
        </w:tc>
        <w:tc>
          <w:tcPr/>
          <w:p>
            <w:pPr>
              <w:pStyle w:val="Compact"/>
            </w:pPr>
            <w:r>
              <w:t xml:space="preserve">Generates high-quality lesson narration and AI response audio.</w:t>
            </w:r>
          </w:p>
        </w:tc>
      </w:tr>
      <w:tr>
        <w:tc>
          <w:tcPr/>
          <w:p>
            <w:pPr>
              <w:pStyle w:val="Compact"/>
            </w:pPr>
            <w:r>
              <w:t xml:space="preserve">Vector retrieval</w:t>
            </w:r>
          </w:p>
        </w:tc>
        <w:tc>
          <w:tcPr/>
          <w:p>
            <w:pPr>
              <w:pStyle w:val="Compact"/>
            </w:pPr>
            <w:r>
              <w:t xml:space="preserve">Pinecone or local vector store</w:t>
            </w:r>
          </w:p>
        </w:tc>
        <w:tc>
          <w:tcPr/>
          <w:p>
            <w:pPr>
              <w:pStyle w:val="Compact"/>
            </w:pPr>
            <w:r>
              <w:t xml:space="preserve">Stores and retrieves embeddings for RAG grounding.</w:t>
            </w:r>
          </w:p>
        </w:tc>
      </w:tr>
      <w:tr>
        <w:tc>
          <w:tcPr/>
          <w:p>
            <w:pPr>
              <w:pStyle w:val="Compact"/>
            </w:pPr>
            <w:r>
              <w:t xml:space="preserve">Image preprocessing</w:t>
            </w:r>
          </w:p>
        </w:tc>
        <w:tc>
          <w:tcPr/>
          <w:p>
            <w:pPr>
              <w:pStyle w:val="Compact"/>
            </w:pPr>
            <w:r>
              <w:t xml:space="preserve">Cloudinary</w:t>
            </w:r>
          </w:p>
        </w:tc>
        <w:tc>
          <w:tcPr/>
          <w:p>
            <w:pPr>
              <w:pStyle w:val="Compact"/>
            </w:pPr>
            <w:r>
              <w:t xml:space="preserve">Applies sharpening, improvement, grayscale, and similar transformations before OCR or vision parsing.</w:t>
            </w:r>
          </w:p>
        </w:tc>
      </w:tr>
    </w:tbl>
    <w:p>
      <w:pPr>
        <w:pStyle w:val="Heading2"/>
      </w:pPr>
      <w:r>
        <w:t xml:space="preserve">Component: Infrastructure and Data Components</w:t>
      </w:r>
    </w:p>
    <w:p>
      <w:pPr>
        <w:pStyle w:val="FirstParagraph"/>
      </w:pPr>
      <w:r>
        <w:t xml:space="preserve">The current architecture uses a Cloud-Native / BaaS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Phase 1 role</w:t>
            </w:r>
          </w:p>
        </w:tc>
        <w:tc>
          <w:tcPr/>
          <w:p>
            <w:pPr>
              <w:pStyle w:val="Compact"/>
            </w:pPr>
            <w:r>
              <w:t xml:space="preserve">Phase 2 direction</w:t>
            </w:r>
          </w:p>
        </w:tc>
      </w:tr>
      <w:tr>
        <w:tc>
          <w:tcPr/>
          <w:p>
            <w:pPr>
              <w:pStyle w:val="Compact"/>
            </w:pPr>
            <w:r>
              <w:t xml:space="preserve">Hosting</w:t>
            </w:r>
          </w:p>
        </w:tc>
        <w:tc>
          <w:tcPr/>
          <w:p>
            <w:pPr>
              <w:pStyle w:val="Compact"/>
            </w:pPr>
            <w:r>
              <w:t xml:space="preserve">Vercel hosts the Next.js app and preview deployments.</w:t>
            </w:r>
          </w:p>
        </w:tc>
        <w:tc>
          <w:tcPr/>
          <w:p>
            <w:pPr>
              <w:pStyle w:val="Compact"/>
            </w:pPr>
            <w:r>
              <w:t xml:space="preserve">Vercel or AWS ECS Fargate, depending on operational needs.</w:t>
            </w:r>
          </w:p>
        </w:tc>
      </w:tr>
      <w:tr>
        <w:tc>
          <w:tcPr/>
          <w:p>
            <w:pPr>
              <w:pStyle w:val="Compact"/>
            </w:pPr>
            <w:r>
              <w:t xml:space="preserve">Authentication</w:t>
            </w:r>
          </w:p>
        </w:tc>
        <w:tc>
          <w:tcPr/>
          <w:p>
            <w:pPr>
              <w:pStyle w:val="Compact"/>
            </w:pPr>
            <w:r>
              <w:t xml:space="preserve">Firebase Auth provides identity, session, and SSO support.</w:t>
            </w:r>
          </w:p>
        </w:tc>
        <w:tc>
          <w:tcPr/>
          <w:p>
            <w:pPr>
              <w:pStyle w:val="Compact"/>
            </w:pPr>
            <w:r>
              <w:t xml:space="preserve">Firebase Auth remains viable for production.</w:t>
            </w:r>
          </w:p>
        </w:tc>
      </w:tr>
      <w:tr>
        <w:tc>
          <w:tcPr/>
          <w:p>
            <w:pPr>
              <w:pStyle w:val="Compact"/>
            </w:pPr>
            <w:r>
              <w:t xml:space="preserve">Object storage</w:t>
            </w:r>
          </w:p>
        </w:tc>
        <w:tc>
          <w:tcPr/>
          <w:p>
            <w:pPr>
              <w:pStyle w:val="Compact"/>
            </w:pPr>
            <w:r>
              <w:t xml:space="preserve">Firebase Storage stores PDFs, avatars, generated audio, and uploaded assets.</w:t>
            </w:r>
          </w:p>
        </w:tc>
        <w:tc>
          <w:tcPr/>
          <w:p>
            <w:pPr>
              <w:pStyle w:val="Compact"/>
            </w:pPr>
            <w:r>
              <w:t xml:space="preserve">Firebase Storage or AWS S3.</w:t>
            </w:r>
          </w:p>
        </w:tc>
      </w:tr>
      <w:tr>
        <w:tc>
          <w:tcPr/>
          <w:p>
            <w:pPr>
              <w:pStyle w:val="Compact"/>
            </w:pPr>
            <w:r>
              <w:t xml:space="preserve">Data persistence</w:t>
            </w:r>
          </w:p>
        </w:tc>
        <w:tc>
          <w:tcPr/>
          <w:p>
            <w:pPr>
              <w:pStyle w:val="Compact"/>
            </w:pPr>
            <w:r>
              <w:t xml:space="preserve">Local mocks and browser/local persistence support Phase 1 flows.</w:t>
            </w:r>
          </w:p>
        </w:tc>
        <w:tc>
          <w:tcPr/>
          <w:p>
            <w:pPr>
              <w:pStyle w:val="Compact"/>
            </w:pPr>
            <w:r>
              <w:t xml:space="preserve">Firestore or PostgreSQL for durable production records.</w:t>
            </w:r>
          </w:p>
        </w:tc>
      </w:tr>
      <w:tr>
        <w:tc>
          <w:tcPr/>
          <w:p>
            <w:pPr>
              <w:pStyle w:val="Compact"/>
            </w:pPr>
            <w:r>
              <w:t xml:space="preserve">Caching</w:t>
            </w:r>
          </w:p>
        </w:tc>
        <w:tc>
          <w:tcPr/>
          <w:p>
            <w:pPr>
              <w:pStyle w:val="Compact"/>
            </w:pPr>
            <w:r>
              <w:t xml:space="preserve">In-process or simple URL cache for generated AI assets.</w:t>
            </w:r>
          </w:p>
        </w:tc>
        <w:tc>
          <w:tcPr/>
          <w:p>
            <w:pPr>
              <w:pStyle w:val="Compact"/>
            </w:pPr>
            <w:r>
              <w:t xml:space="preserve">Redis or managed cache for cross-instance reliability.</w:t>
            </w:r>
          </w:p>
        </w:tc>
      </w:tr>
      <w:tr>
        <w:tc>
          <w:tcPr/>
          <w:p>
            <w:pPr>
              <w:pStyle w:val="Compact"/>
            </w:pPr>
            <w:r>
              <w:t xml:space="preserve">Vector database</w:t>
            </w:r>
          </w:p>
        </w:tc>
        <w:tc>
          <w:tcPr/>
          <w:p>
            <w:pPr>
              <w:pStyle w:val="Compact"/>
            </w:pPr>
            <w:r>
              <w:t xml:space="preserve">Pinecone or vector storage supports RAG retrieval.</w:t>
            </w:r>
          </w:p>
        </w:tc>
        <w:tc>
          <w:tcPr/>
          <w:p>
            <w:pPr>
              <w:pStyle w:val="Compact"/>
            </w:pPr>
            <w:r>
              <w:t xml:space="preserve">Managed vector database remains part of the AI architecture.</w:t>
            </w:r>
          </w:p>
        </w:tc>
      </w:tr>
      <w:tr>
        <w:tc>
          <w:tcPr/>
          <w:p>
            <w:pPr>
              <w:pStyle w:val="Compact"/>
            </w:pPr>
            <w:r>
              <w:t xml:space="preserve">CI/CD</w:t>
            </w:r>
          </w:p>
        </w:tc>
        <w:tc>
          <w:tcPr/>
          <w:p>
            <w:pPr>
              <w:pStyle w:val="Compact"/>
            </w:pPr>
            <w:r>
              <w:t xml:space="preserve">GitHub Actions and Vercel preview deployments.</w:t>
            </w:r>
          </w:p>
        </w:tc>
        <w:tc>
          <w:tcPr/>
          <w:p>
            <w:pPr>
              <w:pStyle w:val="Compact"/>
            </w:pPr>
            <w:r>
              <w:t xml:space="preserve">GitHub Actions plus production deployment gates.</w:t>
            </w:r>
          </w:p>
        </w:tc>
      </w:tr>
    </w:tbl>
    <w:p>
      <w:pPr>
        <w:pStyle w:val="Heading2"/>
      </w:pPr>
      <w:r>
        <w:t xml:space="preserve">Detailed Design Diagrams</w:t>
      </w:r>
    </w:p>
    <w:p>
      <w:pPr>
        <w:pStyle w:val="FirstParagraph"/>
      </w:pPr>
      <w:r>
        <w:t xml:space="preserve">The following diagrams describe the database, class, and UI views that support the logical architecture.</w:t>
      </w:r>
      <w:r>
        <w:t xml:space="preserve"/>
      </w:r>
      <w:r>
        <w:rPr>
          <w:rStyle w:val="VerbatimChar"/>
        </w:rPr>
        <w:t xml:space="preserve"/>
      </w:r>
      <w:r>
        <w:t xml:space="preserve"/>
      </w:r>
      <w:r>
        <w:t xml:space="preserve"/>
      </w:r>
      <w:r>
        <w:t xml:space="preserve"/>
      </w:r>
      <w:r>
        <w:rPr>
          <w:rStyle w:val="VerbatimChar"/>
        </w:rPr>
        <w:t xml:space="preserve"/>
      </w:r>
      <w:r>
        <w:t xml:space="preserve"/>
      </w:r>
      <w:r>
        <w:t xml:space="preserve"/>
      </w:r>
    </w:p>
    <w:p>
      <w:pPr>
        <w:pStyle w:val="CaptionedFigure"/>
      </w:pPr>
      <w:r>
        <w:drawing>
          <ns1:inline>
            <ns1:extent cx="5257800" cy="3914140"/>
            <ns1:effectExtent b="0" l="0" r="0" t="0"/>
            <ns1:docPr descr="Database design diagram" title="" id="48" name="Picture"/>
            <ns2:graphic>
              <ns2:graphicData uri="http://schemas.openxmlformats.org/drawingml/2006/picture">
                <ns3:pic>
                  <ns3:nvPicPr>
                    <ns3:cNvPr descr="/private/tmp/rup_sad_assets/v2/media/image1.png" id="49" name="Picture"/>
                    <ns3:cNvPicPr>
                      <ns2:picLocks noChangeArrowheads="1" noChangeAspect="1"/>
                    </ns3:cNvPicPr>
                  </ns3:nvPicPr>
                  <ns3:blipFill>
                    <ns2:blip ns4:embed="rId47"/>
                    <ns2:stretch>
                      <ns2:fillRect/>
                    </ns2:stretch>
                  </ns3:blipFill>
                  <ns3:spPr bwMode="auto">
                    <ns2:xfrm>
                      <ns2:off x="0" y="0"/>
                      <ns2:ext cx="5257800" cy="3914140"/>
                    </ns2:xfrm>
                    <ns2:prstGeom prst="rect">
                      <ns2:avLst/>
                    </ns2:prstGeom>
                    <ns2:noFill/>
                    <ns2:ln w="9525">
                      <ns2:noFill/>
                      <ns2:headEnd/>
                      <ns2:tailEnd/>
                    </ns2:ln>
                  </ns3:spPr>
                </ns3:pic>
              </ns2:graphicData>
            </ns2:graphic>
          </ns1:inline>
        </w:drawing>
      </w:r>
    </w:p>
    <w:p>
      <w:pPr>
        <w:pStyle w:val="ImageCaption"/>
      </w:pPr>
      <w:r>
        <w:t xml:space="preserve">Database design diagram</w:t>
      </w:r>
    </w:p>
    <w:p>
      <w:pPr>
        <w:pStyle w:val="BodyText"/>
      </w:pPr>
      <w:r>
        <w:t xml:space="preserve">The database design centers on users, kid profiles, lessons, lesson progress, badges, and kid badges. The model separates authentication identity from child learning profiles and keeps lesson progress and gamification state explicit.</w:t>
      </w:r>
    </w:p>
    <w:p>
      <w:pPr>
        <w:pStyle w:val="CaptionedFigure"/>
      </w:pPr>
      <w:r>
        <w:drawing>
          <ns1:inline>
            <ns1:extent cx="5257800" cy="3259836"/>
            <ns1:effectExtent b="0" l="0" r="0" t="0"/>
            <ns1:docPr descr="OOP class diagram" title="" id="51" name="Picture"/>
            <ns2:graphic>
              <ns2:graphicData uri="http://schemas.openxmlformats.org/drawingml/2006/picture">
                <ns3:pic>
                  <ns3:nvPicPr>
                    <ns3:cNvPr descr="/private/tmp/rup_sad_assets/v2/media/image7.png" id="52" name="Picture"/>
                    <ns3:cNvPicPr>
                      <ns2:picLocks noChangeArrowheads="1" noChangeAspect="1"/>
                    </ns3:cNvPicPr>
                  </ns3:nvPicPr>
                  <ns3:blipFill>
                    <ns2:blip ns4:embed="rId50"/>
                    <ns2:stretch>
                      <ns2:fillRect/>
                    </ns2:stretch>
                  </ns3:blipFill>
                  <ns3:spPr bwMode="auto">
                    <ns2:xfrm>
                      <ns2:off x="0" y="0"/>
                      <ns2:ext cx="5257800" cy="3259836"/>
                    </ns2:xfrm>
                    <ns2:prstGeom prst="rect">
                      <ns2:avLst/>
                    </ns2:prstGeom>
                    <ns2:noFill/>
                    <ns2:ln w="9525">
                      <ns2:noFill/>
                      <ns2:headEnd/>
                      <ns2:tailEnd/>
                    </ns2:ln>
                  </ns3:spPr>
                </ns3:pic>
              </ns2:graphicData>
            </ns2:graphic>
          </ns1:inline>
        </w:drawing>
      </w:r>
    </w:p>
    <w:p>
      <w:pPr>
        <w:pStyle w:val="ImageCaption"/>
      </w:pPr>
      <w:r>
        <w:t xml:space="preserve">OOP class diagram</w:t>
      </w:r>
    </w:p>
    <w:p>
      <w:pPr>
        <w:pStyle w:val="BodyText"/>
      </w:pPr>
      <w:r>
        <w:t xml:space="preserve">The class-level view groups responsibilities into User Management, Lesson Management, Gamification, and AI Integration. These groups map cleanly to the logical components described above.</w:t>
      </w:r>
    </w:p>
    <w:p>
      <w:pPr>
        <w:pStyle w:val="Heading2"/>
      </w:pPr>
      <w:r>
        <w:t xml:space="preserve">UI Design</w:t>
      </w:r>
    </w:p>
    <w:p>
      <w:pPr>
        <w:pStyle w:val="FirstParagraph"/>
      </w:pPr>
      <w:r>
        <w:t xml:space="preserve">The following UI diagrams connect frontend components to user-facing screens.</w:t>
      </w:r>
      <w:r>
        <w:t xml:space="preserve"/>
      </w:r>
      <w:r>
        <w:rPr>
          <w:rStyle w:val="VerbatimChar"/>
        </w:rPr>
        <w:t xml:space="preserve"/>
      </w:r>
      <w:r>
        <w:t xml:space="preserve"/>
      </w:r>
      <w:r>
        <w:t xml:space="preserve"/>
      </w:r>
    </w:p>
    <w:p>
      <w:pPr>
        <w:pStyle w:val="CaptionedFigure"/>
      </w:pPr>
      <w:r>
        <w:drawing>
          <ns1:inline>
            <ns1:extent cx="5257800" cy="3289046"/>
            <ns1:effectExtent b="0" l="0" r="0" t="0"/>
            <ns1:docPr descr="Landing page UI" title="" id="55" name="Picture"/>
            <ns2:graphic>
              <ns2:graphicData uri="http://schemas.openxmlformats.org/drawingml/2006/picture">
                <ns3:pic>
                  <ns3:nvPicPr>
                    <ns3:cNvPr descr="/private/tmp/rup_sad_assets/v2/media/image6.png" id="56" name="Picture"/>
                    <ns3:cNvPicPr>
                      <ns2:picLocks noChangeArrowheads="1" noChangeAspect="1"/>
                    </ns3:cNvPicPr>
                  </ns3:nvPicPr>
                  <ns3:blipFill>
                    <ns2:blip ns4:embed="rId54"/>
                    <ns2:stretch>
                      <ns2:fillRect/>
                    </ns2:stretch>
                  </ns3:blipFill>
                  <ns3:spPr bwMode="auto">
                    <ns2:xfrm>
                      <ns2:off x="0" y="0"/>
                      <ns2:ext cx="5257800" cy="3289046"/>
                    </ns2:xfrm>
                    <ns2:prstGeom prst="rect">
                      <ns2:avLst/>
                    </ns2:prstGeom>
                    <ns2:noFill/>
                    <ns2:ln w="9525">
                      <ns2:noFill/>
                      <ns2:headEnd/>
                      <ns2:tailEnd/>
                    </ns2:ln>
                  </ns3:spPr>
                </ns3:pic>
              </ns2:graphicData>
            </ns2:graphic>
          </ns1:inline>
        </w:drawing>
      </w:r>
    </w:p>
    <w:p>
      <w:pPr>
        <w:pStyle w:val="ImageCaption"/>
      </w:pPr>
      <w:r>
        <w:t xml:space="preserve">Landing page UI</w:t>
      </w:r>
    </w:p>
    <w:p>
      <w:pPr>
        <w:pStyle w:val="CaptionedFigure"/>
      </w:pPr>
      <w:r>
        <w:drawing>
          <ns1:inline>
            <ns1:extent cx="5257800" cy="3289046"/>
            <ns1:effectExtent b="0" l="0" r="0" t="0"/>
            <ns1:docPr descr="Kid dashboard UI" title="" id="58" name="Picture"/>
            <ns2:graphic>
              <ns2:graphicData uri="http://schemas.openxmlformats.org/drawingml/2006/picture">
                <ns3:pic>
                  <ns3:nvPicPr>
                    <ns3:cNvPr descr="/private/tmp/rup_sad_assets/v2/media/image3.png" id="59" name="Picture"/>
                    <ns3:cNvPicPr>
                      <ns2:picLocks noChangeArrowheads="1" noChangeAspect="1"/>
                    </ns3:cNvPicPr>
                  </ns3:nvPicPr>
                  <ns3:blipFill>
                    <ns2:blip ns4:embed="rId57"/>
                    <ns2:stretch>
                      <ns2:fillRect/>
                    </ns2:stretch>
                  </ns3:blipFill>
                  <ns3:spPr bwMode="auto">
                    <ns2:xfrm>
                      <ns2:off x="0" y="0"/>
                      <ns2:ext cx="5257800" cy="3289046"/>
                    </ns2:xfrm>
                    <ns2:prstGeom prst="rect">
                      <ns2:avLst/>
                    </ns2:prstGeom>
                    <ns2:noFill/>
                    <ns2:ln w="9525">
                      <ns2:noFill/>
                      <ns2:headEnd/>
                      <ns2:tailEnd/>
                    </ns2:ln>
                  </ns3:spPr>
                </ns3:pic>
              </ns2:graphicData>
            </ns2:graphic>
          </ns1:inline>
        </w:drawing>
      </w:r>
    </w:p>
    <w:p>
      <w:pPr>
        <w:pStyle w:val="ImageCaption"/>
      </w:pPr>
      <w:r>
        <w:t xml:space="preserve">Kid dashboard UI</w:t>
      </w:r>
    </w:p>
    <w:p>
      <w:pPr>
        <w:pStyle w:val="CaptionedFigure"/>
      </w:pPr>
      <w:r>
        <w:drawing>
          <ns1:inline>
            <ns1:extent cx="5257800" cy="3289046"/>
            <ns1:effectExtent b="0" l="0" r="0" t="0"/>
            <ns1:docPr descr="Lesson player UI" title="" id="61" name="Picture"/>
            <ns2:graphic>
              <ns2:graphicData uri="http://schemas.openxmlformats.org/drawingml/2006/picture">
                <ns3:pic>
                  <ns3:nvPicPr>
                    <ns3:cNvPr descr="/private/tmp/rup_sad_assets/v2/media/image5.png" id="62" name="Picture"/>
                    <ns3:cNvPicPr>
                      <ns2:picLocks noChangeArrowheads="1" noChangeAspect="1"/>
                    </ns3:cNvPicPr>
                  </ns3:nvPicPr>
                  <ns3:blipFill>
                    <ns2:blip ns4:embed="rId60"/>
                    <ns2:stretch>
                      <ns2:fillRect/>
                    </ns2:stretch>
                  </ns3:blipFill>
                  <ns3:spPr bwMode="auto">
                    <ns2:xfrm>
                      <ns2:off x="0" y="0"/>
                      <ns2:ext cx="5257800" cy="3289046"/>
                    </ns2:xfrm>
                    <ns2:prstGeom prst="rect">
                      <ns2:avLst/>
                    </ns2:prstGeom>
                    <ns2:noFill/>
                    <ns2:ln w="9525">
                      <ns2:noFill/>
                      <ns2:headEnd/>
                      <ns2:tailEnd/>
                    </ns2:ln>
                  </ns3:spPr>
                </ns3:pic>
              </ns2:graphicData>
            </ns2:graphic>
          </ns1:inline>
        </w:drawing>
      </w:r>
    </w:p>
    <w:p>
      <w:pPr>
        <w:pStyle w:val="ImageCaption"/>
      </w:pPr>
      <w:r>
        <w:t xml:space="preserve">Lesson player UI</w:t>
      </w:r>
    </w:p>
    <w:p>
      <w:pPr>
        <w:pStyle w:val="CaptionedFigure"/>
      </w:pPr>
      <w:r>
        <w:drawing>
          <ns1:inline>
            <ns1:extent cx="5257800" cy="3289046"/>
            <ns1:effectExtent b="0" l="0" r="0" t="0"/>
            <ns1:docPr descr="Parent dashboard UI" title="" id="64" name="Picture"/>
            <ns2:graphic>
              <ns2:graphicData uri="http://schemas.openxmlformats.org/drawingml/2006/picture">
                <ns3:pic>
                  <ns3:nvPicPr>
                    <ns3:cNvPr descr="/private/tmp/rup_sad_assets/v2/media/image2.png" id="65" name="Picture"/>
                    <ns3:cNvPicPr>
                      <ns2:picLocks noChangeArrowheads="1" noChangeAspect="1"/>
                    </ns3:cNvPicPr>
                  </ns3:nvPicPr>
                  <ns3:blipFill>
                    <ns2:blip ns4:embed="rId63"/>
                    <ns2:stretch>
                      <ns2:fillRect/>
                    </ns2:stretch>
                  </ns3:blipFill>
                  <ns3:spPr bwMode="auto">
                    <ns2:xfrm>
                      <ns2:off x="0" y="0"/>
                      <ns2:ext cx="5257800" cy="3289046"/>
                    </ns2:xfrm>
                    <ns2:prstGeom prst="rect">
                      <ns2:avLst/>
                    </ns2:prstGeom>
                    <ns2:noFill/>
                    <ns2:ln w="9525">
                      <ns2:noFill/>
                      <ns2:headEnd/>
                      <ns2:tailEnd/>
                    </ns2:ln>
                  </ns3:spPr>
                </ns3:pic>
              </ns2:graphicData>
            </ns2:graphic>
          </ns1:inline>
        </w:drawing>
      </w:r>
    </w:p>
    <w:p>
      <w:pPr>
        <w:pStyle w:val="ImageCaption"/>
      </w:pPr>
      <w:r>
        <w:t xml:space="preserve">Parent dashboard UI</w:t>
      </w:r>
    </w:p>
    <w:p>
      <w:pPr>
        <w:pStyle w:val="CaptionedFigure"/>
      </w:pPr>
      <w:r>
        <w:drawing>
          <ns1:inline>
            <ns1:extent cx="5257800" cy="3289046"/>
            <ns1:effectExtent b="0" l="0" r="0" t="0"/>
            <ns1:docPr descr="Badge cabinet UI" title="" id="67" name="Picture"/>
            <ns2:graphic>
              <ns2:graphicData uri="http://schemas.openxmlformats.org/drawingml/2006/picture">
                <ns3:pic>
                  <ns3:nvPicPr>
                    <ns3:cNvPr descr="/private/tmp/rup_sad_assets/v2/media/image4.png" id="68" name="Picture"/>
                    <ns3:cNvPicPr>
                      <ns2:picLocks noChangeArrowheads="1" noChangeAspect="1"/>
                    </ns3:cNvPicPr>
                  </ns3:nvPicPr>
                  <ns3:blipFill>
                    <ns2:blip ns4:embed="rId66"/>
                    <ns2:stretch>
                      <ns2:fillRect/>
                    </ns2:stretch>
                  </ns3:blipFill>
                  <ns3:spPr bwMode="auto">
                    <ns2:xfrm>
                      <ns2:off x="0" y="0"/>
                      <ns2:ext cx="5257800" cy="3289046"/>
                    </ns2:xfrm>
                    <ns2:prstGeom prst="rect">
                      <ns2:avLst/>
                    </ns2:prstGeom>
                    <ns2:noFill/>
                    <ns2:ln w="9525">
                      <ns2:noFill/>
                      <ns2:headEnd/>
                      <ns2:tailEnd/>
                    </ns2:ln>
                  </ns3:spPr>
                </ns3:pic>
              </ns2:graphicData>
            </ns2:graphic>
          </ns1:inline>
        </w:drawing>
      </w:r>
    </w:p>
    <w:p>
      <w:pPr>
        <w:pStyle w:val="ImageCaption"/>
      </w:pPr>
      <w:r>
        <w:t xml:space="preserve">Badge cabinet UI</w:t>
      </w:r>
    </w:p>
    <w:p>
      <w:pPr>
        <w:pStyle w:val="Heading2"/>
      </w:pPr>
      <w:r>
        <w:t xml:space="preserve">Data Flow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Flow</w:t>
            </w:r>
          </w:p>
        </w:tc>
        <w:tc>
          <w:tcPr/>
          <w:p>
            <w:pPr>
              <w:pStyle w:val="Compact"/>
            </w:pPr>
            <w:r>
              <w:t xml:space="preserve">Summary</w:t>
            </w:r>
          </w:p>
        </w:tc>
      </w:tr>
      <w:tr>
        <w:tc>
          <w:tcPr/>
          <w:p>
            <w:pPr>
              <w:pStyle w:val="Compact"/>
            </w:pPr>
            <w:r>
              <w:t xml:space="preserve">Lesson interaction</w:t>
            </w:r>
          </w:p>
        </w:tc>
        <w:tc>
          <w:tcPr/>
          <w:p>
            <w:pPr>
              <w:pStyle w:val="Compact"/>
            </w:pPr>
            <w:r>
              <w:t xml:space="preserve">The child selects a lesson, the frontend loads lesson metadata, the lesson player renders slides/quizzes, and progress/XP/badges are updated through the gamification and progress layers.</w:t>
            </w:r>
          </w:p>
        </w:tc>
      </w:tr>
      <w:tr>
        <w:tc>
          <w:tcPr/>
          <w:p>
            <w:pPr>
              <w:pStyle w:val="Compact"/>
            </w:pPr>
            <w:r>
              <w:t xml:space="preserve">TTS generation</w:t>
            </w:r>
          </w:p>
        </w:tc>
        <w:tc>
          <w:tcPr/>
          <w:p>
            <w:pPr>
              <w:pStyle w:val="Compact"/>
            </w:pPr>
            <w:r>
              <w:t xml:space="preserve">The child requests audio, Next.js sends the request to FastAPI, FastAPI checks cache state, calls ElevenLabs on cache miss, stores generated audio, and returns an audio URL for playback.</w:t>
            </w:r>
          </w:p>
        </w:tc>
      </w:tr>
      <w:tr>
        <w:tc>
          <w:tcPr/>
          <w:p>
            <w:pPr>
              <w:pStyle w:val="Compact"/>
            </w:pPr>
            <w:r>
              <w:t xml:space="preserve">RAG ingestion</w:t>
            </w:r>
          </w:p>
        </w:tc>
        <w:tc>
          <w:tcPr/>
          <w:p>
            <w:pPr>
              <w:pStyle w:val="Compact"/>
            </w:pPr>
            <w:r>
              <w:t xml:space="preserve">An admin uploads a PDF, storage receives the file, Next.js starts ingestion, FastAPI extracts text and chunks it, embeddings are generated, and vectors are stored with metadata.</w:t>
            </w:r>
          </w:p>
        </w:tc>
      </w:tr>
      <w:tr>
        <w:tc>
          <w:tcPr/>
          <w:p>
            <w:pPr>
              <w:pStyle w:val="Compact"/>
            </w:pPr>
            <w:r>
              <w:t xml:space="preserve">RAG quiz generation</w:t>
            </w:r>
          </w:p>
        </w:tc>
        <w:tc>
          <w:tcPr/>
          <w:p>
            <w:pPr>
              <w:pStyle w:val="Compact"/>
            </w:pPr>
            <w:r>
              <w:t xml:space="preserve">The frontend requests a quiz, Next.js proxies to FastAPI, FastAPI retrieves context from the vector store, prompts the LLM, validates structured JSON, and returns the quiz.</w:t>
            </w:r>
          </w:p>
        </w:tc>
      </w:tr>
      <w:tr>
        <w:tc>
          <w:tcPr/>
          <w:p>
            <w:pPr>
              <w:pStyle w:val="Compact"/>
            </w:pPr>
            <w:r>
              <w:t xml:space="preserve">Problem parsing</w:t>
            </w:r>
          </w:p>
        </w:tc>
        <w:tc>
          <w:tcPr/>
          <w:p>
            <w:pPr>
              <w:pStyle w:val="Compact"/>
            </w:pPr>
            <w:r>
              <w:t xml:space="preserve">A user uploads an image or PDF problem, the frontend applies Cloudinary preprocessing, Next.js forwards the optimized artifact, and FastAPI uses multimodal AI to return structured questions.</w:t>
            </w:r>
          </w:p>
        </w:tc>
      </w:tr>
    </w:tbl>
    <w:p>
      <w:pPr>
        <w:pStyle w:val="Heading1"/>
      </w:pPr>
      <w:r>
        <w:t xml:space="preserve">Deployment</w:t>
      </w:r>
    </w:p>
    <w:p>
      <w:pPr>
        <w:pStyle w:val="FirstParagraph"/>
      </w:pPr>
      <w:r>
        <w:t xml:space="preserve">The current deployment model maps the browser client, Next.js web/proxy layer, FastAPI backend, Firebase, vector database, and external AI providers to separate runtime nodes.</w:t>
      </w:r>
    </w:p>
    <w:p>
      <w:pPr>
        <w:pStyle w:val="CaptionedFigure"/>
      </w:pPr>
      <w:r>
        <w:drawing>
          <ns1:inline>
            <ns1:extent cx="5486400" cy="5233181"/>
            <ns1:effectExtent b="0" l="0" r="0" t="0"/>
            <ns1:docPr descr="Deployment diagram" title="" id="73" name="Picture"/>
            <ns2:graphic>
              <ns2:graphicData uri="http://schemas.openxmlformats.org/drawingml/2006/picture">
                <ns3:pic>
                  <ns3:nvPicPr>
                    <ns3:cNvPr descr="/private/tmp/rup_sad_assets/v3/media/image1.png" id="74" name="Picture"/>
                    <ns3:cNvPicPr>
                      <ns2:picLocks noChangeArrowheads="1" noChangeAspect="1"/>
                    </ns3:cNvPicPr>
                  </ns3:nvPicPr>
                  <ns3:blipFill>
                    <ns2:blip ns4:embed="rId72"/>
                    <ns2:stretch>
                      <ns2:fillRect/>
                    </ns2:stretch>
                  </ns3:blipFill>
                  <ns3:spPr bwMode="auto">
                    <ns2:xfrm>
                      <ns2:off x="0" y="0"/>
                      <ns2:ext cx="5486400" cy="5233181"/>
                    </ns2:xfrm>
                    <ns2:prstGeom prst="rect">
                      <ns2:avLst/>
                    </ns2:prstGeom>
                    <ns2:noFill/>
                    <ns2:ln w="9525">
                      <ns2:noFill/>
                      <ns2:headEnd/>
                      <ns2:tailEnd/>
                    </ns2:ln>
                  </ns3:spPr>
                </ns3:pic>
              </ns2:graphicData>
            </ns2:graphic>
          </ns1:inline>
        </w:drawing>
      </w:r>
    </w:p>
    <w:p>
      <w:pPr>
        <w:pStyle w:val="ImageCaption"/>
      </w:pPr>
      <w:r>
        <w:t xml:space="preserve">Deployment diagram</w:t>
      </w:r>
    </w:p>
    <w:p>
      <w:pPr>
        <w:pStyle w:val="Heading2"/>
      </w:pPr>
      <w:r>
        <w:t xml:space="preserve">Node Descriptions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Node</w:t>
            </w:r>
          </w:p>
        </w:tc>
        <w:tc>
          <w:tcPr/>
          <w:p>
            <w:pPr>
              <w:pStyle w:val="Compact"/>
            </w:pPr>
            <w:r>
              <w:t xml:space="preserve">Responsibility</w:t>
            </w:r>
          </w:p>
        </w:tc>
      </w:tr>
      <w:tr>
        <w:tc>
          <w:tcPr/>
          <w:p>
            <w:pPr>
              <w:pStyle w:val="Compact"/>
            </w:pPr>
            <w:r>
              <w:t xml:space="preserve">Client Device</w:t>
            </w:r>
          </w:p>
        </w:tc>
        <w:tc>
          <w:tcPr/>
          <w:p>
            <w:pPr>
              <w:pStyle w:val="Compact"/>
            </w:pPr>
            <w:r>
              <w:t xml:space="preserve">Runs a modern web browser on desktop, mobile, or tablet. The browser renders the Next.js frontend and makes HTTPS API calls.</w:t>
            </w:r>
          </w:p>
        </w:tc>
      </w:tr>
      <w:tr>
        <w:tc>
          <w:tcPr/>
          <w:p>
            <w:pPr>
              <w:pStyle w:val="Compact"/>
            </w:pPr>
            <w:r>
              <w:t xml:space="preserve">Vercel Web Server</w:t>
            </w:r>
          </w:p>
        </w:tc>
        <w:tc>
          <w:tcPr/>
          <w:p>
            <w:pPr>
              <w:pStyle w:val="Compact"/>
            </w:pPr>
            <w:r>
              <w:t xml:space="preserve">Hosts the Next.js application, serves frontend assets, runs proxy route handlers, and creates preview/production deployments from GitHub.</w:t>
            </w:r>
          </w:p>
        </w:tc>
      </w:tr>
      <w:tr>
        <w:tc>
          <w:tcPr/>
          <w:p>
            <w:pPr>
              <w:pStyle w:val="Compact"/>
            </w:pPr>
            <w:r>
              <w:t xml:space="preserve">Cloud Application Server</w:t>
            </w:r>
          </w:p>
        </w:tc>
        <w:tc>
          <w:tcPr/>
          <w:p>
            <w:pPr>
              <w:pStyle w:val="Compact"/>
            </w:pPr>
            <w:r>
              <w:t xml:space="preserve">Hosts the FastAPI backend for AI processing, RAG, TTS, LLM orchestration, and problem parsing.</w:t>
            </w:r>
          </w:p>
        </w:tc>
      </w:tr>
      <w:tr>
        <w:tc>
          <w:tcPr/>
          <w:p>
            <w:pPr>
              <w:pStyle w:val="Compact"/>
            </w:pPr>
            <w:r>
              <w:t xml:space="preserve">Firebase BaaS</w:t>
            </w:r>
          </w:p>
        </w:tc>
        <w:tc>
          <w:tcPr/>
          <w:p>
            <w:pPr>
              <w:pStyle w:val="Compact"/>
            </w:pPr>
            <w:r>
              <w:t xml:space="preserve">Provides authentication and storage services. Firestore is the target for structured data, while Firebase Storage handles PDFs, avatars, audio, and generated assets.</w:t>
            </w:r>
          </w:p>
        </w:tc>
      </w:tr>
      <w:tr>
        <w:tc>
          <w:tcPr/>
          <w:p>
            <w:pPr>
              <w:pStyle w:val="Compact"/>
            </w:pPr>
            <w:r>
              <w:t xml:space="preserve">Pinecone Vector Database</w:t>
            </w:r>
          </w:p>
        </w:tc>
        <w:tc>
          <w:tcPr/>
          <w:p>
            <w:pPr>
              <w:pStyle w:val="Compact"/>
            </w:pPr>
            <w:r>
              <w:t xml:space="preserve">Stores and queries vector embeddings for RAG-based retrieval.</w:t>
            </w:r>
          </w:p>
        </w:tc>
      </w:tr>
      <w:tr>
        <w:tc>
          <w:tcPr/>
          <w:p>
            <w:pPr>
              <w:pStyle w:val="Compact"/>
            </w:pPr>
            <w:r>
              <w:t xml:space="preserve">External AI APIs</w:t>
            </w:r>
          </w:p>
        </w:tc>
        <w:tc>
          <w:tcPr/>
          <w:p>
            <w:pPr>
              <w:pStyle w:val="Compact"/>
            </w:pPr>
            <w:r>
              <w:t xml:space="preserve">Provide LLM, moderation, OCR/vision, and TTS capabilities, including OpenAI/OpenRouter and ElevenLabs.</w:t>
            </w:r>
          </w:p>
        </w:tc>
      </w:tr>
    </w:tbl>
    <w:p>
      <w:pPr>
        <w:pStyle w:val="Heading2"/>
      </w:pPr>
      <w:r>
        <w:t xml:space="preserve">Deployment Environment Strategy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Environment</w:t>
            </w:r>
          </w:p>
        </w:tc>
        <w:tc>
          <w:tcPr/>
          <w:p>
            <w:pPr>
              <w:pStyle w:val="Compact"/>
            </w:pPr>
            <w:r>
              <w:t xml:space="preserve">Infrastructure</w:t>
            </w:r>
          </w:p>
        </w:tc>
        <w:tc>
          <w:tcPr/>
          <w:p>
            <w:pPr>
              <w:pStyle w:val="Compact"/>
            </w:pPr>
            <w:r>
              <w:t xml:space="preserve">Purpose</w:t>
            </w:r>
          </w:p>
        </w:tc>
      </w:tr>
      <w:tr>
        <w:tc>
          <w:tcPr/>
          <w:p>
            <w:pPr>
              <w:pStyle w:val="Compact"/>
            </w:pPr>
            <w:r>
              <w:t xml:space="preserve">Development</w:t>
            </w:r>
          </w:p>
        </w:tc>
        <w:tc>
          <w:tcPr/>
          <w:p>
            <w:pPr>
              <w:pStyle w:val="Compact"/>
            </w:pPr>
            <w:r>
              <w:rPr>
                <w:rStyle w:val="VerbatimChar"/>
              </w:rPr>
              <w:t xml:space="preserve">localhost:3000</w:t>
            </w:r>
            <w:r>
              <w:t xml:space="preserve"> </w:t>
            </w:r>
            <w:r>
              <w:t xml:space="preserve">for Next.js and</w:t>
            </w:r>
            <w:r>
              <w:t xml:space="preserve"> </w:t>
            </w:r>
            <w:r>
              <w:rPr>
                <w:rStyle w:val="VerbatimChar"/>
              </w:rPr>
              <w:t xml:space="preserve">localhost:8000</w:t>
            </w:r>
            <w:r>
              <w:t xml:space="preserve"> </w:t>
            </w:r>
            <w:r>
              <w:t xml:space="preserve">for FastAPI.</w:t>
            </w:r>
          </w:p>
        </w:tc>
        <w:tc>
          <w:tcPr/>
          <w:p>
            <w:pPr>
              <w:pStyle w:val="Compact"/>
            </w:pPr>
            <w:r>
              <w:t xml:space="preserve">Individual development using local</w:t>
            </w:r>
            <w:r>
              <w:t xml:space="preserve"> </w:t>
            </w:r>
            <w:r>
              <w:rPr>
                <w:rStyle w:val="VerbatimChar"/>
              </w:rPr>
              <w:t xml:space="preserve">.env</w:t>
            </w:r>
            <w:r>
              <w:t xml:space="preserve"> </w:t>
            </w:r>
            <w:r>
              <w:t xml:space="preserve">values or mock keys.</w:t>
            </w:r>
          </w:p>
        </w:tc>
      </w:tr>
      <w:tr>
        <w:tc>
          <w:tcPr/>
          <w:p>
            <w:pPr>
              <w:pStyle w:val="Compact"/>
            </w:pPr>
            <w:r>
              <w:t xml:space="preserve">Preview</w:t>
            </w:r>
          </w:p>
        </w:tc>
        <w:tc>
          <w:tcPr/>
          <w:p>
            <w:pPr>
              <w:pStyle w:val="Compact"/>
            </w:pPr>
            <w:r>
              <w:t xml:space="preserve">Vercel Preview URL per pull request.</w:t>
            </w:r>
          </w:p>
        </w:tc>
        <w:tc>
          <w:tcPr/>
          <w:p>
            <w:pPr>
              <w:pStyle w:val="Compact"/>
            </w:pPr>
            <w:r>
              <w:t xml:space="preserve">Team review, UI validation, and integration testing.</w:t>
            </w:r>
          </w:p>
        </w:tc>
      </w:tr>
      <w:tr>
        <w:tc>
          <w:tcPr/>
          <w:p>
            <w:pPr>
              <w:pStyle w:val="Compact"/>
            </w:pPr>
            <w:r>
              <w:t xml:space="preserve">Production</w:t>
            </w:r>
          </w:p>
        </w:tc>
        <w:tc>
          <w:tcPr/>
          <w:p>
            <w:pPr>
              <w:pStyle w:val="Compact"/>
            </w:pPr>
            <w:r>
              <w:t xml:space="preserve">Vercel Production deployment from the main branch plus hosted FastAPI backend.</w:t>
            </w:r>
          </w:p>
        </w:tc>
        <w:tc>
          <w:tcPr/>
          <w:p>
            <w:pPr>
              <w:pStyle w:val="Compact"/>
            </w:pPr>
            <w:r>
              <w:t xml:space="preserve">End-user runtime environment.</w:t>
            </w:r>
          </w:p>
        </w:tc>
      </w:tr>
    </w:tbl>
    <w:p>
      <w:pPr>
        <w:pStyle w:val="Heading2"/>
      </w:pPr>
      <w:r>
        <w:t xml:space="preserve">CI/CD</w:t>
      </w:r>
    </w:p>
    <w:p>
      <w:pPr>
        <w:pStyle w:val="FirstParagraph"/>
      </w:pPr>
      <w:r>
        <w:t xml:space="preserve">Developers work on feature branches and open pull requests. GitHub Actions run linting and type checking. After merge to the main branch, Vercel creates an atomic deployment so the previous healthy deployment remains available until the new deployment is ready.</w:t>
      </w:r>
    </w:p>
    <w:p>
      <w:pPr>
        <w:pStyle w:val="Heading1"/>
      </w:pPr>
      <w:r>
        <w:t xml:space="preserve">Implementation View</w:t>
      </w:r>
    </w:p>
    <w:p>
      <w:pPr>
        <w:pStyle w:val="Heading2"/>
      </w:pPr>
      <w:r>
        <w:t xml:space="preserve">Repository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Path</w:t>
            </w:r>
          </w:p>
        </w:tc>
        <w:tc>
          <w:tcPr/>
          <w:p>
            <w:pPr>
              <w:pStyle w:val="Compact"/>
            </w:pPr>
            <w:r>
              <w:t xml:space="preserve">Responsibility</w:t>
            </w:r>
          </w:p>
        </w:tc>
      </w:tr>
      <w:tr>
        <w:tc>
          <w:tcPr/>
          <w:p>
            <w:pPr>
              <w:pStyle w:val="Compact"/>
            </w:pPr>
            <w:r>
              <w:t xml:space="preserve">Web app</w:t>
            </w:r>
          </w:p>
        </w:tc>
        <w:tc>
          <w:tcPr/>
          <w:p>
            <w:pPr>
              <w:pStyle w:val="Compact"/>
            </w:pPr>
            <w:r>
              <w:rPr>
                <w:rStyle w:val="VerbatimChar"/>
              </w:rPr>
              <w:t xml:space="preserve">src/web</w:t>
            </w:r>
          </w:p>
        </w:tc>
        <w:tc>
          <w:tcPr/>
          <w:p>
            <w:pPr>
              <w:pStyle w:val="Compact"/>
            </w:pPr>
            <w:r>
              <w:t xml:space="preserve">Next.js frontend, route handlers, shared components, UI primitives, and frontend configuration.</w:t>
            </w:r>
          </w:p>
        </w:tc>
      </w:tr>
      <w:tr>
        <w:tc>
          <w:tcPr/>
          <w:p>
            <w:pPr>
              <w:pStyle w:val="Compact"/>
            </w:pPr>
            <w:r>
              <w:t xml:space="preserve">App routes</w:t>
            </w:r>
          </w:p>
        </w:tc>
        <w:tc>
          <w:tcPr/>
          <w:p>
            <w:pPr>
              <w:pStyle w:val="Compact"/>
            </w:pPr>
            <w:r>
              <w:rPr>
                <w:rStyle w:val="VerbatimChar"/>
              </w:rPr>
              <w:t xml:space="preserve">src/web/app</w:t>
            </w:r>
          </w:p>
        </w:tc>
        <w:tc>
          <w:tcPr/>
          <w:p>
            <w:pPr>
              <w:pStyle w:val="Compact"/>
            </w:pPr>
            <w:r>
              <w:t xml:space="preserve">Page routes, layouts, API routes, and global CSS.</w:t>
            </w:r>
          </w:p>
        </w:tc>
      </w:tr>
      <w:tr>
        <w:tc>
          <w:tcPr/>
          <w:p>
            <w:pPr>
              <w:pStyle w:val="Compact"/>
            </w:pPr>
            <w:r>
              <w:t xml:space="preserve">UI components</w:t>
            </w:r>
          </w:p>
        </w:tc>
        <w:tc>
          <w:tcPr/>
          <w:p>
            <w:pPr>
              <w:pStyle w:val="Compact"/>
            </w:pPr>
            <w:r>
              <w:rPr>
                <w:rStyle w:val="VerbatimChar"/>
              </w:rPr>
              <w:t xml:space="preserve">src/web/components</w:t>
            </w:r>
          </w:p>
        </w:tc>
        <w:tc>
          <w:tcPr/>
          <w:p>
            <w:pPr>
              <w:pStyle w:val="Compact"/>
            </w:pPr>
            <w:r>
              <w:t xml:space="preserve">AI tutor, authentication, layout shells, lesson UI, problem parser UI, shared Neobrutalism components, and shadcn/Radix primitives.</w:t>
            </w:r>
          </w:p>
        </w:tc>
      </w:tr>
      <w:tr>
        <w:tc>
          <w:tcPr/>
          <w:p>
            <w:pPr>
              <w:pStyle w:val="Compact"/>
            </w:pPr>
            <w:r>
              <w:t xml:space="preserve">Frontend libraries</w:t>
            </w:r>
          </w:p>
        </w:tc>
        <w:tc>
          <w:tcPr/>
          <w:p>
            <w:pPr>
              <w:pStyle w:val="Compact"/>
            </w:pPr>
            <w:r>
              <w:rPr>
                <w:rStyle w:val="VerbatimChar"/>
              </w:rPr>
              <w:t xml:space="preserve">src/web/lib</w:t>
            </w:r>
          </w:p>
        </w:tc>
        <w:tc>
          <w:tcPr/>
          <w:p>
            <w:pPr>
              <w:pStyle w:val="Compact"/>
            </w:pPr>
            <w:r>
              <w:t xml:space="preserve">Auth, storage, user, progress, lessons, gamification, provider, server, and problem utilities.</w:t>
            </w:r>
          </w:p>
        </w:tc>
      </w:tr>
      <w:tr>
        <w:tc>
          <w:tcPr/>
          <w:p>
            <w:pPr>
              <w:pStyle w:val="Compact"/>
            </w:pPr>
            <w:r>
              <w:t xml:space="preserve">FastAPI backend</w:t>
            </w:r>
          </w:p>
        </w:tc>
        <w:tc>
          <w:tcPr/>
          <w:p>
            <w:pPr>
              <w:pStyle w:val="Compact"/>
            </w:pPr>
            <w:r>
              <w:rPr>
                <w:rStyle w:val="VerbatimChar"/>
              </w:rPr>
              <w:t xml:space="preserve">src/melon-ai-backend</w:t>
            </w:r>
          </w:p>
        </w:tc>
        <w:tc>
          <w:tcPr/>
          <w:p>
            <w:pPr>
              <w:pStyle w:val="Compact"/>
            </w:pPr>
            <w:r>
              <w:t xml:space="preserve">Python service for AI, RAG, TTS, problem parsing, and backend API endpoints.</w:t>
            </w:r>
          </w:p>
        </w:tc>
      </w:tr>
      <w:tr>
        <w:tc>
          <w:tcPr/>
          <w:p>
            <w:pPr>
              <w:pStyle w:val="Compact"/>
            </w:pPr>
            <w:r>
              <w:t xml:space="preserve">Backend API</w:t>
            </w:r>
          </w:p>
        </w:tc>
        <w:tc>
          <w:tcPr/>
          <w:p>
            <w:pPr>
              <w:pStyle w:val="Compact"/>
            </w:pPr>
            <w:r>
              <w:rPr>
                <w:rStyle w:val="VerbatimChar"/>
              </w:rPr>
              <w:t xml:space="preserve">src/melon-ai-backend/api</w:t>
            </w:r>
          </w:p>
        </w:tc>
        <w:tc>
          <w:tcPr/>
          <w:p>
            <w:pPr>
              <w:pStyle w:val="Compact"/>
            </w:pPr>
            <w:r>
              <w:t xml:space="preserve">FastAPI endpoint declarations and request routing.</w:t>
            </w:r>
          </w:p>
        </w:tc>
      </w:tr>
      <w:tr>
        <w:tc>
          <w:tcPr/>
          <w:p>
            <w:pPr>
              <w:pStyle w:val="Compact"/>
            </w:pPr>
            <w:r>
              <w:t xml:space="preserve">Backend services</w:t>
            </w:r>
          </w:p>
        </w:tc>
        <w:tc>
          <w:tcPr/>
          <w:p>
            <w:pPr>
              <w:pStyle w:val="Compact"/>
            </w:pPr>
            <w:r>
              <w:rPr>
                <w:rStyle w:val="VerbatimChar"/>
              </w:rPr>
              <w:t xml:space="preserve">src/melon-ai-backend/services</w:t>
            </w:r>
          </w:p>
        </w:tc>
        <w:tc>
          <w:tcPr/>
          <w:p>
            <w:pPr>
              <w:pStyle w:val="Compact"/>
            </w:pPr>
            <w:r>
              <w:t xml:space="preserve">AI service implementations and provider integrations.</w:t>
            </w:r>
          </w:p>
        </w:tc>
      </w:tr>
      <w:tr>
        <w:tc>
          <w:tcPr/>
          <w:p>
            <w:pPr>
              <w:pStyle w:val="Compact"/>
            </w:pPr>
            <w:r>
              <w:t xml:space="preserve">Infrastructure config</w:t>
            </w:r>
          </w:p>
        </w:tc>
        <w:tc>
          <w:tcPr/>
          <w:p>
            <w:pPr>
              <w:pStyle w:val="Compact"/>
            </w:pPr>
            <w:r>
              <w:rPr>
                <w:rStyle w:val="VerbatimChar"/>
              </w:rPr>
              <w:t xml:space="preserve">src/web/infra</w:t>
            </w:r>
          </w:p>
        </w:tc>
        <w:tc>
          <w:tcPr/>
          <w:p>
            <w:pPr>
              <w:pStyle w:val="Compact"/>
            </w:pPr>
            <w:r>
              <w:t xml:space="preserve">Deployment-related configuration for the web application.</w:t>
            </w:r>
          </w:p>
        </w:tc>
      </w:tr>
    </w:tbl>
    <w:p>
      <w:pPr>
        <w:pStyle w:val="Heading2"/>
      </w:pPr>
      <w:r>
        <w:t xml:space="preserve">Frontend Implementation</w:t>
      </w:r>
    </w:p>
    <w:p>
      <w:pPr>
        <w:pStyle w:val="FirstParagraph"/>
      </w:pPr>
      <w:r>
        <w:t xml:space="preserve">The frontend is organized around route-level pages and reusable components.</w:t>
      </w:r>
      <w:r>
        <w:t xml:space="preserve"> </w:t>
      </w:r>
      <w:r>
        <w:rPr>
          <w:rStyle w:val="VerbatimChar"/>
        </w:rPr>
        <w:t xml:space="preserve">src/web/app</w:t>
      </w:r>
      <w:r>
        <w:t xml:space="preserve"> </w:t>
      </w:r>
      <w:r>
        <w:t xml:space="preserve">contains top-level user flows such as home, lessons, progress, parent dashboard, badges, leaderboard, family, profile, practice, and admin.</w:t>
      </w:r>
      <w:r>
        <w:t xml:space="preserve"> </w:t>
      </w:r>
      <w:r>
        <w:rPr>
          <w:rStyle w:val="VerbatimChar"/>
        </w:rPr>
        <w:t xml:space="preserve">src/web/components/layout</w:t>
      </w:r>
      <w:r>
        <w:t xml:space="preserve"> </w:t>
      </w:r>
      <w:r>
        <w:t xml:space="preserve">provides role-specific shells and navigation.</w:t>
      </w:r>
      <w:r>
        <w:t xml:space="preserve"> </w:t>
      </w:r>
      <w:r>
        <w:rPr>
          <w:rStyle w:val="VerbatimChar"/>
        </w:rPr>
        <w:t xml:space="preserve">src/web/components/shared</w:t>
      </w:r>
      <w:r>
        <w:t xml:space="preserve"> </w:t>
      </w:r>
      <w:r>
        <w:t xml:space="preserve">provides reusable design-system components such as buttons, pills, guards, stat cards, avatar pickers, and XP bars.</w:t>
      </w:r>
      <w:r>
        <w:t xml:space="preserve"> </w:t>
      </w:r>
      <w:r>
        <w:rPr>
          <w:rStyle w:val="VerbatimChar"/>
        </w:rPr>
        <w:t xml:space="preserve">src/web/components/ui</w:t>
      </w:r>
      <w:r>
        <w:t xml:space="preserve"> </w:t>
      </w:r>
      <w:r>
        <w:t xml:space="preserve">contains the shadcn/Radix primitive layer.</w:t>
      </w:r>
    </w:p>
    <w:p>
      <w:pPr>
        <w:pStyle w:val="BodyText"/>
      </w:pPr>
      <w:r>
        <w:t xml:space="preserve">State and business logic are kept under</w:t>
      </w:r>
      <w:r>
        <w:t xml:space="preserve"> </w:t>
      </w:r>
      <w:r>
        <w:rPr>
          <w:rStyle w:val="VerbatimChar"/>
        </w:rPr>
        <w:t xml:space="preserve">src/web/lib</w:t>
      </w:r>
      <w:r>
        <w:t xml:space="preserve">. Gamification state is handled through</w:t>
      </w:r>
      <w:r>
        <w:t xml:space="preserve"> </w:t>
      </w:r>
      <w:r>
        <w:rPr>
          <w:rStyle w:val="VerbatimChar"/>
        </w:rPr>
        <w:t xml:space="preserve">src/web/lib/gamification</w:t>
      </w:r>
      <w:r>
        <w:t xml:space="preserve">, lessons through</w:t>
      </w:r>
      <w:r>
        <w:t xml:space="preserve"> </w:t>
      </w:r>
      <w:r>
        <w:rPr>
          <w:rStyle w:val="VerbatimChar"/>
        </w:rPr>
        <w:t xml:space="preserve">src/web/lib/lessons</w:t>
      </w:r>
      <w:r>
        <w:t xml:space="preserve">, authentication through</w:t>
      </w:r>
      <w:r>
        <w:t xml:space="preserve"> </w:t>
      </w:r>
      <w:r>
        <w:rPr>
          <w:rStyle w:val="VerbatimChar"/>
        </w:rPr>
        <w:t xml:space="preserve">src/web/lib/auth</w:t>
      </w:r>
      <w:r>
        <w:t xml:space="preserve">, persistence/progress through</w:t>
      </w:r>
      <w:r>
        <w:t xml:space="preserve"> </w:t>
      </w:r>
      <w:r>
        <w:rPr>
          <w:rStyle w:val="VerbatimChar"/>
        </w:rPr>
        <w:t xml:space="preserve">src/web/lib/progress</w:t>
      </w:r>
      <w:r>
        <w:t xml:space="preserve">, and uploads/storage through</w:t>
      </w:r>
      <w:r>
        <w:t xml:space="preserve"> </w:t>
      </w:r>
      <w:r>
        <w:rPr>
          <w:rStyle w:val="VerbatimChar"/>
        </w:rPr>
        <w:t xml:space="preserve">src/web/lib/storage</w:t>
      </w:r>
      <w:r>
        <w:t xml:space="preserve">.</w:t>
      </w:r>
    </w:p>
    <w:p>
      <w:pPr>
        <w:pStyle w:val="Heading2"/>
      </w:pPr>
      <w:r>
        <w:t xml:space="preserve">API Implementation</w:t>
      </w:r>
    </w:p>
    <w:p>
      <w:pPr>
        <w:pStyle w:val="FirstParagraph"/>
      </w:pPr>
      <w:r>
        <w:t xml:space="preserve">The Next.js API routes under</w:t>
      </w:r>
      <w:r>
        <w:t xml:space="preserve"> </w:t>
      </w:r>
      <w:r>
        <w:rPr>
          <w:rStyle w:val="VerbatimChar"/>
        </w:rPr>
        <w:t xml:space="preserve">src/web/app/api</w:t>
      </w:r>
      <w:r>
        <w:t xml:space="preserve"> </w:t>
      </w:r>
      <w:r>
        <w:t xml:space="preserve">form the web-facing contract. Authentication, parent-child relationships, question attempts, uploads, progress, AI chat, TTS, moderation, transcription, exercise generation, problem parsing, RAG ingestion, and RAG quiz generation are exposed through route handlers.</w:t>
      </w:r>
    </w:p>
    <w:p>
      <w:pPr>
        <w:pStyle w:val="BodyText"/>
      </w:pPr>
      <w:r>
        <w:t xml:space="preserve">These route handlers should remain thin. Their main responsibilities are validating input, resolving authenticated context, protecting secrets, applying safety checks where appropriate, and forwarding specialized AI work to FastAPI.</w:t>
      </w:r>
    </w:p>
    <w:p>
      <w:pPr>
        <w:pStyle w:val="Heading2"/>
      </w:pPr>
      <w:r>
        <w:t xml:space="preserve">FastAPI Implementation</w:t>
      </w:r>
    </w:p>
    <w:p>
      <w:pPr>
        <w:pStyle w:val="FirstParagraph"/>
      </w:pPr>
      <w:r>
        <w:t xml:space="preserve">The FastAPI backend is implemented under</w:t>
      </w:r>
      <w:r>
        <w:t xml:space="preserve"> </w:t>
      </w:r>
      <w:r>
        <w:rPr>
          <w:rStyle w:val="VerbatimChar"/>
        </w:rPr>
        <w:t xml:space="preserve">src/melon-ai-backend</w:t>
      </w:r>
      <w:r>
        <w:t xml:space="preserve">.</w:t>
      </w:r>
      <w:r>
        <w:t xml:space="preserve"> </w:t>
      </w:r>
      <w:r>
        <w:rPr>
          <w:rStyle w:val="VerbatimChar"/>
        </w:rPr>
        <w:t xml:space="preserve">main.py</w:t>
      </w:r>
      <w:r>
        <w:t xml:space="preserve"> </w:t>
      </w:r>
      <w:r>
        <w:t xml:space="preserve">starts the application.</w:t>
      </w:r>
      <w:r>
        <w:t xml:space="preserve"> </w:t>
      </w:r>
      <w:r>
        <w:rPr>
          <w:rStyle w:val="VerbatimChar"/>
        </w:rPr>
        <w:t xml:space="preserve">api/endpoints.py</w:t>
      </w:r>
      <w:r>
        <w:t xml:space="preserve"> </w:t>
      </w:r>
      <w:r>
        <w:t xml:space="preserve">defines API routes. Service modules implement the core AI behavior: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Service file</w:t>
            </w:r>
          </w:p>
        </w:tc>
        <w:tc>
          <w:tcPr/>
          <w:p>
            <w:pPr>
              <w:pStyle w:val="Compact"/>
            </w:pPr>
            <w:r>
              <w:t xml:space="preserve">Responsibility</w:t>
            </w:r>
          </w:p>
        </w:tc>
      </w:tr>
      <w:tr>
        <w:tc>
          <w:tcPr/>
          <w:p>
            <w:pPr>
              <w:pStyle w:val="Compact"/>
            </w:pPr>
            <w:r>
              <w:rPr>
                <w:rStyle w:val="VerbatimChar"/>
              </w:rPr>
              <w:t xml:space="preserve">services/rag_service.py</w:t>
            </w:r>
          </w:p>
        </w:tc>
        <w:tc>
          <w:tcPr/>
          <w:p>
            <w:pPr>
              <w:pStyle w:val="Compact"/>
            </w:pPr>
            <w:r>
              <w:t xml:space="preserve">PDF ingestion, text extraction, chunking, vector storage, and retrieval.</w:t>
            </w:r>
          </w:p>
        </w:tc>
      </w:tr>
      <w:tr>
        <w:tc>
          <w:tcPr/>
          <w:p>
            <w:pPr>
              <w:pStyle w:val="Compact"/>
            </w:pPr>
            <w:r>
              <w:rPr>
                <w:rStyle w:val="VerbatimChar"/>
              </w:rPr>
              <w:t xml:space="preserve">services/llm_service.py</w:t>
            </w:r>
          </w:p>
        </w:tc>
        <w:tc>
          <w:tcPr/>
          <w:p>
            <w:pPr>
              <w:pStyle w:val="Compact"/>
            </w:pPr>
            <w:r>
              <w:t xml:space="preserve">LLM prompt execution and structured output generation.</w:t>
            </w:r>
          </w:p>
        </w:tc>
      </w:tr>
      <w:tr>
        <w:tc>
          <w:tcPr/>
          <w:p>
            <w:pPr>
              <w:pStyle w:val="Compact"/>
            </w:pPr>
            <w:r>
              <w:rPr>
                <w:rStyle w:val="VerbatimChar"/>
              </w:rPr>
              <w:t xml:space="preserve">services/tts_service.py</w:t>
            </w:r>
          </w:p>
        </w:tc>
        <w:tc>
          <w:tcPr/>
          <w:p>
            <w:pPr>
              <w:pStyle w:val="Compact"/>
            </w:pPr>
            <w:r>
              <w:t xml:space="preserve">TTS provider calls and audio generation flow.</w:t>
            </w:r>
          </w:p>
        </w:tc>
      </w:tr>
      <w:tr>
        <w:tc>
          <w:tcPr/>
          <w:p>
            <w:pPr>
              <w:pStyle w:val="Compact"/>
            </w:pPr>
            <w:r>
              <w:rPr>
                <w:rStyle w:val="VerbatimChar"/>
              </w:rPr>
              <w:t xml:space="preserve">services/problem_parser_service.py</w:t>
            </w:r>
          </w:p>
        </w:tc>
        <w:tc>
          <w:tcPr/>
          <w:p>
            <w:pPr>
              <w:pStyle w:val="Compact"/>
            </w:pPr>
            <w:r>
              <w:t xml:space="preserve">Multimodal problem parsing and structured question extraction.</w:t>
            </w:r>
          </w:p>
        </w:tc>
      </w:tr>
    </w:tbl>
    <w:p>
      <w:pPr>
        <w:pStyle w:val="BodyText"/>
      </w:pPr>
      <w:r>
        <w:t xml:space="preserve">Generated artifacts and local runtime data are separated into backend upload, generation, and vector-store directories. Production deployments should replace local runtime persistence with managed storage and configured provider services.</w:t>
      </w:r>
    </w:p>
    <w:p>
      <w:pPr>
        <w:pStyle w:val="Heading2"/>
      </w:pPr>
      <w:r>
        <w:t xml:space="preserve">Implementation Constraints</w:t>
      </w:r>
    </w:p>
    <w:p>
      <w:pPr>
        <w:pStyle w:val="FirstParagraph"/>
      </w:pPr>
      <w:r>
        <w:t xml:space="preserve">Secrets must stay in environment variables and must not be exposed to the browser. Frontend code must call internal Next.js API routes instead of calling AI providers directly. FastAPI endpoints should return structured JSON responses so the frontend can render predictable UI states. AI-generated outputs should be moderated, parsed, and validated before being shown to child users. Long-running ingestion or generation operations should expose status or retry behavior when response latency exceeds normal interactive thresholds.</w:t>
      </w:r>
    </w:p>
    <w:sectPr w:rsidR="00444035">
      <w:headerReference ns4:id="rId7" w:type="even"/>
      <w:headerReference ns4:id="rId8" w:type="default"/>
      <w:footerReference ns4:id="rId9" w:type="even"/>
      <w:footerReference ns4:id="rId10" w:type="default"/>
      <w:headerReference ns4:id="rId11" w:type="first"/>
      <w:footerReference ns4:id="rId12" w:type="first"/>
      <w:pgSz w:code="1" w:h="15840" w:w="12240"/>
      <w:pgMar w:bottom="1440" w:footer="720" w:gutter="0" w:header="720" w:left="1440" w:right="1440" w:top="1440"/>
      <w:cols w:space="720"/>
      <w:vAlign w:val="cente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altName w:val="Times New Roman PSMT"/>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panose1 w:val="00000000000000000000"/>
    <w:charset w:val="00"/>
    <w:family w:val="auto"/>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73CB29" w14:textId="77777777" w:rsidR="00444035" w:rsidRDefault="00F3430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E45CB38" w14:textId="77777777" w:rsidR="00444035" w:rsidRDefault="0044403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70C5F4" w14:textId="77777777" w:rsidR="004455A2" w:rsidRDefault="004455A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52FA18" w14:textId="77777777" w:rsidR="004455A2" w:rsidRDefault="004455A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444035" w14:paraId="361B7479" w14:textId="77777777">
      <w:tc>
        <w:tcPr>
          <w:tcW w:w="3162" w:type="dxa"/>
          <w:tcBorders>
            <w:top w:val="nil"/>
            <w:left w:val="nil"/>
            <w:bottom w:val="nil"/>
            <w:right w:val="nil"/>
          </w:tcBorders>
        </w:tcPr>
        <w:p w14:paraId="47875E4A" w14:textId="77777777" w:rsidR="00444035" w:rsidRDefault="00F34309">
          <w:pPr>
            <w:ind w:right="360"/>
          </w:pPr>
          <w:r>
            <w:t>Confidential</w:t>
          </w:r>
        </w:p>
      </w:tc>
      <w:tc>
        <w:tcPr>
          <w:tcW w:w="3162" w:type="dxa"/>
          <w:tcBorders>
            <w:top w:val="nil"/>
            <w:left w:val="nil"/>
            <w:bottom w:val="nil"/>
            <w:right w:val="nil"/>
          </w:tcBorders>
        </w:tcPr>
        <w:p w14:paraId="2F39172C" w14:textId="6023F96D" w:rsidR="00444035" w:rsidRDefault="00F34309">
          <w:pPr>
            <w:jc w:val="center"/>
          </w:pPr>
          <w:r>
            <w:sym w:font="Symbol" w:char="F0D3"/>
          </w:r>
          <w:fldSimple w:instr=" DOCPROPERTY &quot;Company&quot;  \* MERGEFORMAT ">
            <w:r w:rsidR="004455A2">
              <w:t>&lt;Company Name&gt;</w:t>
            </w:r>
          </w:fldSimple>
          <w:r>
            <w:t xml:space="preserve">, </w:t>
          </w:r>
          <w:r>
            <w:fldChar w:fldCharType="begin"/>
          </w:r>
          <w:r>
            <w:instrText xml:space="preserve"> DATE \@ "yyyy" </w:instrText>
          </w:r>
          <w:r>
            <w:fldChar w:fldCharType="separate"/>
          </w:r>
          <w:r w:rsidR="006E3F5A">
            <w:rPr>
              <w:noProof/>
            </w:rPr>
            <w:t>2020</w:t>
          </w:r>
          <w:r>
            <w:fldChar w:fldCharType="end"/>
          </w:r>
        </w:p>
      </w:tc>
      <w:tc>
        <w:tcPr>
          <w:tcW w:w="3162" w:type="dxa"/>
          <w:tcBorders>
            <w:top w:val="nil"/>
            <w:left w:val="nil"/>
            <w:bottom w:val="nil"/>
            <w:right w:val="nil"/>
          </w:tcBorders>
        </w:tcPr>
        <w:p w14:paraId="3C3AC81A" w14:textId="77777777" w:rsidR="00444035" w:rsidRDefault="00F34309">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282886">
            <w:rPr>
              <w:rStyle w:val="PageNumber"/>
              <w:noProof/>
            </w:rPr>
            <w:t>4</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sidR="00282886">
            <w:rPr>
              <w:rStyle w:val="PageNumber"/>
              <w:noProof/>
            </w:rPr>
            <w:t>4</w:t>
          </w:r>
          <w:r>
            <w:rPr>
              <w:rStyle w:val="PageNumber"/>
            </w:rPr>
            <w:fldChar w:fldCharType="end"/>
          </w:r>
        </w:p>
      </w:tc>
    </w:tr>
  </w:tbl>
  <w:p w14:paraId="5650166E" w14:textId="77777777" w:rsidR="00444035" w:rsidRDefault="004440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802F1F" w14:textId="77777777" w:rsidR="00444035" w:rsidRDefault="00444035">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50049D" w14:textId="77777777" w:rsidR="004455A2" w:rsidRDefault="004455A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C2FA30" w14:textId="77777777" w:rsidR="00444035" w:rsidRDefault="00444035">
    <w:pPr>
      <w:rPr>
        <w:sz w:val="24"/>
      </w:rPr>
    </w:pPr>
  </w:p>
  <w:p w14:paraId="3F04D8EE" w14:textId="77777777" w:rsidR="00444035" w:rsidRDefault="00444035">
    <w:pPr>
      <w:pBdr>
        <w:top w:val="single" w:sz="6" w:space="1" w:color="auto"/>
      </w:pBdr>
      <w:rPr>
        <w:sz w:val="24"/>
      </w:rPr>
    </w:pPr>
  </w:p>
  <w:p w14:paraId="380305F7" w14:textId="77777777" w:rsidR="00444035" w:rsidRDefault="00F34309">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sidR="004455A2">
      <w:rPr>
        <w:rFonts w:ascii="Arial" w:hAnsi="Arial"/>
        <w:b/>
        <w:sz w:val="36"/>
      </w:rPr>
      <w:t>&lt;Team Name&gt;</w:t>
    </w:r>
    <w:r>
      <w:rPr>
        <w:rFonts w:ascii="Arial" w:hAnsi="Arial"/>
        <w:b/>
        <w:sz w:val="36"/>
      </w:rPr>
      <w:fldChar w:fldCharType="end"/>
    </w:r>
  </w:p>
  <w:p w14:paraId="6708B6F6" w14:textId="77777777" w:rsidR="00444035" w:rsidRDefault="00444035">
    <w:pPr>
      <w:pBdr>
        <w:bottom w:val="single" w:sz="6" w:space="1" w:color="auto"/>
      </w:pBdr>
      <w:jc w:val="right"/>
      <w:rPr>
        <w:sz w:val="24"/>
      </w:rPr>
    </w:pPr>
  </w:p>
  <w:p w14:paraId="545FDA3A" w14:textId="77777777" w:rsidR="00444035" w:rsidRDefault="004440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BF1B61" w14:textId="77777777" w:rsidR="004455A2" w:rsidRDefault="004455A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444035" w14:paraId="65D30BEC" w14:textId="77777777">
      <w:tc>
        <w:tcPr>
          <w:tcW w:w="6379" w:type="dxa"/>
        </w:tcPr>
        <w:p w14:paraId="636785AB" w14:textId="77777777" w:rsidR="00444035" w:rsidRDefault="00DD1B82">
          <w:fldSimple w:instr=" SUBJECT  \* MERGEFORMAT ">
            <w:r w:rsidR="004455A2">
              <w:t>&lt;Project Name&gt;</w:t>
            </w:r>
          </w:fldSimple>
        </w:p>
      </w:tc>
      <w:tc>
        <w:tcPr>
          <w:tcW w:w="3179" w:type="dxa"/>
        </w:tcPr>
        <w:p w14:paraId="157FE078" w14:textId="77777777" w:rsidR="00444035" w:rsidRDefault="00F34309">
          <w:pPr>
            <w:tabs>
              <w:tab w:val="left" w:pos="1135"/>
            </w:tabs>
            <w:spacing w:before="40"/>
            <w:ind w:right="68"/>
          </w:pPr>
          <w:r>
            <w:t xml:space="preserve">  Version:           &lt;1.0&gt;</w:t>
          </w:r>
        </w:p>
      </w:tc>
    </w:tr>
    <w:tr w:rsidR="00444035" w14:paraId="70636E82" w14:textId="77777777">
      <w:tc>
        <w:tcPr>
          <w:tcW w:w="6379" w:type="dxa"/>
        </w:tcPr>
        <w:p w14:paraId="6C7D3CA4" w14:textId="77777777" w:rsidR="00444035" w:rsidRDefault="00DD1B82">
          <w:fldSimple w:instr=" TITLE  \* MERGEFORMAT ">
            <w:r w:rsidR="004455A2">
              <w:t>Software Architecture Document</w:t>
            </w:r>
          </w:fldSimple>
        </w:p>
      </w:tc>
      <w:tc>
        <w:tcPr>
          <w:tcW w:w="3179" w:type="dxa"/>
        </w:tcPr>
        <w:p w14:paraId="1B8C4C9A" w14:textId="77777777" w:rsidR="00444035" w:rsidRDefault="00F34309">
          <w:r>
            <w:t xml:space="preserve">  Date:  &lt;dd/mmm/</w:t>
          </w:r>
          <w:proofErr w:type="spellStart"/>
          <w:r>
            <w:t>yy</w:t>
          </w:r>
          <w:proofErr w:type="spellEnd"/>
          <w:r>
            <w:t>&gt;</w:t>
          </w:r>
        </w:p>
      </w:tc>
    </w:tr>
    <w:tr w:rsidR="00444035" w14:paraId="7E8D90A3" w14:textId="77777777">
      <w:tc>
        <w:tcPr>
          <w:tcW w:w="9558" w:type="dxa"/>
          <w:gridSpan w:val="2"/>
        </w:tcPr>
        <w:p w14:paraId="319364C4" w14:textId="77777777" w:rsidR="00444035" w:rsidRDefault="00F34309">
          <w:r>
            <w:t>&lt;document identifier&gt;</w:t>
          </w:r>
        </w:p>
      </w:tc>
    </w:tr>
  </w:tbl>
  <w:p w14:paraId="17F2AA77" w14:textId="77777777" w:rsidR="00444035" w:rsidRDefault="004440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096BB7" w14:textId="77777777" w:rsidR="00444035" w:rsidRDefault="00444035">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FB"/>
    <w:multiLevelType w:val="multilevel"/>
    <w:tmpl w:val="FFFFFFFF"/>
    <w:lvl w:ilvl="0">
      <w:start w:val="1"/>
      <w:numFmt w:val="decimal"/>
      <w:pStyle w:val="Heading1"/>
      <w:lvlText w:val="%1."/>
      <w:legacy w:legacy="1" w:legacyIndent="0" w:legacySpace="144"/>
      <w:lvlJc w:val="left"/>
    </w:lvl>
    <w:lvl w:ilvl="1">
      <w:start w:val="1"/>
      <w:numFmt w:val="decimal"/>
      <w:pStyle w:val="Heading2"/>
      <w:lvlText w:val="%1.%2"/>
      <w:legacy w:legacy="1" w:legacyIndent="0" w:legacySpace="144"/>
      <w:lvlJc w:val="left"/>
    </w:lvl>
    <w:lvl w:ilvl="2">
      <w:start w:val="1"/>
      <w:numFmt w:val="decimal"/>
      <w:pStyle w:val="Heading3"/>
      <w:lvlText w:val="%1.%2.%3"/>
      <w:legacy w:legacy="1" w:legacyIndent="0" w:legacySpace="144"/>
      <w:lvlJc w:val="left"/>
    </w:lvl>
    <w:lvl w:ilvl="3">
      <w:start w:val="1"/>
      <w:numFmt w:val="decimal"/>
      <w:pStyle w:val="Heading4"/>
      <w:lvlText w:val="%1.%2.%3.%4"/>
      <w:legacy w:legacy="1" w:legacyIndent="0" w:legacySpace="144"/>
      <w:lvlJc w:val="left"/>
    </w:lvl>
    <w:lvl w:ilvl="4">
      <w:start w:val="1"/>
      <w:numFmt w:val="decimal"/>
      <w:pStyle w:val="Heading5"/>
      <w:lvlText w:val="%1.%2.%3.%4.%5"/>
      <w:legacy w:legacy="1" w:legacyIndent="0" w:legacySpace="144"/>
      <w:lvlJc w:val="left"/>
    </w:lvl>
    <w:lvl w:ilvl="5">
      <w:start w:val="1"/>
      <w:numFmt w:val="decimal"/>
      <w:pStyle w:val="Heading6"/>
      <w:lvlText w:val="%1.%2.%3.%4.%5.%6"/>
      <w:legacy w:legacy="1" w:legacyIndent="0" w:legacySpace="144"/>
      <w:lvlJc w:val="left"/>
    </w:lvl>
    <w:lvl w:ilvl="6">
      <w:start w:val="1"/>
      <w:numFmt w:val="decimal"/>
      <w:pStyle w:val="Heading7"/>
      <w:lvlText w:val="%1.%2.%3.%4.%5.%6.%7"/>
      <w:legacy w:legacy="1" w:legacyIndent="0" w:legacySpace="144"/>
      <w:lvlJc w:val="left"/>
    </w:lvl>
    <w:lvl w:ilvl="7">
      <w:start w:val="1"/>
      <w:numFmt w:val="decimal"/>
      <w:pStyle w:val="Heading8"/>
      <w:lvlText w:val="%1.%2.%3.%4.%5.%6.%7.%8"/>
      <w:legacy w:legacy="1" w:legacyIndent="0" w:legacySpace="144"/>
      <w:lvlJc w:val="left"/>
    </w:lvl>
    <w:lvl w:ilvl="8">
      <w:start w:val="1"/>
      <w:numFmt w:val="decimal"/>
      <w:pStyle w:val="Heading9"/>
      <w:lvlText w:val="%1.%2.%3.%4.%5.%6.%7.%8.%9"/>
      <w:legacy w:legacy="1" w:legacyIndent="0" w:legacySpace="144"/>
      <w:lvlJc w:val="left"/>
    </w:lvl>
  </w:abstractNum>
  <w:abstractNum w15:restartNumberingAfterBreak="0" w:abstractNumId="1">
    <w:nsid w:val="FFFFFFFE"/>
    <w:multiLevelType w:val="singleLevel"/>
    <w:tmpl w:val="FFFFFFFF"/>
    <w:lvl w:ilvl="0">
      <w:numFmt w:val="decimal"/>
      <w:lvlText w:val="*"/>
      <w:lvlJc w:val="left"/>
    </w:lvl>
  </w:abstractNum>
  <w:abstractNum w15:restartNumberingAfterBreak="0" w:abstractNumId="2">
    <w:nsid w:val="00224753"/>
    <w:multiLevelType w:val="singleLevel"/>
    <w:tmpl w:val="04090001"/>
    <w:lvl w:ilvl="0">
      <w:start w:val="1"/>
      <w:numFmt w:val="bullet"/>
      <w:lvlText w:val=""/>
      <w:lvlJc w:val="left"/>
      <w:pPr>
        <w:tabs>
          <w:tab w:pos="360" w:val="num"/>
        </w:tabs>
        <w:ind w:hanging="360" w:left="360"/>
      </w:pPr>
      <w:rPr>
        <w:rFonts w:ascii="Symbol" w:hAnsi="Symbol" w:hint="default"/>
      </w:rPr>
    </w:lvl>
  </w:abstractNum>
  <w:abstractNum w15:restartNumberingAfterBreak="0" w:abstractNumId="3">
    <w:nsid w:val="0A117094"/>
    <w:multiLevelType w:val="singleLevel"/>
    <w:tmpl w:val="04090001"/>
    <w:lvl w:ilvl="0">
      <w:start w:val="1"/>
      <w:numFmt w:val="bullet"/>
      <w:lvlText w:val=""/>
      <w:lvlJc w:val="left"/>
      <w:pPr>
        <w:tabs>
          <w:tab w:pos="360" w:val="num"/>
        </w:tabs>
        <w:ind w:hanging="360" w:left="360"/>
      </w:pPr>
      <w:rPr>
        <w:rFonts w:ascii="Symbol" w:hAnsi="Symbol" w:hint="default"/>
      </w:rPr>
    </w:lvl>
  </w:abstractNum>
  <w:abstractNum w15:restartNumberingAfterBreak="0" w:abstractNumId="4">
    <w:nsid w:val="17CB6DC4"/>
    <w:multiLevelType w:val="singleLevel"/>
    <w:tmpl w:val="04090001"/>
    <w:lvl w:ilvl="0">
      <w:start w:val="1"/>
      <w:numFmt w:val="bullet"/>
      <w:lvlText w:val=""/>
      <w:lvlJc w:val="left"/>
      <w:pPr>
        <w:tabs>
          <w:tab w:pos="360" w:val="num"/>
        </w:tabs>
        <w:ind w:hanging="360" w:left="360"/>
      </w:pPr>
      <w:rPr>
        <w:rFonts w:ascii="Symbol" w:hAnsi="Symbol" w:hint="default"/>
      </w:rPr>
    </w:lvl>
  </w:abstractNum>
  <w:abstractNum w15:restartNumberingAfterBreak="0" w:abstractNumId="5">
    <w:nsid w:val="19CF4E4A"/>
    <w:multiLevelType w:val="multilevel"/>
    <w:tmpl w:val="80CEE6CE"/>
    <w:lvl w:ilvl="0">
      <w:start w:val="1"/>
      <w:numFmt w:val="decimal"/>
      <w:pStyle w:val="Bullet"/>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6">
    <w:nsid w:val="22443AC4"/>
    <w:multiLevelType w:val="singleLevel"/>
    <w:tmpl w:val="04090001"/>
    <w:lvl w:ilvl="0">
      <w:start w:val="1"/>
      <w:numFmt w:val="bullet"/>
      <w:lvlText w:val=""/>
      <w:lvlJc w:val="left"/>
      <w:pPr>
        <w:tabs>
          <w:tab w:pos="360" w:val="num"/>
        </w:tabs>
        <w:ind w:hanging="360" w:left="360"/>
      </w:pPr>
      <w:rPr>
        <w:rFonts w:ascii="Symbol" w:hAnsi="Symbol" w:hint="default"/>
      </w:rPr>
    </w:lvl>
  </w:abstractNum>
  <w:abstractNum w15:restartNumberingAfterBreak="0" w:abstractNumId="7">
    <w:nsid w:val="2D4B634E"/>
    <w:multiLevelType w:val="singleLevel"/>
    <w:tmpl w:val="04090001"/>
    <w:lvl w:ilvl="0">
      <w:start w:val="1"/>
      <w:numFmt w:val="bullet"/>
      <w:lvlText w:val=""/>
      <w:lvlJc w:val="left"/>
      <w:pPr>
        <w:tabs>
          <w:tab w:pos="360" w:val="num"/>
        </w:tabs>
        <w:ind w:hanging="360" w:left="360"/>
      </w:pPr>
      <w:rPr>
        <w:rFonts w:ascii="Symbol" w:hAnsi="Symbol" w:hint="default"/>
      </w:rPr>
    </w:lvl>
  </w:abstractNum>
  <w:abstractNum w15:restartNumberingAfterBreak="0" w:abstractNumId="8">
    <w:nsid w:val="31DD2C45"/>
    <w:multiLevelType w:val="singleLevel"/>
    <w:tmpl w:val="04090001"/>
    <w:lvl w:ilvl="0">
      <w:start w:val="1"/>
      <w:numFmt w:val="bullet"/>
      <w:lvlText w:val=""/>
      <w:lvlJc w:val="left"/>
      <w:pPr>
        <w:tabs>
          <w:tab w:pos="360" w:val="num"/>
        </w:tabs>
        <w:ind w:hanging="360" w:left="360"/>
      </w:pPr>
      <w:rPr>
        <w:rFonts w:ascii="Symbol" w:hAnsi="Symbol" w:hint="default"/>
      </w:rPr>
    </w:lvl>
  </w:abstractNum>
  <w:abstractNum w15:restartNumberingAfterBreak="0" w:abstractNumId="9">
    <w:nsid w:val="32982B51"/>
    <w:multiLevelType w:val="singleLevel"/>
    <w:tmpl w:val="04090001"/>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3375481C"/>
    <w:multiLevelType w:val="singleLevel"/>
    <w:tmpl w:val="E6747DA6"/>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369D5471"/>
    <w:multiLevelType w:val="singleLevel"/>
    <w:tmpl w:val="04090001"/>
    <w:lvl w:ilvl="0">
      <w:start w:val="1"/>
      <w:numFmt w:val="bullet"/>
      <w:lvlText w:val=""/>
      <w:lvlJc w:val="left"/>
      <w:pPr>
        <w:tabs>
          <w:tab w:pos="360" w:val="num"/>
        </w:tabs>
        <w:ind w:hanging="360" w:left="360"/>
      </w:pPr>
      <w:rPr>
        <w:rFonts w:ascii="Symbol" w:hAnsi="Symbol" w:hint="default"/>
      </w:rPr>
    </w:lvl>
  </w:abstractNum>
  <w:abstractNum w15:restartNumberingAfterBreak="0" w:abstractNumId="12">
    <w:nsid w:val="42B97F7B"/>
    <w:multiLevelType w:val="singleLevel"/>
    <w:tmpl w:val="04090001"/>
    <w:lvl w:ilvl="0">
      <w:start w:val="1"/>
      <w:numFmt w:val="bullet"/>
      <w:lvlText w:val=""/>
      <w:lvlJc w:val="left"/>
      <w:pPr>
        <w:tabs>
          <w:tab w:pos="360" w:val="num"/>
        </w:tabs>
        <w:ind w:hanging="360" w:left="360"/>
      </w:pPr>
      <w:rPr>
        <w:rFonts w:ascii="Symbol" w:hAnsi="Symbol" w:hint="default"/>
      </w:rPr>
    </w:lvl>
  </w:abstractNum>
  <w:abstractNum w15:restartNumberingAfterBreak="0" w:abstractNumId="13">
    <w:nsid w:val="49E170D0"/>
    <w:multiLevelType w:val="singleLevel"/>
    <w:tmpl w:val="04090001"/>
    <w:lvl w:ilvl="0">
      <w:start w:val="1"/>
      <w:numFmt w:val="bullet"/>
      <w:lvlText w:val=""/>
      <w:lvlJc w:val="left"/>
      <w:pPr>
        <w:tabs>
          <w:tab w:pos="360" w:val="num"/>
        </w:tabs>
        <w:ind w:hanging="360" w:left="360"/>
      </w:pPr>
      <w:rPr>
        <w:rFonts w:ascii="Symbol" w:hAnsi="Symbol" w:hint="default"/>
      </w:rPr>
    </w:lvl>
  </w:abstractNum>
  <w:abstractNum w15:restartNumberingAfterBreak="0" w:abstractNumId="14">
    <w:nsid w:val="4F64732B"/>
    <w:multiLevelType w:val="singleLevel"/>
    <w:tmpl w:val="04090001"/>
    <w:lvl w:ilvl="0">
      <w:start w:val="1"/>
      <w:numFmt w:val="bullet"/>
      <w:lvlText w:val=""/>
      <w:lvlJc w:val="left"/>
      <w:pPr>
        <w:tabs>
          <w:tab w:pos="360" w:val="num"/>
        </w:tabs>
        <w:ind w:hanging="360" w:left="360"/>
      </w:pPr>
      <w:rPr>
        <w:rFonts w:ascii="Symbol" w:hAnsi="Symbol" w:hint="default"/>
      </w:rPr>
    </w:lvl>
  </w:abstractNum>
  <w:abstractNum w15:restartNumberingAfterBreak="0" w:abstractNumId="15">
    <w:nsid w:val="52DF734E"/>
    <w:multiLevelType w:val="singleLevel"/>
    <w:tmpl w:val="04090001"/>
    <w:lvl w:ilvl="0">
      <w:start w:val="1"/>
      <w:numFmt w:val="bullet"/>
      <w:lvlText w:val=""/>
      <w:lvlJc w:val="left"/>
      <w:pPr>
        <w:tabs>
          <w:tab w:pos="360" w:val="num"/>
        </w:tabs>
        <w:ind w:hanging="360" w:left="360"/>
      </w:pPr>
      <w:rPr>
        <w:rFonts w:ascii="Symbol" w:hAnsi="Symbol" w:hint="default"/>
      </w:rPr>
    </w:lvl>
  </w:abstractNum>
  <w:abstractNum w15:restartNumberingAfterBreak="0" w:abstractNumId="16">
    <w:nsid w:val="6D2F7D46"/>
    <w:multiLevelType w:val="singleLevel"/>
    <w:tmpl w:val="04090001"/>
    <w:lvl w:ilvl="0">
      <w:start w:val="1"/>
      <w:numFmt w:val="bullet"/>
      <w:lvlText w:val=""/>
      <w:lvlJc w:val="left"/>
      <w:pPr>
        <w:tabs>
          <w:tab w:pos="360" w:val="num"/>
        </w:tabs>
        <w:ind w:hanging="360" w:left="360"/>
      </w:pPr>
      <w:rPr>
        <w:rFonts w:ascii="Symbol" w:hAnsi="Symbol" w:hint="default"/>
      </w:rPr>
    </w:lvl>
  </w:abstractNum>
  <w:abstractNum w15:restartNumberingAfterBreak="0" w:abstractNumId="17">
    <w:nsid w:val="71F21F2A"/>
    <w:multiLevelType w:val="singleLevel"/>
    <w:tmpl w:val="04090001"/>
    <w:lvl w:ilvl="0">
      <w:start w:val="1"/>
      <w:numFmt w:val="bullet"/>
      <w:lvlText w:val=""/>
      <w:lvlJc w:val="left"/>
      <w:pPr>
        <w:tabs>
          <w:tab w:pos="360" w:val="num"/>
        </w:tabs>
        <w:ind w:hanging="360" w:left="360"/>
      </w:pPr>
      <w:rPr>
        <w:rFonts w:ascii="Symbol" w:hAnsi="Symbol" w:hint="default"/>
      </w:rPr>
    </w:lvl>
  </w:abstractNum>
  <w:abstractNum w15:restartNumberingAfterBreak="0" w:abstractNumId="18">
    <w:nsid w:val="743601FB"/>
    <w:multiLevelType w:val="singleLevel"/>
    <w:tmpl w:val="04090001"/>
    <w:lvl w:ilvl="0">
      <w:start w:val="1"/>
      <w:numFmt w:val="bullet"/>
      <w:lvlText w:val=""/>
      <w:lvlJc w:val="left"/>
      <w:pPr>
        <w:tabs>
          <w:tab w:pos="360" w:val="num"/>
        </w:tabs>
        <w:ind w:hanging="360" w:left="360"/>
      </w:pPr>
      <w:rPr>
        <w:rFonts w:ascii="Symbol" w:hAnsi="Symbol" w:hint="default"/>
      </w:rPr>
    </w:lvl>
  </w:abstractNum>
  <w:abstractNum w15:restartNumberingAfterBreak="0" w:abstractNumId="19">
    <w:nsid w:val="756150CA"/>
    <w:multiLevelType w:val="singleLevel"/>
    <w:tmpl w:val="04090001"/>
    <w:lvl w:ilvl="0">
      <w:start w:val="1"/>
      <w:numFmt w:val="bullet"/>
      <w:lvlText w:val=""/>
      <w:lvlJc w:val="left"/>
      <w:pPr>
        <w:tabs>
          <w:tab w:pos="360" w:val="num"/>
        </w:tabs>
        <w:ind w:hanging="360" w:left="360"/>
      </w:pPr>
      <w:rPr>
        <w:rFonts w:ascii="Symbol" w:hAnsi="Symbol" w:hint="default"/>
      </w:rPr>
    </w:lvl>
  </w:abstractNum>
  <w:abstractNum w15:restartNumberingAfterBreak="0" w:abstractNumId="20">
    <w:nsid w:val="7BE434D7"/>
    <w:multiLevelType w:val="singleLevel"/>
    <w:tmpl w:val="04090001"/>
    <w:lvl w:ilvl="0">
      <w:start w:val="1"/>
      <w:numFmt w:val="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2">
    <w:abstractNumId w:val="10"/>
  </w:num>
  <w:num w:numId="3">
    <w:abstractNumId w:val="20"/>
  </w:num>
  <w:num w:numId="4">
    <w:abstractNumId w:val="15"/>
  </w:num>
  <w:num w:numId="5">
    <w:abstractNumId w:val="14"/>
  </w:num>
  <w:num w:numId="6">
    <w:abstractNumId w:val="1"/>
    <w:lvlOverride w:ilvl="0">
      <w:lvl w:ilvl="0">
        <w:numFmt w:val="bullet"/>
        <w:lvlText w:val=""/>
        <w:legacy w:legacy="1" w:legacyIndent="360" w:legacySpace="0"/>
        <w:lvlJc w:val="left"/>
        <w:pPr>
          <w:ind w:hanging="360" w:left="720"/>
        </w:pPr>
        <w:rPr>
          <w:rFonts w:ascii="Symbol" w:hAnsi="Symbol" w:hint="default"/>
        </w:rPr>
      </w:lvl>
    </w:lvlOverride>
  </w:num>
  <w:num w:numId="7">
    <w:abstractNumId w:val="2"/>
  </w:num>
  <w:num w:numId="8">
    <w:abstractNumId w:val="19"/>
  </w:num>
  <w:num w:numId="9">
    <w:abstractNumId w:val="3"/>
  </w:num>
  <w:num w:numId="10">
    <w:abstractNumId w:val="11"/>
  </w:num>
  <w:num w:numId="11">
    <w:abstractNumId w:val="9"/>
  </w:num>
  <w:num w:numId="12">
    <w:abstractNumId w:val="18"/>
  </w:num>
  <w:num w:numId="13">
    <w:abstractNumId w:val="8"/>
  </w:num>
  <w:num w:numId="14">
    <w:abstractNumId w:val="4"/>
  </w:num>
  <w:num w:numId="15">
    <w:abstractNumId w:val="17"/>
  </w:num>
  <w:num w:numId="16">
    <w:abstractNumId w:val="13"/>
  </w:num>
  <w:num w:numId="17">
    <w:abstractNumId w:val="6"/>
  </w:num>
  <w:num w:numId="18">
    <w:abstractNumId w:val="12"/>
  </w:num>
  <w:num w:numId="19">
    <w:abstractNumId w:val="1"/>
    <w:lvlOverride w:ilvl="0">
      <w:lvl w:ilvl="0">
        <w:start w:val="1"/>
        <w:numFmt w:val="bullet"/>
        <w:lvlText w:val=""/>
        <w:legacy w:legacy="1" w:legacyIndent="360" w:legacySpace="0"/>
        <w:lvlJc w:val="left"/>
        <w:pPr>
          <w:ind w:hanging="360" w:left="1080"/>
        </w:pPr>
        <w:rPr>
          <w:rFonts w:ascii="Symbol" w:hAnsi="Symbol" w:hint="default"/>
        </w:rPr>
      </w:lvl>
    </w:lvlOverride>
  </w:num>
  <w:num w:numId="20">
    <w:abstractNumId w:val="7"/>
  </w:num>
  <w:num w:numId="21">
    <w:abstractNumId w:val="16"/>
  </w:num>
  <w:num w:numId="22">
    <w:abstractNumId w:val="5"/>
  </w:num>
  <w:num w:numId="1000">
    <w:abstractNumId w:val="990"/>
  </w:num>
</w:numbering>
</file>

<file path=word/settings.xml><?xml version="1.0" encoding="utf-8"?>
<w:settings xmlns:ns1="http://schemas.openxmlformats.org/officeDocument/2006/relationships" xmlns:ns2="urn:schemas-microsoft-com:office:office" xmlns:ns3="urn:schemas-microsoft-com:vml" xmlns:w="http://schemas.openxmlformats.org/wordprocessingml/2006/main">
  <w:updateFields w:val="true"/>
  <w:zoom w:percent="150"/>
  <w:embedSystemFonts/>
  <w:activeWritingStyle w:appName="MSWord" w:checkStyle="0" w:dllVersion="4096" w:lang="en-US" w:nlCheck="1" w:vendorID="64"/>
  <w:proofState w:grammar="clean" w:spelling="clean"/>
  <w:attachedTemplate ns1:id="rId1"/>
  <w:stylePaneFormatFilter w:val="0004"/>
  <w:doNotTrackMoves/>
  <w:defaultTabStop w:val="720"/>
  <w:drawingGridHorizontalSpacing w:val="360"/>
  <w:drawingGridVerticalSpacing w:val="360"/>
  <w:displayHorizontalDrawingGridEvery w:val="0"/>
  <w:displayVerticalDrawingGridEvery w:val="0"/>
  <w:doNotUseMarginsForDrawingGridOrigin/>
  <w:noPunctuationKerning/>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5A2"/>
    <w:rsid w:val="000E7B04"/>
    <w:rsid w:val="001571CD"/>
    <w:rsid w:val="00282886"/>
    <w:rsid w:val="002C07A5"/>
    <w:rsid w:val="003C7318"/>
    <w:rsid w:val="004153EE"/>
    <w:rsid w:val="00444035"/>
    <w:rsid w:val="004455A2"/>
    <w:rsid w:val="00534537"/>
    <w:rsid w:val="00573DA9"/>
    <w:rsid w:val="006E3F5A"/>
    <w:rsid w:val="0077006E"/>
    <w:rsid w:val="007C560D"/>
    <w:rsid w:val="008C1910"/>
    <w:rsid w:val="009871B7"/>
    <w:rsid w:val="00A0216D"/>
    <w:rsid w:val="00AC3F88"/>
    <w:rsid w:val="00BA778C"/>
    <w:rsid w:val="00DD1B82"/>
    <w:rsid w:val="00DD4FA1"/>
    <w:rsid w:val="00F34309"/>
    <w:rsid w:val="00F9477C"/>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ns2:shapedefaults spidmax="1026" ns3:ext="edit"/>
    <ns2:shapelayout ns3:ext="edit">
      <ns2:idmap data="1" ns3:ext="edit"/>
    </ns2: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cs="Times New Roman" w:eastAsia="Times New Roman" w:hAnsi="Times New Roman"/>
        <w:lang w:bidi="ar-SA" w:eastAsia="en-US" w:val="en-US"/>
      </w:rPr>
    </w:rPrDefault>
    <w:pPrDefault/>
  </w:docDefaults>
  <w:latentStyles w:count="377" w:defLockedState="0" w:defQFormat="0" w:defSemiHidden="0" w:defUIPriority="99" w:defUnhideWhenUsed="0">
    <w:lsdException w:name="Normal" w:qFormat="1" w:uiPriority="0"/>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pPr>
      <w:widowControl w:val="0"/>
      <w:spacing w:line="240" w:lineRule="atLeast"/>
    </w:pPr>
  </w:style>
  <w:style w:styleId="Heading1" w:type="paragraph">
    <w:name w:val="heading 1"/>
    <w:basedOn w:val="Normal"/>
    <w:next w:val="Normal"/>
    <w:qFormat/>
    <w:pPr>
      <w:keepNext/>
      <w:numPr>
        <w:numId w:val="1"/>
      </w:numPr>
      <w:spacing w:after="60" w:before="120"/>
      <w:ind w:hanging="720" w:left="720"/>
      <w:outlineLvl w:val="0"/>
    </w:pPr>
    <w:rPr>
      <w:rFonts w:ascii="Arial" w:hAnsi="Arial"/>
      <w:b/>
      <w:sz w:val="24"/>
    </w:rPr>
  </w:style>
  <w:style w:styleId="Heading2" w:type="paragraph">
    <w:name w:val="heading 2"/>
    <w:basedOn w:val="Heading1"/>
    <w:next w:val="Normal"/>
    <w:qFormat/>
    <w:pPr>
      <w:numPr>
        <w:ilvl w:val="1"/>
      </w:numPr>
      <w:outlineLvl w:val="1"/>
    </w:pPr>
    <w:rPr>
      <w:sz w:val="20"/>
    </w:rPr>
  </w:style>
  <w:style w:styleId="Heading3" w:type="paragraph">
    <w:name w:val="heading 3"/>
    <w:basedOn w:val="Heading1"/>
    <w:next w:val="Normal"/>
    <w:qFormat/>
    <w:pPr>
      <w:numPr>
        <w:ilvl w:val="2"/>
      </w:numPr>
      <w:outlineLvl w:val="2"/>
    </w:pPr>
    <w:rPr>
      <w:b w:val="0"/>
      <w:i/>
      <w:sz w:val="20"/>
    </w:rPr>
  </w:style>
  <w:style w:styleId="Heading4" w:type="paragraph">
    <w:name w:val="heading 4"/>
    <w:basedOn w:val="Heading1"/>
    <w:next w:val="Normal"/>
    <w:qFormat/>
    <w:pPr>
      <w:numPr>
        <w:ilvl w:val="3"/>
      </w:numPr>
      <w:outlineLvl w:val="3"/>
    </w:pPr>
    <w:rPr>
      <w:b w:val="0"/>
      <w:sz w:val="20"/>
    </w:rPr>
  </w:style>
  <w:style w:styleId="Heading5" w:type="paragraph">
    <w:name w:val="heading 5"/>
    <w:basedOn w:val="Normal"/>
    <w:next w:val="Normal"/>
    <w:qFormat/>
    <w:pPr>
      <w:numPr>
        <w:ilvl w:val="4"/>
        <w:numId w:val="1"/>
      </w:numPr>
      <w:spacing w:after="60" w:before="240"/>
      <w:ind w:left="2880"/>
      <w:outlineLvl w:val="4"/>
    </w:pPr>
    <w:rPr>
      <w:sz w:val="22"/>
    </w:rPr>
  </w:style>
  <w:style w:styleId="Heading6" w:type="paragraph">
    <w:name w:val="heading 6"/>
    <w:basedOn w:val="Normal"/>
    <w:next w:val="Normal"/>
    <w:qFormat/>
    <w:pPr>
      <w:numPr>
        <w:ilvl w:val="5"/>
        <w:numId w:val="1"/>
      </w:numPr>
      <w:spacing w:after="60" w:before="240"/>
      <w:ind w:left="2880"/>
      <w:outlineLvl w:val="5"/>
    </w:pPr>
    <w:rPr>
      <w:i/>
      <w:sz w:val="22"/>
    </w:rPr>
  </w:style>
  <w:style w:styleId="Heading7" w:type="paragraph">
    <w:name w:val="heading 7"/>
    <w:basedOn w:val="Normal"/>
    <w:next w:val="Normal"/>
    <w:qFormat/>
    <w:pPr>
      <w:numPr>
        <w:ilvl w:val="6"/>
        <w:numId w:val="1"/>
      </w:numPr>
      <w:spacing w:after="60" w:before="240"/>
      <w:ind w:left="2880"/>
      <w:outlineLvl w:val="6"/>
    </w:pPr>
  </w:style>
  <w:style w:styleId="Heading8" w:type="paragraph">
    <w:name w:val="heading 8"/>
    <w:basedOn w:val="Normal"/>
    <w:next w:val="Normal"/>
    <w:qFormat/>
    <w:pPr>
      <w:numPr>
        <w:ilvl w:val="7"/>
        <w:numId w:val="1"/>
      </w:numPr>
      <w:spacing w:after="60" w:before="240"/>
      <w:ind w:left="2880"/>
      <w:outlineLvl w:val="7"/>
    </w:pPr>
    <w:rPr>
      <w:i/>
    </w:rPr>
  </w:style>
  <w:style w:styleId="Heading9" w:type="paragraph">
    <w:name w:val="heading 9"/>
    <w:basedOn w:val="Normal"/>
    <w:next w:val="Normal"/>
    <w:qFormat/>
    <w:pPr>
      <w:numPr>
        <w:ilvl w:val="8"/>
        <w:numId w:val="1"/>
      </w:numPr>
      <w:spacing w:after="60" w:before="240"/>
      <w:ind w:left="2880"/>
      <w:outlineLvl w:val="8"/>
    </w:pPr>
    <w:rPr>
      <w:b/>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Paragraph2" w:type="paragraph">
    <w:name w:val="Paragraph2"/>
    <w:basedOn w:val="Normal"/>
    <w:pPr>
      <w:spacing w:before="80"/>
      <w:ind w:left="720"/>
      <w:jc w:val="both"/>
    </w:pPr>
    <w:rPr>
      <w:color w:val="000000"/>
      <w:lang w:val="en-AU"/>
    </w:rPr>
  </w:style>
  <w:style w:styleId="Title" w:type="paragraph">
    <w:name w:val="Title"/>
    <w:basedOn w:val="Normal"/>
    <w:next w:val="Normal"/>
    <w:qFormat/>
    <w:pPr>
      <w:spacing w:line="240" w:lineRule="auto"/>
      <w:jc w:val="center"/>
    </w:pPr>
    <w:rPr>
      <w:rFonts w:ascii="Arial" w:hAnsi="Arial"/>
      <w:b/>
      <w:sz w:val="36"/>
    </w:rPr>
  </w:style>
  <w:style w:styleId="Subtitle" w:type="paragraph">
    <w:name w:val="Subtitle"/>
    <w:basedOn w:val="Normal"/>
    <w:qFormat/>
    <w:pPr>
      <w:spacing w:after="60"/>
      <w:jc w:val="center"/>
    </w:pPr>
    <w:rPr>
      <w:rFonts w:ascii="Arial" w:hAnsi="Arial"/>
      <w:i/>
      <w:sz w:val="36"/>
      <w:lang w:val="en-AU"/>
    </w:rPr>
  </w:style>
  <w:style w:styleId="NormalIndent" w:type="paragraph">
    <w:name w:val="Normal Indent"/>
    <w:basedOn w:val="Normal"/>
    <w:semiHidden/>
    <w:pPr>
      <w:ind w:hanging="900" w:left="900"/>
    </w:pPr>
  </w:style>
  <w:style w:styleId="TOC1" w:type="paragraph">
    <w:name w:val="toc 1"/>
    <w:basedOn w:val="Normal"/>
    <w:next w:val="Normal"/>
    <w:uiPriority w:val="39"/>
    <w:pPr>
      <w:tabs>
        <w:tab w:pos="9360" w:val="right"/>
      </w:tabs>
      <w:spacing w:after="60" w:before="240"/>
      <w:ind w:right="720"/>
    </w:pPr>
  </w:style>
  <w:style w:styleId="TOC2" w:type="paragraph">
    <w:name w:val="toc 2"/>
    <w:basedOn w:val="Normal"/>
    <w:next w:val="Normal"/>
    <w:uiPriority w:val="39"/>
    <w:pPr>
      <w:tabs>
        <w:tab w:pos="9360" w:val="right"/>
      </w:tabs>
      <w:ind w:left="432" w:right="720"/>
    </w:pPr>
  </w:style>
  <w:style w:styleId="TOC3" w:type="paragraph">
    <w:name w:val="toc 3"/>
    <w:basedOn w:val="Normal"/>
    <w:next w:val="Normal"/>
    <w:semiHidden/>
    <w:pPr>
      <w:tabs>
        <w:tab w:pos="1440" w:val="left"/>
        <w:tab w:pos="9360" w:val="right"/>
      </w:tabs>
      <w:ind w:left="864"/>
    </w:pPr>
  </w:style>
  <w:style w:styleId="Header" w:type="paragraph">
    <w:name w:val="header"/>
    <w:basedOn w:val="Normal"/>
    <w:semiHidden/>
    <w:pPr>
      <w:tabs>
        <w:tab w:pos="4320" w:val="center"/>
        <w:tab w:pos="8640" w:val="right"/>
      </w:tabs>
    </w:pPr>
  </w:style>
  <w:style w:styleId="Footer" w:type="paragraph">
    <w:name w:val="footer"/>
    <w:basedOn w:val="Normal"/>
    <w:semiHidden/>
    <w:pPr>
      <w:tabs>
        <w:tab w:pos="4320" w:val="center"/>
        <w:tab w:pos="8640" w:val="right"/>
      </w:tabs>
    </w:pPr>
  </w:style>
  <w:style w:styleId="PageNumber" w:type="character">
    <w:name w:val="page number"/>
    <w:basedOn w:val="DefaultParagraphFont"/>
    <w:semiHidden/>
  </w:style>
  <w:style w:customStyle="1" w:styleId="Bullet1" w:type="paragraph">
    <w:name w:val="Bullet1"/>
    <w:basedOn w:val="Normal"/>
    <w:pPr>
      <w:ind w:hanging="432" w:left="720"/>
    </w:pPr>
  </w:style>
  <w:style w:customStyle="1" w:styleId="Bullet2" w:type="paragraph">
    <w:name w:val="Bullet2"/>
    <w:basedOn w:val="Normal"/>
    <w:pPr>
      <w:ind w:hanging="360" w:left="1440"/>
    </w:pPr>
    <w:rPr>
      <w:color w:val="000080"/>
    </w:rPr>
  </w:style>
  <w:style w:customStyle="1" w:styleId="Tabletext" w:type="paragraph">
    <w:name w:val="Tabletext"/>
    <w:basedOn w:val="Normal"/>
    <w:pPr>
      <w:keepLines/>
      <w:spacing w:after="120"/>
    </w:pPr>
  </w:style>
  <w:style w:styleId="BodyText" w:type="paragraph">
    <w:name w:val="Body Text"/>
    <w:basedOn w:val="Normal"/>
    <w:semiHidden/>
    <w:pPr>
      <w:keepLines/>
      <w:spacing w:after="120"/>
      <w:ind w:left="720"/>
    </w:pPr>
  </w:style>
  <w:style w:styleId="DocumentMap" w:type="paragraph">
    <w:name w:val="Document Map"/>
    <w:basedOn w:val="Normal"/>
    <w:semiHidden/>
    <w:pPr>
      <w:shd w:color="auto" w:fill="000080" w:val="clear"/>
    </w:pPr>
    <w:rPr>
      <w:rFonts w:ascii="Tahoma" w:hAnsi="Tahoma"/>
    </w:rPr>
  </w:style>
  <w:style w:styleId="FootnoteReference" w:type="character">
    <w:name w:val="footnote reference"/>
    <w:basedOn w:val="DefaultParagraphFont"/>
    <w:semiHidden/>
    <w:rPr>
      <w:sz w:val="20"/>
      <w:vertAlign w:val="superscript"/>
    </w:rPr>
  </w:style>
  <w:style w:styleId="FootnoteText" w:type="paragraph">
    <w:name w:val="footnote text"/>
    <w:basedOn w:val="Normal"/>
    <w:semiHidden/>
    <w:pPr>
      <w:keepNext/>
      <w:keepLines/>
      <w:pBdr>
        <w:bottom w:color="000000" w:space="0" w:sz="6" w:val="single"/>
      </w:pBdr>
      <w:spacing w:after="40" w:before="40"/>
      <w:ind w:hanging="360" w:left="360"/>
    </w:pPr>
    <w:rPr>
      <w:rFonts w:ascii="Helvetica" w:hAnsi="Helvetica"/>
      <w:sz w:val="16"/>
    </w:rPr>
  </w:style>
  <w:style w:customStyle="1" w:styleId="MainTitle" w:type="paragraph">
    <w:name w:val="Main Title"/>
    <w:basedOn w:val="Normal"/>
    <w:pPr>
      <w:spacing w:after="60" w:before="480" w:line="240" w:lineRule="auto"/>
      <w:jc w:val="center"/>
    </w:pPr>
    <w:rPr>
      <w:rFonts w:ascii="Arial" w:hAnsi="Arial"/>
      <w:b/>
      <w:kern w:val="28"/>
      <w:sz w:val="32"/>
    </w:rPr>
  </w:style>
  <w:style w:customStyle="1" w:styleId="Paragraph1" w:type="paragraph">
    <w:name w:val="Paragraph1"/>
    <w:basedOn w:val="Normal"/>
    <w:pPr>
      <w:spacing w:before="80" w:line="240" w:lineRule="auto"/>
      <w:jc w:val="both"/>
    </w:pPr>
  </w:style>
  <w:style w:customStyle="1" w:styleId="Paragraph3" w:type="paragraph">
    <w:name w:val="Paragraph3"/>
    <w:basedOn w:val="Normal"/>
    <w:pPr>
      <w:spacing w:before="80" w:line="240" w:lineRule="auto"/>
      <w:ind w:left="1530"/>
      <w:jc w:val="both"/>
    </w:pPr>
  </w:style>
  <w:style w:customStyle="1" w:styleId="Paragraph4" w:type="paragraph">
    <w:name w:val="Paragraph4"/>
    <w:basedOn w:val="Normal"/>
    <w:pPr>
      <w:spacing w:before="80" w:line="240" w:lineRule="auto"/>
      <w:ind w:left="2250"/>
      <w:jc w:val="both"/>
    </w:pPr>
  </w:style>
  <w:style w:styleId="TOC4" w:type="paragraph">
    <w:name w:val="toc 4"/>
    <w:basedOn w:val="Normal"/>
    <w:next w:val="Normal"/>
    <w:autoRedefine/>
    <w:semiHidden/>
    <w:pPr>
      <w:ind w:left="600"/>
    </w:pPr>
  </w:style>
  <w:style w:styleId="TOC5" w:type="paragraph">
    <w:name w:val="toc 5"/>
    <w:basedOn w:val="Normal"/>
    <w:next w:val="Normal"/>
    <w:autoRedefine/>
    <w:semiHidden/>
    <w:pPr>
      <w:ind w:left="800"/>
    </w:pPr>
  </w:style>
  <w:style w:styleId="TOC6" w:type="paragraph">
    <w:name w:val="toc 6"/>
    <w:basedOn w:val="Normal"/>
    <w:next w:val="Normal"/>
    <w:autoRedefine/>
    <w:semiHidden/>
    <w:pPr>
      <w:ind w:left="1000"/>
    </w:pPr>
  </w:style>
  <w:style w:styleId="TOC7" w:type="paragraph">
    <w:name w:val="toc 7"/>
    <w:basedOn w:val="Normal"/>
    <w:next w:val="Normal"/>
    <w:autoRedefine/>
    <w:semiHidden/>
    <w:pPr>
      <w:ind w:left="1200"/>
    </w:pPr>
  </w:style>
  <w:style w:styleId="TOC8" w:type="paragraph">
    <w:name w:val="toc 8"/>
    <w:basedOn w:val="Normal"/>
    <w:next w:val="Normal"/>
    <w:autoRedefine/>
    <w:semiHidden/>
    <w:pPr>
      <w:ind w:left="1400"/>
    </w:pPr>
  </w:style>
  <w:style w:styleId="TOC9" w:type="paragraph">
    <w:name w:val="toc 9"/>
    <w:basedOn w:val="Normal"/>
    <w:next w:val="Normal"/>
    <w:autoRedefine/>
    <w:semiHidden/>
    <w:pPr>
      <w:ind w:left="1600"/>
    </w:pPr>
  </w:style>
  <w:style w:styleId="BodyText2" w:type="paragraph">
    <w:name w:val="Body Text 2"/>
    <w:basedOn w:val="Normal"/>
    <w:semiHidden/>
    <w:rPr>
      <w:i/>
      <w:color w:val="0000FF"/>
    </w:rPr>
  </w:style>
  <w:style w:styleId="BodyTextIndent" w:type="paragraph">
    <w:name w:val="Body Text Indent"/>
    <w:basedOn w:val="Normal"/>
    <w:semiHidden/>
    <w:pPr>
      <w:ind w:left="720"/>
    </w:pPr>
    <w:rPr>
      <w:i/>
      <w:color w:val="0000FF"/>
      <w:u w:val="single"/>
    </w:rPr>
  </w:style>
  <w:style w:customStyle="1" w:styleId="Body" w:type="paragraph">
    <w:name w:val="Body"/>
    <w:basedOn w:val="Normal"/>
    <w:pPr>
      <w:widowControl/>
      <w:spacing w:before="120" w:line="240" w:lineRule="auto"/>
      <w:jc w:val="both"/>
    </w:pPr>
    <w:rPr>
      <w:rFonts w:ascii="Book Antiqua" w:hAnsi="Book Antiqua"/>
    </w:rPr>
  </w:style>
  <w:style w:customStyle="1" w:styleId="Bullet" w:type="paragraph">
    <w:name w:val="Bullet"/>
    <w:basedOn w:val="Normal"/>
    <w:pPr>
      <w:widowControl/>
      <w:numPr>
        <w:numId w:val="22"/>
      </w:numPr>
      <w:tabs>
        <w:tab w:pos="720" w:val="left"/>
      </w:tabs>
      <w:spacing w:before="120" w:line="240" w:lineRule="auto"/>
      <w:ind w:right="360"/>
      <w:jc w:val="both"/>
    </w:pPr>
    <w:rPr>
      <w:rFonts w:ascii="Book Antiqua" w:hAnsi="Book Antiqua"/>
    </w:rPr>
  </w:style>
  <w:style w:customStyle="1" w:styleId="InfoBlue" w:type="paragraph">
    <w:name w:val="InfoBlue"/>
    <w:basedOn w:val="Normal"/>
    <w:next w:val="BodyText"/>
    <w:autoRedefine/>
    <w:pPr>
      <w:spacing w:after="120"/>
      <w:ind w:left="720"/>
    </w:pPr>
    <w:rPr>
      <w:i/>
      <w:color w:val="0000FF"/>
    </w:rPr>
  </w:style>
  <w:style w:styleId="Hyperlink" w:type="character">
    <w:name w:val="Hyperlink"/>
    <w:basedOn w:val="DefaultParagraphFont"/>
    <w:semiHidden/>
    <w:rPr>
      <w:color w:val="0000FF"/>
      <w:u w:val="single"/>
    </w:rPr>
  </w:style>
  <w:style w:styleId="Strong" w:type="character">
    <w:name w:val="Strong"/>
    <w:basedOn w:val="DefaultParagraphFont"/>
    <w:qFormat/>
    <w:rPr>
      <w:b/>
    </w:rPr>
  </w:style>
  <w:style w:styleId="FollowedHyperlink" w:type="character">
    <w:name w:val="FollowedHyperlink"/>
    <w:basedOn w:val="DefaultParagraphFont"/>
    <w:semiHidden/>
    <w:rPr>
      <w:color w:val="800080"/>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header2.xml" Type="http://schemas.openxmlformats.org/officeDocument/2006/relationships/header" /><Relationship Id="rId13" Target="header4.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6" Target="footer5.xml" Type="http://schemas.openxmlformats.org/officeDocument/2006/relationships/footer" /><Relationship Id="rId11" Target="header3.xml" Type="http://schemas.openxmlformats.org/officeDocument/2006/relationships/header" /><Relationship Id="rId15" Target="header5.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footer4.xml" Type="http://schemas.openxmlformats.org/officeDocument/2006/relationships/footer" /><Relationship Type="http://schemas.openxmlformats.org/officeDocument/2006/relationships/image" Id="rId35" Target="media/rId35.jpg" /><Relationship Type="http://schemas.openxmlformats.org/officeDocument/2006/relationships/image" Id="rId47" Target="media/rId47.png" /><Relationship Type="http://schemas.openxmlformats.org/officeDocument/2006/relationships/image" Id="rId63" Target="media/rId63.png" /><Relationship Type="http://schemas.openxmlformats.org/officeDocument/2006/relationships/image" Id="rId57" Target="media/rId57.png" /><Relationship Type="http://schemas.openxmlformats.org/officeDocument/2006/relationships/image" Id="rId66" Target="media/rId66.png" /><Relationship Type="http://schemas.openxmlformats.org/officeDocument/2006/relationships/image" Id="rId60" Target="media/rId60.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H:\All%20Courses\Elements%20of%20Software%20Engineering\Dr.Nguyen%20Vu\project\assignments\tpl\rup_s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H:\All Courses\Elements of Software Engineering\Dr.Nguyen Vu\project\assignments\tpl\rup_sad.dot</Template>
  <TotalTime>350</TotalTime>
  <Pages>5</Pages>
  <Words>516</Words>
  <Characters>3081</Characters>
  <Application>Microsoft Office Word</Application>
  <DocSecurity>0</DocSecurity>
  <Lines>205</Lines>
  <Paragraphs>92</Paragraphs>
  <ScaleCrop>false</ScaleCrop>
  <HeadingPairs>
    <vt:vector size="2" baseType="variant">
      <vt:variant>
        <vt:lpstr>Title</vt:lpstr>
      </vt:variant>
      <vt:variant>
        <vt:i4>1</vt:i4>
      </vt:variant>
    </vt:vector>
  </HeadingPairs>
  <TitlesOfParts>
    <vt:vector size="1" baseType="lpstr">
      <vt:lpstr>Software Architecture Document</vt:lpstr>
    </vt:vector>
  </TitlesOfParts>
  <Company>&lt;Company Name&gt;</Company>
  <LinksUpToDate>false</LinksUpToDate>
  <CharactersWithSpaces>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Melon</dc:title>
  <dc:creator/>
  <cp:keywords/>
  <dcterms:created xsi:type="dcterms:W3CDTF">2026-06-04T16:14:21Z</dcterms:created>
  <dcterms:modified xsi:type="dcterms:W3CDTF">2026-06-04T16:14:21Z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3.0 - June 2026</vt:lpwstr>
  </property>
  <property fmtid="{D5CDD505-2E9C-101B-9397-08002B2CF9AE}" pid="3" name="subtitle">
    <vt:lpwstr>Software Architecture Document</vt:lpwstr>
  </property>
</Properties>
</file>