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AEB0D" w14:textId="689FE99D" w:rsidR="002F69A4" w:rsidRDefault="000A4C9B">
      <w:pPr>
        <w:rPr>
          <w:lang w:val="vi-VN"/>
        </w:rPr>
      </w:pPr>
      <w:r>
        <w:t>Chap</w:t>
      </w:r>
      <w:r>
        <w:rPr>
          <w:lang w:val="vi-VN"/>
        </w:rPr>
        <w:t xml:space="preserve"> 3</w:t>
      </w:r>
      <w:r>
        <w:rPr>
          <w:lang w:val="vi-VN"/>
        </w:rPr>
        <w:tab/>
      </w:r>
      <w:r>
        <w:rPr>
          <w:lang w:val="vi-VN"/>
        </w:rPr>
        <w:tab/>
        <w:t>intro3</w:t>
      </w:r>
    </w:p>
    <w:p w14:paraId="6988B06C" w14:textId="77777777" w:rsidR="000A4C9B" w:rsidRDefault="000A4C9B" w:rsidP="00B1751D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0"/>
        <w:gridCol w:w="2770"/>
      </w:tblGrid>
      <w:tr w:rsidR="00B1751D" w14:paraId="11E76E64" w14:textId="77777777" w:rsidTr="00B1751D">
        <w:tc>
          <w:tcPr>
            <w:tcW w:w="6295" w:type="dxa"/>
          </w:tcPr>
          <w:p w14:paraId="2DC9FC76" w14:textId="0B587259" w:rsidR="00B1751D" w:rsidRDefault="00B1751D" w:rsidP="00B1751D">
            <w:pPr>
              <w:spacing w:line="360" w:lineRule="auto"/>
              <w:rPr>
                <w:lang w:val="vi-VN"/>
              </w:rPr>
            </w:pPr>
            <w:r>
              <w:t>Elementary Statistics</w:t>
            </w:r>
          </w:p>
        </w:tc>
        <w:tc>
          <w:tcPr>
            <w:tcW w:w="3055" w:type="dxa"/>
          </w:tcPr>
          <w:p w14:paraId="38E7063F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2E654FC9" w14:textId="77777777" w:rsidTr="00B1751D">
        <w:tc>
          <w:tcPr>
            <w:tcW w:w="6295" w:type="dxa"/>
          </w:tcPr>
          <w:p w14:paraId="14F00FB2" w14:textId="212210A0" w:rsidR="00B1751D" w:rsidRDefault="00806696" w:rsidP="00B1751D">
            <w:pPr>
              <w:spacing w:line="360" w:lineRule="auto"/>
              <w:rPr>
                <w:lang w:val="vi-VN"/>
              </w:rPr>
            </w:pPr>
            <w:r>
              <w:t>모집단</w:t>
            </w:r>
            <w:r>
              <w:t xml:space="preserve">(population): </w:t>
            </w:r>
            <w:r>
              <w:t>통계분석의</w:t>
            </w:r>
            <w:r>
              <w:t xml:space="preserve"> </w:t>
            </w:r>
            <w:r>
              <w:t>대상이</w:t>
            </w:r>
            <w:r>
              <w:t xml:space="preserve"> </w:t>
            </w:r>
            <w:r>
              <w:t>되는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개체들의</w:t>
            </w:r>
            <w:r>
              <w:t xml:space="preserve"> </w:t>
            </w:r>
            <w:r>
              <w:t>집합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▸</w:t>
            </w:r>
            <w:r>
              <w:t xml:space="preserve"> </w:t>
            </w:r>
            <w:r>
              <w:t>모수</w:t>
            </w:r>
            <w:r>
              <w:t xml:space="preserve">(parameter): </w:t>
            </w:r>
            <w:r>
              <w:t>모집단의</w:t>
            </w:r>
            <w:r>
              <w:t xml:space="preserve"> </w:t>
            </w:r>
            <w:r>
              <w:t>특성을</w:t>
            </w:r>
            <w:r>
              <w:t xml:space="preserve"> </w:t>
            </w:r>
            <w:r>
              <w:t>나타내는</w:t>
            </w:r>
            <w:r>
              <w:t xml:space="preserve"> </w:t>
            </w:r>
            <w:r>
              <w:t>수치</w:t>
            </w:r>
            <w:r>
              <w:t xml:space="preserve"> (</w:t>
            </w:r>
            <w:r>
              <w:t>평균</w:t>
            </w:r>
            <w:r>
              <w:t xml:space="preserve">, </w:t>
            </w:r>
            <w:r>
              <w:t>분산</w:t>
            </w:r>
            <w:r>
              <w:t xml:space="preserve">, </w:t>
            </w:r>
            <w:r>
              <w:t>비율</w:t>
            </w:r>
            <w:r>
              <w:t xml:space="preserve"> </w:t>
            </w:r>
            <w:r>
              <w:t>등</w:t>
            </w:r>
            <w:r>
              <w:t xml:space="preserve">) </w:t>
            </w:r>
            <w:r>
              <w:rPr>
                <w:rFonts w:ascii="Cambria Math" w:hAnsi="Cambria Math" w:cs="Cambria Math"/>
              </w:rPr>
              <w:t>▸</w:t>
            </w:r>
            <w:r>
              <w:t xml:space="preserve"> </w:t>
            </w:r>
            <w:r>
              <w:t>표본</w:t>
            </w:r>
            <w:r>
              <w:t xml:space="preserve">(sample): </w:t>
            </w:r>
            <w:r>
              <w:t>모집단으로부터</w:t>
            </w:r>
            <w:r>
              <w:t xml:space="preserve"> </w:t>
            </w:r>
            <w:r>
              <w:t>일정한</w:t>
            </w:r>
            <w:r>
              <w:t xml:space="preserve"> </w:t>
            </w:r>
            <w:r>
              <w:t>규칙에</w:t>
            </w:r>
            <w:r>
              <w:t xml:space="preserve"> </w:t>
            </w:r>
            <w:r>
              <w:t>의해</w:t>
            </w:r>
            <w:r>
              <w:t xml:space="preserve"> </w:t>
            </w:r>
            <w:r>
              <w:t>수집한</w:t>
            </w:r>
            <w:r>
              <w:t xml:space="preserve"> </w:t>
            </w:r>
            <w:r>
              <w:t>모집단의</w:t>
            </w:r>
            <w:r>
              <w:t xml:space="preserve"> </w:t>
            </w:r>
            <w:r>
              <w:t>부분집합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▸</w:t>
            </w:r>
            <w:r>
              <w:t xml:space="preserve"> </w:t>
            </w:r>
            <w:r>
              <w:t>통계량</w:t>
            </w:r>
            <w:r>
              <w:t xml:space="preserve">(statistic): </w:t>
            </w:r>
            <w:r>
              <w:t>모집단의</w:t>
            </w:r>
            <w:r>
              <w:t xml:space="preserve"> </w:t>
            </w:r>
            <w:r>
              <w:t>특성을</w:t>
            </w:r>
            <w:r>
              <w:t xml:space="preserve"> </w:t>
            </w:r>
            <w:r>
              <w:t>추측하기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사용되는</w:t>
            </w:r>
            <w:r>
              <w:t xml:space="preserve"> </w:t>
            </w:r>
            <w:r>
              <w:t>표본의</w:t>
            </w:r>
            <w:r>
              <w:t xml:space="preserve"> </w:t>
            </w:r>
            <w:r>
              <w:t>함수</w:t>
            </w:r>
            <w:r>
              <w:t>(</w:t>
            </w:r>
            <w:r>
              <w:t>표</w:t>
            </w:r>
            <w:r>
              <w:rPr>
                <w:rFonts w:ascii="Batang" w:eastAsia="Batang" w:hAnsi="Batang" w:cs="Batang" w:hint="eastAsia"/>
              </w:rPr>
              <w:t>본</w:t>
            </w:r>
          </w:p>
        </w:tc>
        <w:tc>
          <w:tcPr>
            <w:tcW w:w="3055" w:type="dxa"/>
          </w:tcPr>
          <w:p w14:paraId="5896DB3B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782EAB53" w14:textId="77777777" w:rsidTr="00B1751D">
        <w:tc>
          <w:tcPr>
            <w:tcW w:w="6295" w:type="dxa"/>
          </w:tcPr>
          <w:p w14:paraId="76829B16" w14:textId="03384D78" w:rsidR="00B1751D" w:rsidRDefault="00F15F51" w:rsidP="00B1751D">
            <w:pPr>
              <w:spacing w:line="360" w:lineRule="auto"/>
              <w:rPr>
                <w:lang w:val="vi-VN"/>
              </w:rPr>
            </w:pPr>
            <w:r w:rsidRPr="00F15F51">
              <w:rPr>
                <w:lang w:val="vi-VN"/>
              </w:rPr>
              <w:drawing>
                <wp:inline distT="0" distB="0" distL="0" distR="0" wp14:anchorId="22009AE3" wp14:editId="2B4DC85B">
                  <wp:extent cx="3941618" cy="2259774"/>
                  <wp:effectExtent l="0" t="0" r="1905" b="7620"/>
                  <wp:docPr id="968603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60348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926" cy="2264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</w:tcPr>
          <w:p w14:paraId="0B849401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18496D0B" w14:textId="77777777" w:rsidTr="00B1751D">
        <w:tc>
          <w:tcPr>
            <w:tcW w:w="6295" w:type="dxa"/>
          </w:tcPr>
          <w:p w14:paraId="742D1235" w14:textId="77777777" w:rsidR="00B1751D" w:rsidRDefault="005A57C9" w:rsidP="00B1751D">
            <w:pPr>
              <w:spacing w:line="360" w:lineRule="auto"/>
              <w:rPr>
                <w:lang w:val="vi-VN"/>
              </w:rPr>
            </w:pPr>
            <w:r>
              <w:t xml:space="preserve">x &lt;- </w:t>
            </w:r>
            <w:proofErr w:type="gramStart"/>
            <w:r>
              <w:t>c(</w:t>
            </w:r>
            <w:proofErr w:type="gramEnd"/>
            <w:r>
              <w:t>2,4.4,3,3,2,2.2,2,4)</w:t>
            </w:r>
          </w:p>
          <w:p w14:paraId="0AFE01A8" w14:textId="77777777" w:rsidR="005A57C9" w:rsidRDefault="005A57C9" w:rsidP="00B1751D">
            <w:pPr>
              <w:spacing w:line="360" w:lineRule="auto"/>
              <w:rPr>
                <w:lang w:val="vi-VN"/>
              </w:rPr>
            </w:pPr>
            <w:r>
              <w:t>mean(x)</w:t>
            </w:r>
          </w:p>
          <w:p w14:paraId="799D92EB" w14:textId="77777777" w:rsidR="005A57C9" w:rsidRDefault="005A57C9" w:rsidP="00B1751D">
            <w:pPr>
              <w:spacing w:line="360" w:lineRule="auto"/>
              <w:rPr>
                <w:lang w:val="vi-VN"/>
              </w:rPr>
            </w:pPr>
            <w:r>
              <w:t>median(x)</w:t>
            </w:r>
          </w:p>
          <w:p w14:paraId="5F184C60" w14:textId="77777777" w:rsidR="005A57C9" w:rsidRDefault="009B3BFD" w:rsidP="00B1751D">
            <w:pPr>
              <w:spacing w:line="360" w:lineRule="auto"/>
              <w:rPr>
                <w:lang w:val="vi-VN"/>
              </w:rPr>
            </w:pPr>
            <w:proofErr w:type="spellStart"/>
            <w:r>
              <w:t>x.tab</w:t>
            </w:r>
            <w:proofErr w:type="spellEnd"/>
            <w:r>
              <w:t xml:space="preserve"> &lt;- table(x)</w:t>
            </w:r>
            <w:r>
              <w:rPr>
                <w:lang w:val="vi-VN"/>
              </w:rPr>
              <w:t xml:space="preserve">     #tan so</w:t>
            </w:r>
          </w:p>
          <w:p w14:paraId="128D7E30" w14:textId="77777777" w:rsidR="009B3BFD" w:rsidRDefault="009B3BFD" w:rsidP="00B1751D">
            <w:pPr>
              <w:spacing w:line="360" w:lineRule="auto"/>
              <w:rPr>
                <w:lang w:val="vi-VN"/>
              </w:rPr>
            </w:pPr>
            <w:r>
              <w:t>max(</w:t>
            </w:r>
            <w:proofErr w:type="spellStart"/>
            <w:r>
              <w:t>x.tab</w:t>
            </w:r>
            <w:proofErr w:type="spellEnd"/>
            <w:r>
              <w:t>)</w:t>
            </w:r>
          </w:p>
          <w:p w14:paraId="316F7B80" w14:textId="3C8527D9" w:rsidR="009B3BFD" w:rsidRPr="009B3BFD" w:rsidRDefault="009B3BFD" w:rsidP="00B1751D">
            <w:pPr>
              <w:spacing w:line="360" w:lineRule="auto"/>
              <w:rPr>
                <w:lang w:val="vi-VN"/>
              </w:rPr>
            </w:pPr>
            <w:r w:rsidRPr="009B3BFD">
              <w:rPr>
                <w:lang w:val="vi-VN"/>
              </w:rPr>
              <w:t>x.tab[x.tab==max(x.tab)]</w:t>
            </w:r>
          </w:p>
        </w:tc>
        <w:tc>
          <w:tcPr>
            <w:tcW w:w="3055" w:type="dxa"/>
          </w:tcPr>
          <w:p w14:paraId="1CE1AA27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352AECC8" w14:textId="77777777" w:rsidTr="00B1751D">
        <w:tc>
          <w:tcPr>
            <w:tcW w:w="6295" w:type="dxa"/>
          </w:tcPr>
          <w:p w14:paraId="18F5D82B" w14:textId="77777777" w:rsidR="00B1751D" w:rsidRDefault="00A2408C" w:rsidP="00B1751D">
            <w:pPr>
              <w:spacing w:line="360" w:lineRule="auto"/>
              <w:rPr>
                <w:lang w:val="vi-VN"/>
              </w:rPr>
            </w:pPr>
            <w:proofErr w:type="gramStart"/>
            <w:r>
              <w:t>data(</w:t>
            </w:r>
            <w:proofErr w:type="gramEnd"/>
            <w:r>
              <w:t>)</w:t>
            </w:r>
          </w:p>
          <w:p w14:paraId="4E84E0BF" w14:textId="77777777" w:rsidR="00A2408C" w:rsidRDefault="00A2408C" w:rsidP="00B1751D">
            <w:pPr>
              <w:spacing w:line="360" w:lineRule="auto"/>
              <w:rPr>
                <w:lang w:val="vi-VN"/>
              </w:rPr>
            </w:pPr>
            <w:proofErr w:type="spellStart"/>
            <w:r>
              <w:t>chickwts</w:t>
            </w:r>
            <w:proofErr w:type="spellEnd"/>
          </w:p>
          <w:p w14:paraId="76642532" w14:textId="77777777" w:rsidR="00A2408C" w:rsidRDefault="00A2408C" w:rsidP="00B1751D">
            <w:pPr>
              <w:spacing w:line="360" w:lineRule="auto"/>
              <w:rPr>
                <w:lang w:val="vi-VN"/>
              </w:rPr>
            </w:pPr>
            <w:proofErr w:type="spellStart"/>
            <w:proofErr w:type="gramStart"/>
            <w:r>
              <w:t>chickwts</w:t>
            </w:r>
            <w:proofErr w:type="spellEnd"/>
            <w:r>
              <w:t>[</w:t>
            </w:r>
            <w:proofErr w:type="gramEnd"/>
            <w:r>
              <w:t>1:3,]</w:t>
            </w:r>
          </w:p>
          <w:p w14:paraId="0FF8AFD9" w14:textId="77777777" w:rsidR="00A2408C" w:rsidRDefault="00A2408C" w:rsidP="00B1751D">
            <w:pPr>
              <w:spacing w:line="360" w:lineRule="auto"/>
              <w:rPr>
                <w:lang w:val="vi-VN"/>
              </w:rPr>
            </w:pPr>
            <w:r>
              <w:t>str(</w:t>
            </w:r>
            <w:proofErr w:type="spellStart"/>
            <w:r>
              <w:t>chickwts</w:t>
            </w:r>
            <w:proofErr w:type="spellEnd"/>
            <w:r>
              <w:t>)</w:t>
            </w:r>
          </w:p>
          <w:p w14:paraId="2ED7F641" w14:textId="77777777" w:rsidR="00E91E26" w:rsidRDefault="00E91E26" w:rsidP="00B1751D">
            <w:pPr>
              <w:spacing w:line="360" w:lineRule="auto"/>
              <w:rPr>
                <w:lang w:val="vi-VN"/>
              </w:rPr>
            </w:pPr>
            <w:proofErr w:type="spellStart"/>
            <w:proofErr w:type="gramStart"/>
            <w:r>
              <w:t>tapply</w:t>
            </w:r>
            <w:proofErr w:type="spellEnd"/>
            <w:r>
              <w:t>(</w:t>
            </w:r>
            <w:proofErr w:type="spellStart"/>
            <w:proofErr w:type="gramEnd"/>
            <w:r>
              <w:t>chickwts$weight</w:t>
            </w:r>
            <w:proofErr w:type="spellEnd"/>
            <w:r>
              <w:t>, INDEX=</w:t>
            </w:r>
            <w:proofErr w:type="spellStart"/>
            <w:r>
              <w:t>chickwts$feed</w:t>
            </w:r>
            <w:proofErr w:type="spellEnd"/>
            <w:r>
              <w:t>, FUN=mean)</w:t>
            </w:r>
          </w:p>
          <w:p w14:paraId="53E8EE6D" w14:textId="02261E99" w:rsidR="00412155" w:rsidRPr="00412155" w:rsidRDefault="00412155" w:rsidP="00B1751D">
            <w:pPr>
              <w:spacing w:line="360" w:lineRule="auto"/>
              <w:rPr>
                <w:lang w:val="vi-VN"/>
              </w:rPr>
            </w:pPr>
            <w:proofErr w:type="spellStart"/>
            <w:proofErr w:type="gramStart"/>
            <w:r>
              <w:t>tapply</w:t>
            </w:r>
            <w:proofErr w:type="spellEnd"/>
            <w:r>
              <w:t>(</w:t>
            </w:r>
            <w:proofErr w:type="spellStart"/>
            <w:proofErr w:type="gramEnd"/>
            <w:r>
              <w:t>chickwts$weight</w:t>
            </w:r>
            <w:proofErr w:type="spellEnd"/>
            <w:r>
              <w:t>, INDEX=</w:t>
            </w:r>
            <w:proofErr w:type="spellStart"/>
            <w:r>
              <w:t>chickwts$feed</w:t>
            </w:r>
            <w:proofErr w:type="spellEnd"/>
            <w:r>
              <w:t>, FUN=median)</w:t>
            </w:r>
          </w:p>
        </w:tc>
        <w:tc>
          <w:tcPr>
            <w:tcW w:w="3055" w:type="dxa"/>
          </w:tcPr>
          <w:p w14:paraId="64EAA148" w14:textId="77777777" w:rsidR="00B1751D" w:rsidRDefault="00E91E26" w:rsidP="00B1751D">
            <w:pPr>
              <w:spacing w:line="360" w:lineRule="auto"/>
              <w:rPr>
                <w:lang w:val="vi-VN"/>
              </w:rPr>
            </w:pPr>
            <w:r>
              <w:t>mean(</w:t>
            </w:r>
            <w:proofErr w:type="spellStart"/>
            <w:r>
              <w:t>chickwts$weight</w:t>
            </w:r>
            <w:proofErr w:type="spellEnd"/>
            <w:r>
              <w:t>)</w:t>
            </w:r>
          </w:p>
          <w:p w14:paraId="7A7FF1CB" w14:textId="77777777" w:rsidR="00E91E26" w:rsidRDefault="00E91E26" w:rsidP="00B1751D">
            <w:pPr>
              <w:spacing w:line="360" w:lineRule="auto"/>
              <w:rPr>
                <w:lang w:val="vi-VN"/>
              </w:rPr>
            </w:pPr>
            <w:r>
              <w:t>median(</w:t>
            </w:r>
            <w:proofErr w:type="spellStart"/>
            <w:r>
              <w:t>chickwts$weight</w:t>
            </w:r>
            <w:proofErr w:type="spellEnd"/>
            <w:r>
              <w:t>)</w:t>
            </w:r>
          </w:p>
          <w:p w14:paraId="12BAF961" w14:textId="77777777" w:rsidR="00E91E26" w:rsidRDefault="00E91E26" w:rsidP="00B1751D">
            <w:pPr>
              <w:spacing w:line="360" w:lineRule="auto"/>
              <w:rPr>
                <w:lang w:val="vi-VN"/>
              </w:rPr>
            </w:pPr>
            <w:proofErr w:type="spellStart"/>
            <w:r>
              <w:t>c.tab</w:t>
            </w:r>
            <w:proofErr w:type="spellEnd"/>
            <w:r>
              <w:t xml:space="preserve"> &lt;- table(chickwts$feed)</w:t>
            </w:r>
          </w:p>
          <w:p w14:paraId="2A0FA49D" w14:textId="0A3DBF0B" w:rsidR="00F3196D" w:rsidRPr="00F3196D" w:rsidRDefault="00F3196D" w:rsidP="00B1751D">
            <w:pPr>
              <w:spacing w:line="360" w:lineRule="auto"/>
              <w:rPr>
                <w:sz w:val="18"/>
                <w:szCs w:val="18"/>
                <w:lang w:val="vi-VN"/>
              </w:rPr>
            </w:pPr>
            <w:r w:rsidRPr="00F3196D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  <w:lang w:val="vi-VN"/>
              </w:rPr>
              <w:lastRenderedPageBreak/>
              <w:t xml:space="preserve">tính trung vị (median) của (weight) của gà con (chicks) cho mỗi nhóm theo loại thức ăn </w:t>
            </w:r>
          </w:p>
        </w:tc>
      </w:tr>
      <w:tr w:rsidR="00B1751D" w14:paraId="5FC12E13" w14:textId="77777777" w:rsidTr="00B1751D">
        <w:tc>
          <w:tcPr>
            <w:tcW w:w="6295" w:type="dxa"/>
          </w:tcPr>
          <w:p w14:paraId="4F0552C2" w14:textId="77777777" w:rsidR="00B1751D" w:rsidRDefault="00661C68" w:rsidP="00B1751D">
            <w:pPr>
              <w:spacing w:line="360" w:lineRule="auto"/>
              <w:rPr>
                <w:lang w:val="vi-VN"/>
              </w:rPr>
            </w:pPr>
            <w:r>
              <w:lastRenderedPageBreak/>
              <w:t>table(</w:t>
            </w:r>
            <w:proofErr w:type="spellStart"/>
            <w:r>
              <w:t>chickwts$feed</w:t>
            </w:r>
            <w:proofErr w:type="spellEnd"/>
            <w:r>
              <w:t>)</w:t>
            </w:r>
          </w:p>
          <w:p w14:paraId="2BAEE8F5" w14:textId="77777777" w:rsidR="00661C68" w:rsidRDefault="00661C68" w:rsidP="00B1751D">
            <w:pPr>
              <w:spacing w:line="360" w:lineRule="auto"/>
              <w:rPr>
                <w:lang w:val="vi-VN"/>
              </w:rPr>
            </w:pPr>
            <w:r>
              <w:t>table(</w:t>
            </w:r>
            <w:proofErr w:type="spellStart"/>
            <w:r>
              <w:t>chickwts$feed</w:t>
            </w:r>
            <w:proofErr w:type="spellEnd"/>
            <w:r>
              <w:t>)/</w:t>
            </w:r>
            <w:proofErr w:type="spellStart"/>
            <w:r>
              <w:t>nrow</w:t>
            </w:r>
            <w:proofErr w:type="spellEnd"/>
            <w:r>
              <w:t>(</w:t>
            </w:r>
            <w:proofErr w:type="spellStart"/>
            <w:r>
              <w:t>chickwts</w:t>
            </w:r>
            <w:proofErr w:type="spellEnd"/>
            <w:r>
              <w:t>)</w:t>
            </w:r>
          </w:p>
          <w:p w14:paraId="57469F05" w14:textId="77777777" w:rsidR="00A82449" w:rsidRDefault="00A82449" w:rsidP="00B1751D">
            <w:pPr>
              <w:spacing w:line="360" w:lineRule="auto"/>
              <w:rPr>
                <w:lang w:val="vi-VN"/>
              </w:rPr>
            </w:pPr>
            <w:r>
              <w:t>round(table(</w:t>
            </w:r>
            <w:proofErr w:type="spellStart"/>
            <w:r>
              <w:t>chickwts$feed</w:t>
            </w:r>
            <w:proofErr w:type="spellEnd"/>
            <w:r>
              <w:t>)/</w:t>
            </w:r>
            <w:proofErr w:type="spellStart"/>
            <w:r>
              <w:t>nrow</w:t>
            </w:r>
            <w:proofErr w:type="spellEnd"/>
            <w:r>
              <w:t>(</w:t>
            </w:r>
            <w:proofErr w:type="spellStart"/>
            <w:r>
              <w:t>chickwts</w:t>
            </w:r>
            <w:proofErr w:type="spellEnd"/>
            <w:r>
              <w:t>), 3)</w:t>
            </w:r>
          </w:p>
          <w:p w14:paraId="4ACA9504" w14:textId="6BAF3477" w:rsidR="00A82449" w:rsidRPr="00A82449" w:rsidRDefault="002C515F" w:rsidP="00B1751D">
            <w:pPr>
              <w:spacing w:line="360" w:lineRule="auto"/>
              <w:rPr>
                <w:lang w:val="vi-VN"/>
              </w:rPr>
            </w:pPr>
            <w:r>
              <w:t>sum(</w:t>
            </w:r>
            <w:proofErr w:type="spellStart"/>
            <w:r>
              <w:t>chickwts$feed</w:t>
            </w:r>
            <w:proofErr w:type="spellEnd"/>
            <w:r>
              <w:t>=</w:t>
            </w:r>
            <w:proofErr w:type="gramStart"/>
            <w:r>
              <w:t>=“</w:t>
            </w:r>
            <w:proofErr w:type="gramEnd"/>
            <w:r>
              <w:t>casein")/</w:t>
            </w:r>
            <w:proofErr w:type="spellStart"/>
            <w:r>
              <w:t>nrow</w:t>
            </w:r>
            <w:proofErr w:type="spellEnd"/>
            <w:r>
              <w:t>(</w:t>
            </w:r>
            <w:proofErr w:type="spellStart"/>
            <w:r>
              <w:t>chickwts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14:paraId="58C3848E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0F99E171" w14:textId="77777777" w:rsidTr="00B1751D">
        <w:tc>
          <w:tcPr>
            <w:tcW w:w="6295" w:type="dxa"/>
          </w:tcPr>
          <w:p w14:paraId="6F4F9DFB" w14:textId="77777777" w:rsidR="00B1751D" w:rsidRDefault="00A5061B" w:rsidP="00B1751D">
            <w:pPr>
              <w:spacing w:line="360" w:lineRule="auto"/>
              <w:rPr>
                <w:lang w:val="vi-VN"/>
              </w:rPr>
            </w:pPr>
            <w:proofErr w:type="spellStart"/>
            <w:r>
              <w:t>chickwts$feed</w:t>
            </w:r>
            <w:proofErr w:type="spellEnd"/>
            <w:r>
              <w:t xml:space="preserve"> == "casein"</w:t>
            </w:r>
          </w:p>
          <w:p w14:paraId="159B2735" w14:textId="77777777" w:rsidR="00084A72" w:rsidRDefault="00084A72" w:rsidP="00B1751D">
            <w:pPr>
              <w:spacing w:line="360" w:lineRule="auto"/>
              <w:rPr>
                <w:lang w:val="vi-VN"/>
              </w:rPr>
            </w:pPr>
            <w:proofErr w:type="spellStart"/>
            <w:proofErr w:type="gramStart"/>
            <w:r>
              <w:t>as.numeric</w:t>
            </w:r>
            <w:proofErr w:type="spellEnd"/>
            <w:proofErr w:type="gramEnd"/>
            <w:r>
              <w:t>(</w:t>
            </w:r>
            <w:proofErr w:type="spellStart"/>
            <w:r>
              <w:t>chickwts$feed</w:t>
            </w:r>
            <w:proofErr w:type="spellEnd"/>
            <w:r>
              <w:t xml:space="preserve"> == "casein”)</w:t>
            </w:r>
          </w:p>
          <w:p w14:paraId="11117DB9" w14:textId="02C42387" w:rsidR="00084A72" w:rsidRPr="00084A72" w:rsidRDefault="00084A72" w:rsidP="00B1751D">
            <w:pPr>
              <w:spacing w:line="360" w:lineRule="auto"/>
              <w:rPr>
                <w:lang w:val="vi-VN"/>
              </w:rPr>
            </w:pPr>
            <w:r>
              <w:t>sum(</w:t>
            </w:r>
            <w:proofErr w:type="spellStart"/>
            <w:r>
              <w:t>chickwts$feed</w:t>
            </w:r>
            <w:proofErr w:type="spellEnd"/>
            <w:r>
              <w:t>=="casein")</w:t>
            </w:r>
          </w:p>
        </w:tc>
        <w:tc>
          <w:tcPr>
            <w:tcW w:w="3055" w:type="dxa"/>
          </w:tcPr>
          <w:p w14:paraId="6710EE7B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1262A2B6" w14:textId="77777777" w:rsidTr="00B1751D">
        <w:tc>
          <w:tcPr>
            <w:tcW w:w="6295" w:type="dxa"/>
          </w:tcPr>
          <w:p w14:paraId="1D6A7017" w14:textId="508F9493" w:rsidR="00B1751D" w:rsidRDefault="00084A72" w:rsidP="00B1751D">
            <w:pPr>
              <w:spacing w:line="360" w:lineRule="auto"/>
              <w:rPr>
                <w:lang w:val="vi-VN"/>
              </w:rPr>
            </w:pPr>
            <w:r w:rsidRPr="00084A72">
              <w:rPr>
                <w:color w:val="FF0000"/>
              </w:rPr>
              <w:t>QUANTILES</w:t>
            </w:r>
          </w:p>
        </w:tc>
        <w:tc>
          <w:tcPr>
            <w:tcW w:w="3055" w:type="dxa"/>
          </w:tcPr>
          <w:p w14:paraId="175AD323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6C074B4E" w14:textId="77777777" w:rsidTr="00B1751D">
        <w:tc>
          <w:tcPr>
            <w:tcW w:w="6295" w:type="dxa"/>
          </w:tcPr>
          <w:p w14:paraId="3011F40C" w14:textId="77777777" w:rsidR="00B1751D" w:rsidRDefault="00084A72" w:rsidP="00B1751D">
            <w:pPr>
              <w:spacing w:line="360" w:lineRule="auto"/>
              <w:rPr>
                <w:lang w:val="vi-VN"/>
              </w:rPr>
            </w:pPr>
            <w:proofErr w:type="gramStart"/>
            <w:r>
              <w:t>quantile(</w:t>
            </w:r>
            <w:proofErr w:type="spellStart"/>
            <w:proofErr w:type="gramEnd"/>
            <w:r>
              <w:t>chickwts$weight</w:t>
            </w:r>
            <w:proofErr w:type="spellEnd"/>
            <w:r>
              <w:t>, prob=0.25)</w:t>
            </w:r>
          </w:p>
          <w:p w14:paraId="36B25429" w14:textId="77777777" w:rsidR="00FA09FD" w:rsidRDefault="00FA09FD" w:rsidP="00B1751D">
            <w:pPr>
              <w:spacing w:line="360" w:lineRule="auto"/>
              <w:rPr>
                <w:lang w:val="vi-VN"/>
              </w:rPr>
            </w:pPr>
            <w:proofErr w:type="gramStart"/>
            <w:r>
              <w:t>quantile(</w:t>
            </w:r>
            <w:proofErr w:type="spellStart"/>
            <w:proofErr w:type="gramEnd"/>
            <w:r>
              <w:t>chickwts$weight</w:t>
            </w:r>
            <w:proofErr w:type="spellEnd"/>
            <w:r>
              <w:t>, prob=c(0,0.25,0.5,0.75,1))</w:t>
            </w:r>
          </w:p>
          <w:p w14:paraId="6D08CE0C" w14:textId="1E5A7265" w:rsidR="00FA09FD" w:rsidRPr="00FA09FD" w:rsidRDefault="00FA09FD" w:rsidP="00B1751D">
            <w:pPr>
              <w:spacing w:line="360" w:lineRule="auto"/>
              <w:rPr>
                <w:lang w:val="vi-VN"/>
              </w:rPr>
            </w:pPr>
            <w:r>
              <w:t>summary(</w:t>
            </w:r>
            <w:proofErr w:type="spellStart"/>
            <w:r>
              <w:t>chickwts$weight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14:paraId="05D58977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45B1E177" w14:textId="77777777" w:rsidTr="00B1751D">
        <w:tc>
          <w:tcPr>
            <w:tcW w:w="6295" w:type="dxa"/>
          </w:tcPr>
          <w:p w14:paraId="555C2AB6" w14:textId="77777777" w:rsidR="00B1751D" w:rsidRDefault="00B56FEF" w:rsidP="00B1751D">
            <w:pPr>
              <w:spacing w:line="360" w:lineRule="auto"/>
              <w:rPr>
                <w:lang w:val="vi-VN"/>
              </w:rPr>
            </w:pPr>
            <w:r>
              <w:t>var(</w:t>
            </w:r>
            <w:proofErr w:type="spellStart"/>
            <w:r>
              <w:t>chickwts$weight</w:t>
            </w:r>
            <w:proofErr w:type="spellEnd"/>
            <w:r>
              <w:t>)</w:t>
            </w:r>
          </w:p>
          <w:p w14:paraId="0806A339" w14:textId="77777777" w:rsidR="00B56FEF" w:rsidRDefault="00B56FEF" w:rsidP="00B1751D">
            <w:pPr>
              <w:spacing w:line="360" w:lineRule="auto"/>
              <w:rPr>
                <w:lang w:val="vi-VN"/>
              </w:rPr>
            </w:pPr>
            <w:proofErr w:type="spellStart"/>
            <w:r>
              <w:t>sd</w:t>
            </w:r>
            <w:proofErr w:type="spellEnd"/>
            <w:r>
              <w:t>(</w:t>
            </w:r>
            <w:proofErr w:type="spellStart"/>
            <w:r>
              <w:t>chickwts$weight</w:t>
            </w:r>
            <w:proofErr w:type="spellEnd"/>
            <w:r>
              <w:t>)</w:t>
            </w:r>
          </w:p>
          <w:p w14:paraId="2BD85CBB" w14:textId="5B991268" w:rsidR="00B56FEF" w:rsidRPr="00EF76F8" w:rsidRDefault="00B56FEF" w:rsidP="00B1751D">
            <w:pPr>
              <w:spacing w:line="360" w:lineRule="auto"/>
              <w:rPr>
                <w:sz w:val="18"/>
                <w:szCs w:val="18"/>
                <w:lang w:val="vi-VN"/>
              </w:rPr>
            </w:pPr>
            <w:r>
              <w:t>IQR(</w:t>
            </w:r>
            <w:proofErr w:type="spellStart"/>
            <w:r>
              <w:t>chickwts$weight</w:t>
            </w:r>
            <w:proofErr w:type="spellEnd"/>
            <w:r>
              <w:t>)</w:t>
            </w:r>
            <w:r w:rsidR="00EF76F8">
              <w:rPr>
                <w:lang w:val="vi-VN"/>
              </w:rPr>
              <w:t xml:space="preserve"> </w:t>
            </w:r>
            <w:r w:rsidR="00EF76F8" w:rsidRPr="00EF76F8">
              <w:rPr>
                <w:sz w:val="18"/>
                <w:szCs w:val="18"/>
              </w:rPr>
              <w:t>= Q3 - Q1 (Q3:0.75-quantile</w:t>
            </w:r>
            <w:r w:rsidR="00EF76F8" w:rsidRPr="00EF76F8">
              <w:rPr>
                <w:sz w:val="18"/>
                <w:szCs w:val="18"/>
              </w:rPr>
              <w:t>값</w:t>
            </w:r>
            <w:r w:rsidR="00EF76F8" w:rsidRPr="00EF76F8">
              <w:rPr>
                <w:sz w:val="18"/>
                <w:szCs w:val="18"/>
              </w:rPr>
              <w:t>, Q1: 0.25-quantile</w:t>
            </w:r>
            <w:r w:rsidR="00EF76F8" w:rsidRPr="00EF76F8">
              <w:rPr>
                <w:sz w:val="18"/>
                <w:szCs w:val="18"/>
              </w:rPr>
              <w:t>값</w:t>
            </w:r>
            <w:r w:rsidR="00EF76F8" w:rsidRPr="00EF76F8">
              <w:rPr>
                <w:sz w:val="18"/>
                <w:szCs w:val="18"/>
              </w:rPr>
              <w:t>)</w:t>
            </w:r>
          </w:p>
          <w:p w14:paraId="6EE0EE90" w14:textId="1F0008EB" w:rsidR="00B56FEF" w:rsidRPr="00B56FEF" w:rsidRDefault="00B56FEF" w:rsidP="00B1751D">
            <w:pPr>
              <w:spacing w:line="360" w:lineRule="auto"/>
              <w:rPr>
                <w:lang w:val="vi-VN"/>
              </w:rPr>
            </w:pPr>
            <w:proofErr w:type="spellStart"/>
            <w:r>
              <w:t>sd</w:t>
            </w:r>
            <w:proofErr w:type="spellEnd"/>
            <w:r>
              <w:t>(</w:t>
            </w:r>
            <w:proofErr w:type="spellStart"/>
            <w:r>
              <w:t>chickwts$weight</w:t>
            </w:r>
            <w:proofErr w:type="spellEnd"/>
            <w:r>
              <w:t>) / mean(</w:t>
            </w:r>
            <w:proofErr w:type="spellStart"/>
            <w:r>
              <w:t>chickwts$weight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14:paraId="3E431814" w14:textId="77777777" w:rsidR="00B1751D" w:rsidRDefault="009D7FA1" w:rsidP="00B1751D">
            <w:pPr>
              <w:spacing w:line="360" w:lineRule="auto"/>
              <w:rPr>
                <w:lang w:val="vi-VN"/>
              </w:rPr>
            </w:pPr>
            <w:r w:rsidRPr="009D7FA1">
              <w:rPr>
                <w:lang w:val="vi-VN"/>
              </w:rPr>
              <w:t>(phương sai mẫu</w:t>
            </w:r>
          </w:p>
          <w:p w14:paraId="6E844C41" w14:textId="77777777" w:rsidR="009D7FA1" w:rsidRDefault="009D7FA1" w:rsidP="00B1751D">
            <w:pPr>
              <w:spacing w:line="360" w:lineRule="auto"/>
              <w:rPr>
                <w:lang w:val="vi-VN"/>
              </w:rPr>
            </w:pPr>
            <w:r w:rsidRPr="009D7FA1">
              <w:rPr>
                <w:lang w:val="vi-VN"/>
              </w:rPr>
              <w:t>độ lệch chuẩn mẫu</w:t>
            </w:r>
          </w:p>
          <w:p w14:paraId="49B167D7" w14:textId="77777777" w:rsidR="009D7FA1" w:rsidRDefault="00480CEA" w:rsidP="00B1751D">
            <w:pPr>
              <w:spacing w:line="360" w:lineRule="auto"/>
              <w:rPr>
                <w:lang w:val="vi-VN"/>
              </w:rPr>
            </w:pPr>
            <w:r w:rsidRPr="00480CEA">
              <w:rPr>
                <w:lang w:val="vi-VN"/>
              </w:rPr>
              <w:t>khoảng tứ phân vị</w:t>
            </w:r>
          </w:p>
          <w:p w14:paraId="462CF4A3" w14:textId="0BC9DA0E" w:rsidR="00EF76F8" w:rsidRPr="00EF76F8" w:rsidRDefault="00EF76F8" w:rsidP="00B1751D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cv= s/ x_</w:t>
            </w:r>
          </w:p>
        </w:tc>
      </w:tr>
      <w:tr w:rsidR="00B1751D" w14:paraId="70ABA8EB" w14:textId="77777777" w:rsidTr="00B1751D">
        <w:tc>
          <w:tcPr>
            <w:tcW w:w="6295" w:type="dxa"/>
          </w:tcPr>
          <w:p w14:paraId="54235A50" w14:textId="2E4F06CD" w:rsidR="00B1751D" w:rsidRDefault="008610D4" w:rsidP="00B1751D">
            <w:pPr>
              <w:spacing w:line="360" w:lineRule="auto"/>
              <w:rPr>
                <w:lang w:val="vi-VN"/>
              </w:rPr>
            </w:pPr>
            <w:r w:rsidRPr="008610D4">
              <w:rPr>
                <w:color w:val="FF0000"/>
              </w:rPr>
              <w:t>Basic Data Visualization</w:t>
            </w:r>
          </w:p>
        </w:tc>
        <w:tc>
          <w:tcPr>
            <w:tcW w:w="3055" w:type="dxa"/>
          </w:tcPr>
          <w:p w14:paraId="6B4C7EDC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451728B7" w14:textId="77777777" w:rsidTr="00B1751D">
        <w:tc>
          <w:tcPr>
            <w:tcW w:w="6295" w:type="dxa"/>
          </w:tcPr>
          <w:p w14:paraId="2EE2487B" w14:textId="77777777" w:rsidR="00B1751D" w:rsidRDefault="008610D4" w:rsidP="00B1751D">
            <w:pPr>
              <w:spacing w:line="360" w:lineRule="auto"/>
              <w:rPr>
                <w:lang w:val="vi-VN"/>
              </w:rPr>
            </w:pPr>
            <w:proofErr w:type="spellStart"/>
            <w:proofErr w:type="gramStart"/>
            <w:r>
              <w:t>mtcars</w:t>
            </w:r>
            <w:proofErr w:type="spellEnd"/>
            <w:r>
              <w:t>[</w:t>
            </w:r>
            <w:proofErr w:type="gramEnd"/>
            <w:r>
              <w:t>1:3,]</w:t>
            </w:r>
          </w:p>
          <w:p w14:paraId="043A66CA" w14:textId="77777777" w:rsidR="008610D4" w:rsidRDefault="003F4268" w:rsidP="00B1751D">
            <w:pPr>
              <w:spacing w:line="360" w:lineRule="auto"/>
              <w:rPr>
                <w:lang w:val="vi-VN"/>
              </w:rPr>
            </w:pPr>
            <w:proofErr w:type="spellStart"/>
            <w:r>
              <w:t>carb.tab</w:t>
            </w:r>
            <w:proofErr w:type="spellEnd"/>
            <w:r>
              <w:t xml:space="preserve"> &lt;- table(mtcars$carb)</w:t>
            </w:r>
          </w:p>
          <w:p w14:paraId="7DD1568C" w14:textId="77777777" w:rsidR="00854D59" w:rsidRDefault="00854D59" w:rsidP="00B1751D">
            <w:pPr>
              <w:spacing w:line="360" w:lineRule="auto"/>
              <w:rPr>
                <w:lang w:val="vi-VN"/>
              </w:rPr>
            </w:pPr>
            <w:proofErr w:type="spellStart"/>
            <w:r>
              <w:t>carb.tab</w:t>
            </w:r>
            <w:proofErr w:type="spellEnd"/>
          </w:p>
          <w:p w14:paraId="047C27E6" w14:textId="1A4369E8" w:rsidR="00854D59" w:rsidRPr="00854D59" w:rsidRDefault="00854D59" w:rsidP="00B1751D">
            <w:pPr>
              <w:spacing w:line="360" w:lineRule="auto"/>
              <w:rPr>
                <w:lang w:val="vi-VN"/>
              </w:rPr>
            </w:pPr>
            <w:proofErr w:type="spellStart"/>
            <w:r>
              <w:t>barplot</w:t>
            </w:r>
            <w:proofErr w:type="spellEnd"/>
            <w:r>
              <w:t>(</w:t>
            </w:r>
            <w:proofErr w:type="spellStart"/>
            <w:r>
              <w:t>carb.tab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14:paraId="2A136505" w14:textId="19C5ABFD" w:rsidR="00B1751D" w:rsidRDefault="003F4268" w:rsidP="00B1751D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 xml:space="preserve">Freq of </w:t>
            </w:r>
            <w:r w:rsidR="00854D59">
              <w:rPr>
                <w:lang w:val="vi-VN"/>
              </w:rPr>
              <w:t>car</w:t>
            </w:r>
            <w:r>
              <w:rPr>
                <w:lang w:val="vi-VN"/>
              </w:rPr>
              <w:t>b columns</w:t>
            </w:r>
          </w:p>
        </w:tc>
      </w:tr>
      <w:tr w:rsidR="00B1751D" w14:paraId="74630506" w14:textId="77777777" w:rsidTr="00B1751D">
        <w:tc>
          <w:tcPr>
            <w:tcW w:w="6295" w:type="dxa"/>
          </w:tcPr>
          <w:p w14:paraId="7EE4FFE4" w14:textId="77777777" w:rsidR="00B1751D" w:rsidRDefault="00854D59" w:rsidP="00B1751D">
            <w:pPr>
              <w:spacing w:line="360" w:lineRule="auto"/>
              <w:rPr>
                <w:lang w:val="vi-VN"/>
              </w:rPr>
            </w:pPr>
            <w:proofErr w:type="spellStart"/>
            <w:proofErr w:type="gramStart"/>
            <w:r>
              <w:t>carb.matrix</w:t>
            </w:r>
            <w:proofErr w:type="spellEnd"/>
            <w:proofErr w:type="gramEnd"/>
            <w:r>
              <w:t xml:space="preserve"> &lt;- table(</w:t>
            </w:r>
            <w:proofErr w:type="spellStart"/>
            <w:r>
              <w:t>mtcars$am</w:t>
            </w:r>
            <w:proofErr w:type="spellEnd"/>
            <w:r>
              <w:t xml:space="preserve">, </w:t>
            </w:r>
            <w:proofErr w:type="spellStart"/>
            <w:r>
              <w:t>mtcars$carb</w:t>
            </w:r>
            <w:proofErr w:type="spellEnd"/>
          </w:p>
          <w:p w14:paraId="6D09278A" w14:textId="77777777" w:rsidR="007B49A5" w:rsidRDefault="007B49A5" w:rsidP="00B1751D">
            <w:pPr>
              <w:spacing w:line="360" w:lineRule="auto"/>
              <w:rPr>
                <w:lang w:val="vi-VN"/>
              </w:rPr>
            </w:pPr>
            <w:proofErr w:type="spellStart"/>
            <w:proofErr w:type="gramStart"/>
            <w:r>
              <w:t>carb.matrix</w:t>
            </w:r>
            <w:proofErr w:type="spellEnd"/>
            <w:proofErr w:type="gramEnd"/>
          </w:p>
          <w:p w14:paraId="2481BB4A" w14:textId="6A8CDED2" w:rsidR="007B49A5" w:rsidRPr="007B49A5" w:rsidRDefault="007B49A5" w:rsidP="00B1751D">
            <w:pPr>
              <w:spacing w:line="360" w:lineRule="auto"/>
              <w:rPr>
                <w:lang w:val="vi-VN"/>
              </w:rPr>
            </w:pPr>
            <w:proofErr w:type="spellStart"/>
            <w:proofErr w:type="gramStart"/>
            <w:r>
              <w:t>barplot</w:t>
            </w:r>
            <w:proofErr w:type="spellEnd"/>
            <w:r>
              <w:t>(</w:t>
            </w:r>
            <w:proofErr w:type="spellStart"/>
            <w:proofErr w:type="gramEnd"/>
            <w:r>
              <w:t>carb.matrix</w:t>
            </w:r>
            <w:proofErr w:type="spellEnd"/>
            <w:r>
              <w:t>, beside=T)</w:t>
            </w:r>
          </w:p>
        </w:tc>
        <w:tc>
          <w:tcPr>
            <w:tcW w:w="3055" w:type="dxa"/>
          </w:tcPr>
          <w:p w14:paraId="1FFAD250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35578C6D" w14:textId="77777777" w:rsidTr="00B1751D">
        <w:tc>
          <w:tcPr>
            <w:tcW w:w="6295" w:type="dxa"/>
          </w:tcPr>
          <w:p w14:paraId="15C4BFB4" w14:textId="6E7FC3DB" w:rsidR="00B1751D" w:rsidRDefault="003666C1" w:rsidP="00B1751D">
            <w:pPr>
              <w:spacing w:line="360" w:lineRule="auto"/>
              <w:rPr>
                <w:lang w:val="vi-VN"/>
              </w:rPr>
            </w:pPr>
            <w:r>
              <w:t>HISTOGRAMS</w:t>
            </w:r>
          </w:p>
        </w:tc>
        <w:tc>
          <w:tcPr>
            <w:tcW w:w="3055" w:type="dxa"/>
          </w:tcPr>
          <w:p w14:paraId="37FB0E12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735A6415" w14:textId="77777777" w:rsidTr="00B1751D">
        <w:tc>
          <w:tcPr>
            <w:tcW w:w="6295" w:type="dxa"/>
          </w:tcPr>
          <w:p w14:paraId="3CB149D0" w14:textId="77777777" w:rsidR="00B1751D" w:rsidRDefault="003666C1" w:rsidP="00B1751D">
            <w:pPr>
              <w:spacing w:line="360" w:lineRule="auto"/>
              <w:rPr>
                <w:lang w:val="vi-VN"/>
              </w:rPr>
            </w:pPr>
            <w:proofErr w:type="spellStart"/>
            <w:r>
              <w:t>mtcars$hp</w:t>
            </w:r>
            <w:proofErr w:type="spellEnd"/>
          </w:p>
          <w:p w14:paraId="4023A7DB" w14:textId="77777777" w:rsidR="00367845" w:rsidRDefault="00367845" w:rsidP="00B1751D">
            <w:pPr>
              <w:spacing w:line="360" w:lineRule="auto"/>
              <w:rPr>
                <w:lang w:val="vi-VN"/>
              </w:rPr>
            </w:pPr>
            <w:r>
              <w:t>hist(</w:t>
            </w:r>
            <w:proofErr w:type="spellStart"/>
            <w:r>
              <w:t>mtcars$hp</w:t>
            </w:r>
            <w:proofErr w:type="spellEnd"/>
            <w:r>
              <w:t>)</w:t>
            </w:r>
          </w:p>
          <w:p w14:paraId="6BD28E48" w14:textId="77777777" w:rsidR="00367845" w:rsidRDefault="00367845" w:rsidP="00B1751D">
            <w:pPr>
              <w:spacing w:line="360" w:lineRule="auto"/>
              <w:rPr>
                <w:lang w:val="vi-VN"/>
              </w:rPr>
            </w:pPr>
            <w:proofErr w:type="gramStart"/>
            <w:r>
              <w:t>hist(</w:t>
            </w:r>
            <w:proofErr w:type="spellStart"/>
            <w:proofErr w:type="gramEnd"/>
            <w:r>
              <w:t>mtcars$hp</w:t>
            </w:r>
            <w:proofErr w:type="spellEnd"/>
            <w:r>
              <w:t xml:space="preserve">, breaks=seq(0,400,25), col=5, main="Horsepower", </w:t>
            </w:r>
            <w:proofErr w:type="spellStart"/>
            <w:r>
              <w:t>xlab</w:t>
            </w:r>
            <w:proofErr w:type="spellEnd"/>
            <w:r>
              <w:t>="HP")</w:t>
            </w:r>
          </w:p>
          <w:p w14:paraId="7AB2FACD" w14:textId="5A5FE5B8" w:rsidR="00367845" w:rsidRPr="00367845" w:rsidRDefault="00367845" w:rsidP="00B1751D">
            <w:pPr>
              <w:spacing w:line="360" w:lineRule="auto"/>
              <w:rPr>
                <w:lang w:val="vi-VN"/>
              </w:rPr>
            </w:pPr>
            <w:proofErr w:type="gramStart"/>
            <w:r>
              <w:t>seq(</w:t>
            </w:r>
            <w:proofErr w:type="gramEnd"/>
            <w:r>
              <w:t>0,400,25)</w:t>
            </w:r>
          </w:p>
        </w:tc>
        <w:tc>
          <w:tcPr>
            <w:tcW w:w="3055" w:type="dxa"/>
          </w:tcPr>
          <w:p w14:paraId="08DA4EE4" w14:textId="77777777" w:rsidR="00B1751D" w:rsidRDefault="00D77AFA" w:rsidP="00B1751D">
            <w:pPr>
              <w:spacing w:line="360" w:lineRule="auto"/>
              <w:rPr>
                <w:b/>
                <w:bCs/>
                <w:color w:val="0D0D0D"/>
                <w:sz w:val="21"/>
                <w:szCs w:val="21"/>
                <w:shd w:val="clear" w:color="auto" w:fill="FFFFFF"/>
                <w:lang w:val="vi-VN"/>
              </w:rPr>
            </w:pP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mtcars$</w:t>
            </w:r>
            <w:r>
              <w:rPr>
                <w:rFonts w:cstheme="minorHAnsi"/>
                <w:b/>
                <w:bCs/>
                <w:color w:val="0D0D0D"/>
                <w:sz w:val="21"/>
                <w:szCs w:val="21"/>
                <w:shd w:val="clear" w:color="auto" w:fill="FFFFFF"/>
              </w:rPr>
              <w:t>hp</w:t>
            </w:r>
            <w:proofErr w:type="spellEnd"/>
            <w:r>
              <w:rPr>
                <w:b/>
                <w:bCs/>
                <w:color w:val="0D0D0D"/>
                <w:sz w:val="21"/>
                <w:szCs w:val="21"/>
                <w:shd w:val="clear" w:color="auto" w:fill="FFFFFF"/>
                <w:lang w:val="vi-VN"/>
              </w:rPr>
              <w:t>: cong suat</w:t>
            </w:r>
          </w:p>
          <w:p w14:paraId="3F4C7612" w14:textId="42F4E241" w:rsidR="00D77AFA" w:rsidRPr="00C85B42" w:rsidRDefault="00C85B42" w:rsidP="00B1751D">
            <w:pPr>
              <w:spacing w:line="360" w:lineRule="auto"/>
              <w:rPr>
                <w:lang w:val="vi-VN"/>
              </w:rPr>
            </w:pPr>
            <w:r w:rsidRPr="00C85B42">
              <w:rPr>
                <w:rFonts w:ascii="Segoe UI" w:hAnsi="Segoe UI" w:cs="Segoe UI"/>
                <w:color w:val="0D0D0D"/>
                <w:shd w:val="clear" w:color="auto" w:fill="FFFFFF"/>
                <w:lang w:val="vi-VN"/>
              </w:rPr>
              <w:t>bins với độ rộng là 25, bắt đầu từ 0 và kết thúc ở 400</w:t>
            </w:r>
          </w:p>
        </w:tc>
      </w:tr>
      <w:tr w:rsidR="00B1751D" w14:paraId="5EFB8647" w14:textId="77777777" w:rsidTr="00B1751D">
        <w:tc>
          <w:tcPr>
            <w:tcW w:w="6295" w:type="dxa"/>
          </w:tcPr>
          <w:p w14:paraId="63032C4F" w14:textId="77777777" w:rsidR="00B1751D" w:rsidRDefault="00C85B42" w:rsidP="00B1751D">
            <w:pPr>
              <w:spacing w:line="360" w:lineRule="auto"/>
              <w:rPr>
                <w:lang w:val="vi-VN"/>
              </w:rPr>
            </w:pPr>
            <w:r>
              <w:lastRenderedPageBreak/>
              <w:t>str(iris)</w:t>
            </w:r>
          </w:p>
          <w:p w14:paraId="6DBE67C5" w14:textId="15977CF4" w:rsidR="00C85B42" w:rsidRPr="00F56953" w:rsidRDefault="00F56953" w:rsidP="00B1751D">
            <w:pPr>
              <w:spacing w:line="360" w:lineRule="auto"/>
              <w:rPr>
                <w:lang w:val="vi-VN"/>
              </w:rPr>
            </w:pPr>
            <w:r>
              <w:t>par(</w:t>
            </w:r>
            <w:proofErr w:type="spellStart"/>
            <w:r>
              <w:t>mfrow</w:t>
            </w:r>
            <w:proofErr w:type="spellEnd"/>
            <w:r>
              <w:t>=</w:t>
            </w:r>
            <w:proofErr w:type="gramStart"/>
            <w:r>
              <w:t>c(</w:t>
            </w:r>
            <w:proofErr w:type="gramEnd"/>
            <w:r>
              <w:t>2,2))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3055" w:type="dxa"/>
          </w:tcPr>
          <w:p w14:paraId="3C9FF15E" w14:textId="6A579BFD" w:rsidR="00B1751D" w:rsidRDefault="00F56953" w:rsidP="00B1751D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Chia</w:t>
            </w:r>
          </w:p>
        </w:tc>
      </w:tr>
      <w:tr w:rsidR="00B1751D" w14:paraId="243A2DC3" w14:textId="77777777" w:rsidTr="00B1751D">
        <w:tc>
          <w:tcPr>
            <w:tcW w:w="6295" w:type="dxa"/>
          </w:tcPr>
          <w:p w14:paraId="725B378B" w14:textId="7C192057" w:rsidR="00B1751D" w:rsidRDefault="0073528F" w:rsidP="00B1751D">
            <w:pPr>
              <w:spacing w:line="360" w:lineRule="auto"/>
              <w:rPr>
                <w:lang w:val="vi-VN"/>
              </w:rPr>
            </w:pPr>
            <w:r>
              <w:t>for (k in 1:4) hist(iris[[k]], main=</w:t>
            </w:r>
            <w:proofErr w:type="spellStart"/>
            <w:r>
              <w:t>colnames</w:t>
            </w:r>
            <w:proofErr w:type="spellEnd"/>
            <w:r>
              <w:t xml:space="preserve">(iris[k]), </w:t>
            </w:r>
            <w:proofErr w:type="spellStart"/>
            <w:r>
              <w:t>xlab</w:t>
            </w:r>
            <w:proofErr w:type="spellEnd"/>
            <w:r>
              <w:t>=</w:t>
            </w:r>
            <w:proofErr w:type="spellStart"/>
            <w:r>
              <w:t>colnames</w:t>
            </w:r>
            <w:proofErr w:type="spellEnd"/>
            <w:r>
              <w:t>(iris[k]), col=k+1)</w:t>
            </w:r>
          </w:p>
        </w:tc>
        <w:tc>
          <w:tcPr>
            <w:tcW w:w="3055" w:type="dxa"/>
          </w:tcPr>
          <w:p w14:paraId="306EC2F6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74BA304E" w14:textId="77777777" w:rsidTr="00B1751D">
        <w:tc>
          <w:tcPr>
            <w:tcW w:w="6295" w:type="dxa"/>
          </w:tcPr>
          <w:p w14:paraId="1C2D7161" w14:textId="77777777" w:rsidR="00B1751D" w:rsidRDefault="008A72D6" w:rsidP="00B1751D">
            <w:pPr>
              <w:spacing w:line="360" w:lineRule="auto"/>
              <w:rPr>
                <w:lang w:val="vi-VN"/>
              </w:rPr>
            </w:pPr>
            <w:r>
              <w:t>iris[k]</w:t>
            </w:r>
          </w:p>
          <w:p w14:paraId="66FA55DF" w14:textId="11D7CB77" w:rsidR="008A72D6" w:rsidRPr="008A72D6" w:rsidRDefault="008A72D6" w:rsidP="00B1751D">
            <w:pPr>
              <w:spacing w:line="360" w:lineRule="auto"/>
              <w:rPr>
                <w:lang w:val="vi-VN"/>
              </w:rPr>
            </w:pPr>
            <w:r>
              <w:t>iris[[k]]</w:t>
            </w:r>
          </w:p>
        </w:tc>
        <w:tc>
          <w:tcPr>
            <w:tcW w:w="3055" w:type="dxa"/>
          </w:tcPr>
          <w:p w14:paraId="2CBD4985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2C4E3F30" w14:textId="77777777" w:rsidTr="00B1751D">
        <w:tc>
          <w:tcPr>
            <w:tcW w:w="6295" w:type="dxa"/>
          </w:tcPr>
          <w:p w14:paraId="25DC1AFF" w14:textId="6F8BF35C" w:rsidR="00B1751D" w:rsidRDefault="006C0748" w:rsidP="00B1751D">
            <w:pPr>
              <w:spacing w:line="360" w:lineRule="auto"/>
              <w:rPr>
                <w:lang w:val="vi-VN"/>
              </w:rPr>
            </w:pPr>
            <w:r>
              <w:t>BOX PLOTS</w:t>
            </w:r>
          </w:p>
        </w:tc>
        <w:tc>
          <w:tcPr>
            <w:tcW w:w="3055" w:type="dxa"/>
          </w:tcPr>
          <w:p w14:paraId="08046974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52E8ED0E" w14:textId="77777777" w:rsidTr="00B1751D">
        <w:tc>
          <w:tcPr>
            <w:tcW w:w="6295" w:type="dxa"/>
          </w:tcPr>
          <w:p w14:paraId="50DAE92E" w14:textId="35B286B2" w:rsidR="00B1751D" w:rsidRDefault="006C0748" w:rsidP="00B1751D">
            <w:pPr>
              <w:spacing w:line="360" w:lineRule="auto"/>
              <w:rPr>
                <w:lang w:val="vi-VN"/>
              </w:rPr>
            </w:pPr>
            <w:r w:rsidRPr="006C0748">
              <w:rPr>
                <w:lang w:val="vi-VN"/>
              </w:rPr>
              <w:drawing>
                <wp:inline distT="0" distB="0" distL="0" distR="0" wp14:anchorId="1CE63568" wp14:editId="469B88FC">
                  <wp:extent cx="2743438" cy="3071126"/>
                  <wp:effectExtent l="0" t="0" r="0" b="0"/>
                  <wp:docPr id="5978049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80495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3071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</w:tcPr>
          <w:p w14:paraId="79307441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2D6554FD" w14:textId="77777777" w:rsidTr="00B1751D">
        <w:tc>
          <w:tcPr>
            <w:tcW w:w="6295" w:type="dxa"/>
          </w:tcPr>
          <w:p w14:paraId="04C51E5C" w14:textId="77777777" w:rsidR="008260F4" w:rsidRDefault="008260F4" w:rsidP="00B1751D">
            <w:pPr>
              <w:spacing w:line="360" w:lineRule="auto"/>
              <w:rPr>
                <w:lang w:val="vi-VN"/>
              </w:rPr>
            </w:pPr>
            <w:r>
              <w:t>&gt; par(</w:t>
            </w:r>
            <w:proofErr w:type="spellStart"/>
            <w:r>
              <w:t>mfrow</w:t>
            </w:r>
            <w:proofErr w:type="spellEnd"/>
            <w:r>
              <w:t>=</w:t>
            </w:r>
            <w:proofErr w:type="gramStart"/>
            <w:r>
              <w:t>c(</w:t>
            </w:r>
            <w:proofErr w:type="gramEnd"/>
            <w:r>
              <w:t xml:space="preserve">2,2)) </w:t>
            </w:r>
          </w:p>
          <w:p w14:paraId="09CAA71C" w14:textId="77777777" w:rsidR="008260F4" w:rsidRDefault="008260F4" w:rsidP="00B1751D">
            <w:pPr>
              <w:spacing w:line="360" w:lineRule="auto"/>
              <w:rPr>
                <w:lang w:val="vi-VN"/>
              </w:rPr>
            </w:pPr>
            <w:r>
              <w:t xml:space="preserve">&gt; </w:t>
            </w:r>
            <w:proofErr w:type="gramStart"/>
            <w:r>
              <w:t>boxplot(</w:t>
            </w:r>
            <w:proofErr w:type="spellStart"/>
            <w:proofErr w:type="gramEnd"/>
            <w:r>
              <w:t>mtcars$mpg</w:t>
            </w:r>
            <w:proofErr w:type="spellEnd"/>
            <w:r>
              <w:t xml:space="preserve">, col=2, main="mpg") </w:t>
            </w:r>
          </w:p>
          <w:p w14:paraId="59E57402" w14:textId="77777777" w:rsidR="008260F4" w:rsidRDefault="008260F4" w:rsidP="00B1751D">
            <w:pPr>
              <w:spacing w:line="360" w:lineRule="auto"/>
              <w:rPr>
                <w:lang w:val="vi-VN"/>
              </w:rPr>
            </w:pPr>
            <w:r>
              <w:t xml:space="preserve">&gt; </w:t>
            </w:r>
            <w:proofErr w:type="gramStart"/>
            <w:r>
              <w:t>boxplot(</w:t>
            </w:r>
            <w:proofErr w:type="spellStart"/>
            <w:proofErr w:type="gramEnd"/>
            <w:r>
              <w:t>mtcars$qsec</w:t>
            </w:r>
            <w:proofErr w:type="spellEnd"/>
            <w:r>
              <w:t>, col=3, main="</w:t>
            </w:r>
            <w:proofErr w:type="spellStart"/>
            <w:r>
              <w:t>qsec</w:t>
            </w:r>
            <w:proofErr w:type="spellEnd"/>
            <w:r>
              <w:t xml:space="preserve">") </w:t>
            </w:r>
          </w:p>
          <w:p w14:paraId="6C9294BD" w14:textId="77777777" w:rsidR="008260F4" w:rsidRDefault="008260F4" w:rsidP="00B1751D">
            <w:pPr>
              <w:spacing w:line="360" w:lineRule="auto"/>
              <w:rPr>
                <w:lang w:val="vi-VN"/>
              </w:rPr>
            </w:pPr>
            <w:r>
              <w:t xml:space="preserve">&gt; </w:t>
            </w:r>
            <w:proofErr w:type="gramStart"/>
            <w:r>
              <w:t>boxplot(</w:t>
            </w:r>
            <w:proofErr w:type="spellStart"/>
            <w:proofErr w:type="gramEnd"/>
            <w:r>
              <w:t>mtcars$wt</w:t>
            </w:r>
            <w:proofErr w:type="spellEnd"/>
            <w:r>
              <w:t>, col=4, main="</w:t>
            </w:r>
            <w:proofErr w:type="spellStart"/>
            <w:r>
              <w:t>wt</w:t>
            </w:r>
            <w:proofErr w:type="spellEnd"/>
            <w:r>
              <w:t xml:space="preserve">") </w:t>
            </w:r>
          </w:p>
          <w:p w14:paraId="4CDB0D46" w14:textId="52A05967" w:rsidR="00B1751D" w:rsidRDefault="008260F4" w:rsidP="00B1751D">
            <w:pPr>
              <w:spacing w:line="360" w:lineRule="auto"/>
              <w:rPr>
                <w:lang w:val="vi-VN"/>
              </w:rPr>
            </w:pPr>
            <w:r>
              <w:t xml:space="preserve">&gt; </w:t>
            </w:r>
            <w:proofErr w:type="gramStart"/>
            <w:r>
              <w:t>boxplot(</w:t>
            </w:r>
            <w:proofErr w:type="gramEnd"/>
            <w:r>
              <w:t>mtcars$disp, col=4, main="disp")</w:t>
            </w:r>
          </w:p>
        </w:tc>
        <w:tc>
          <w:tcPr>
            <w:tcW w:w="3055" w:type="dxa"/>
          </w:tcPr>
          <w:p w14:paraId="0A991272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402EBFBB" w14:textId="77777777" w:rsidTr="00B1751D">
        <w:tc>
          <w:tcPr>
            <w:tcW w:w="6295" w:type="dxa"/>
          </w:tcPr>
          <w:p w14:paraId="237A42E2" w14:textId="19CED671" w:rsidR="00B1751D" w:rsidRDefault="006E78C2" w:rsidP="00B1751D">
            <w:pPr>
              <w:spacing w:line="360" w:lineRule="auto"/>
              <w:rPr>
                <w:lang w:val="vi-VN"/>
              </w:rPr>
            </w:pPr>
            <w:r>
              <w:t>SCATTERPLOTS</w:t>
            </w:r>
          </w:p>
        </w:tc>
        <w:tc>
          <w:tcPr>
            <w:tcW w:w="3055" w:type="dxa"/>
          </w:tcPr>
          <w:p w14:paraId="24648AD4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24CA64D7" w14:textId="77777777" w:rsidTr="00B1751D">
        <w:tc>
          <w:tcPr>
            <w:tcW w:w="6295" w:type="dxa"/>
          </w:tcPr>
          <w:p w14:paraId="5C7E452B" w14:textId="239898E9" w:rsidR="00B1751D" w:rsidRPr="00894823" w:rsidRDefault="00894823" w:rsidP="00B1751D">
            <w:pPr>
              <w:spacing w:line="360" w:lineRule="auto"/>
              <w:rPr>
                <w:lang w:val="vi-VN"/>
              </w:rPr>
            </w:pPr>
            <w:r w:rsidRPr="00894823">
              <w:rPr>
                <w:lang w:val="vi-VN"/>
              </w:rPr>
              <w:t>&gt; plot(mtcars$wt, mtcars$mpg, xlab="weight", ylab="mpg", cex=1.3) # plot()</w:t>
            </w:r>
            <w:r>
              <w:t>함수를</w:t>
            </w:r>
            <w:r w:rsidRPr="00894823">
              <w:rPr>
                <w:lang w:val="vi-VN"/>
              </w:rPr>
              <w:t xml:space="preserve"> </w:t>
            </w:r>
            <w:r>
              <w:t>이용하여</w:t>
            </w:r>
            <w:r w:rsidRPr="00894823">
              <w:rPr>
                <w:lang w:val="vi-VN"/>
              </w:rPr>
              <w:t xml:space="preserve"> </w:t>
            </w:r>
            <w:r>
              <w:t>산점도</w:t>
            </w:r>
            <w:r w:rsidRPr="00894823">
              <w:rPr>
                <w:lang w:val="vi-VN"/>
              </w:rPr>
              <w:t xml:space="preserve"> </w:t>
            </w:r>
            <w:r>
              <w:t>작성</w:t>
            </w:r>
            <w:r w:rsidRPr="00894823">
              <w:rPr>
                <w:lang w:val="vi-VN"/>
              </w:rPr>
              <w:t xml:space="preserve"> points(mtcars[mtcars$cyl==4,6],mtcars[mtcars$cyl==4,1],pch=19,col=2) points(mtcars[mtcars$cyl==6,6],mtcars[mtcars$cyl==6,1],pch=19,col=3) points(mtcars[mtcars$cyl==8,6],mtcars[mtcars$cyl==8,1],pch=19,col=4)</w:t>
            </w:r>
          </w:p>
        </w:tc>
        <w:tc>
          <w:tcPr>
            <w:tcW w:w="3055" w:type="dxa"/>
          </w:tcPr>
          <w:p w14:paraId="73307376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5AEBF534" w14:textId="77777777" w:rsidTr="00B1751D">
        <w:tc>
          <w:tcPr>
            <w:tcW w:w="6295" w:type="dxa"/>
          </w:tcPr>
          <w:p w14:paraId="038B4009" w14:textId="00B850C9" w:rsidR="00B1751D" w:rsidRPr="00DF077B" w:rsidRDefault="00DF077B" w:rsidP="00B1751D">
            <w:pPr>
              <w:spacing w:line="360" w:lineRule="auto"/>
              <w:rPr>
                <w:lang w:val="vi-VN"/>
              </w:rPr>
            </w:pPr>
            <w:r w:rsidRPr="00DF077B">
              <w:rPr>
                <w:rFonts w:ascii="Segoe UI" w:hAnsi="Segoe UI" w:cs="Segoe UI"/>
                <w:color w:val="0D0D0D"/>
                <w:shd w:val="clear" w:color="auto" w:fill="FFFFFF"/>
                <w:lang w:val="vi-VN"/>
              </w:rPr>
              <w:lastRenderedPageBreak/>
              <w:t>Thêm các điểm cho các xe có 4 xi-lanh, với màu sắc là màu thứ 2 trong bảng màu mặc định.</w:t>
            </w:r>
          </w:p>
        </w:tc>
        <w:tc>
          <w:tcPr>
            <w:tcW w:w="3055" w:type="dxa"/>
          </w:tcPr>
          <w:p w14:paraId="10244807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26A2CF63" w14:textId="77777777" w:rsidTr="00B1751D">
        <w:tc>
          <w:tcPr>
            <w:tcW w:w="6295" w:type="dxa"/>
          </w:tcPr>
          <w:p w14:paraId="292AC2BB" w14:textId="0719D6A5" w:rsidR="00B1751D" w:rsidRDefault="00867A07" w:rsidP="00B1751D">
            <w:pPr>
              <w:spacing w:line="360" w:lineRule="auto"/>
              <w:rPr>
                <w:lang w:val="vi-VN"/>
              </w:rPr>
            </w:pPr>
            <w:r>
              <w:t>pairs(</w:t>
            </w:r>
            <w:proofErr w:type="spellStart"/>
            <w:r>
              <w:t>mtcars</w:t>
            </w:r>
            <w:proofErr w:type="spellEnd"/>
            <w:r>
              <w:t>[</w:t>
            </w:r>
            <w:proofErr w:type="gramStart"/>
            <w:r>
              <w:t>c(</w:t>
            </w:r>
            <w:proofErr w:type="gramEnd"/>
            <w:r>
              <w:t>1,2,4,6)], pch=19, col=4)</w:t>
            </w:r>
          </w:p>
        </w:tc>
        <w:tc>
          <w:tcPr>
            <w:tcW w:w="3055" w:type="dxa"/>
          </w:tcPr>
          <w:p w14:paraId="687D368E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5E3DDBEB" w14:textId="77777777" w:rsidTr="00B1751D">
        <w:tc>
          <w:tcPr>
            <w:tcW w:w="6295" w:type="dxa"/>
          </w:tcPr>
          <w:p w14:paraId="4EFACEB9" w14:textId="0C66BF84" w:rsidR="00B1751D" w:rsidRDefault="00452B7F" w:rsidP="00B1751D">
            <w:pPr>
              <w:spacing w:line="360" w:lineRule="auto"/>
              <w:rPr>
                <w:lang w:val="vi-VN"/>
              </w:rPr>
            </w:pPr>
            <w:r w:rsidRPr="00452B7F">
              <w:rPr>
                <w:lang w:val="vi-VN"/>
              </w:rPr>
              <w:t>#Xây dựng biểu đồ phân tán giữa bốn biến: hiệu suất nhiên liệu (mpg), xi lanh (xi lanh), công suất (mã lực) và trọng lượng (wt).</w:t>
            </w:r>
          </w:p>
        </w:tc>
        <w:tc>
          <w:tcPr>
            <w:tcW w:w="3055" w:type="dxa"/>
          </w:tcPr>
          <w:p w14:paraId="06D96D2C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</w:tbl>
    <w:p w14:paraId="5FD71EA7" w14:textId="77777777" w:rsidR="000A4C9B" w:rsidRPr="000A4C9B" w:rsidRDefault="000A4C9B">
      <w:pPr>
        <w:rPr>
          <w:lang w:val="vi-VN"/>
        </w:rPr>
      </w:pPr>
    </w:p>
    <w:sectPr w:rsidR="000A4C9B" w:rsidRPr="000A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53"/>
    <w:rsid w:val="00084A72"/>
    <w:rsid w:val="000A4C9B"/>
    <w:rsid w:val="002C515F"/>
    <w:rsid w:val="002F69A4"/>
    <w:rsid w:val="003666C1"/>
    <w:rsid w:val="00367845"/>
    <w:rsid w:val="003F4268"/>
    <w:rsid w:val="00412155"/>
    <w:rsid w:val="00452B7F"/>
    <w:rsid w:val="00480CEA"/>
    <w:rsid w:val="005A57C9"/>
    <w:rsid w:val="00661C68"/>
    <w:rsid w:val="006C0748"/>
    <w:rsid w:val="006E78C2"/>
    <w:rsid w:val="0073528F"/>
    <w:rsid w:val="007B49A5"/>
    <w:rsid w:val="00806696"/>
    <w:rsid w:val="008260F4"/>
    <w:rsid w:val="00854D59"/>
    <w:rsid w:val="008610D4"/>
    <w:rsid w:val="00867A07"/>
    <w:rsid w:val="00894823"/>
    <w:rsid w:val="008A72D6"/>
    <w:rsid w:val="009B3BFD"/>
    <w:rsid w:val="009D7FA1"/>
    <w:rsid w:val="00A2408C"/>
    <w:rsid w:val="00A5061B"/>
    <w:rsid w:val="00A74653"/>
    <w:rsid w:val="00A82449"/>
    <w:rsid w:val="00B1751D"/>
    <w:rsid w:val="00B56FEF"/>
    <w:rsid w:val="00C85B42"/>
    <w:rsid w:val="00D77AFA"/>
    <w:rsid w:val="00DF077B"/>
    <w:rsid w:val="00E91E26"/>
    <w:rsid w:val="00EF76F8"/>
    <w:rsid w:val="00F15F51"/>
    <w:rsid w:val="00F3196D"/>
    <w:rsid w:val="00F56953"/>
    <w:rsid w:val="00FA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20A7"/>
  <w15:chartTrackingRefBased/>
  <w15:docId w15:val="{B043C430-5F19-4212-9A75-AD47964E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319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dat</dc:creator>
  <cp:keywords/>
  <dc:description/>
  <cp:lastModifiedBy>nguyen dat</cp:lastModifiedBy>
  <cp:revision>2</cp:revision>
  <dcterms:created xsi:type="dcterms:W3CDTF">2024-03-19T00:14:00Z</dcterms:created>
  <dcterms:modified xsi:type="dcterms:W3CDTF">2024-03-19T00:14:00Z</dcterms:modified>
</cp:coreProperties>
</file>