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23CDFC">
      <w:r>
        <w:drawing>
          <wp:inline distT="0" distB="0" distL="0" distR="0">
            <wp:extent cx="6480810" cy="6155055"/>
            <wp:effectExtent l="0" t="0" r="0" b="0"/>
            <wp:docPr id="2" name="Picture 2" descr="C:\Users\LENOVO\Downloads\Cloud của tôi [29-12-2024 20_51]\19753e2e63b0deee87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ENOVO\Downloads\Cloud của tôi [29-12-2024 20_51]\19753e2e63b0deee87a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480810" cy="6155243"/>
                    </a:xfrm>
                    <a:prstGeom prst="rect">
                      <a:avLst/>
                    </a:prstGeom>
                    <a:noFill/>
                    <a:ln>
                      <a:noFill/>
                    </a:ln>
                  </pic:spPr>
                </pic:pic>
              </a:graphicData>
            </a:graphic>
          </wp:inline>
        </w:drawing>
      </w:r>
      <w:r>
        <w:drawing>
          <wp:inline distT="0" distB="0" distL="0" distR="0">
            <wp:extent cx="6467475" cy="8641080"/>
            <wp:effectExtent l="0" t="0" r="9525" b="7620"/>
            <wp:docPr id="3" name="Picture 3" descr="C:\Users\LENOVO\Downloads\Cloud của tôi [29-12-2024 20_51]\b909ae6df3f34ead17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LENOVO\Downloads\Cloud của tôi [29-12-2024 20_51]\b909ae6df3f34ead17e22.jpg"/>
                    <pic:cNvPicPr>
                      <a:picLocks noChangeAspect="1" noChangeArrowheads="1"/>
                    </pic:cNvPicPr>
                  </pic:nvPicPr>
                  <pic:blipFill>
                    <a:blip r:embed="rId7">
                      <a:extLst>
                        <a:ext uri="{28A0092B-C50C-407E-A947-70E740481C1C}">
                          <a14:useLocalDpi xmlns:a14="http://schemas.microsoft.com/office/drawing/2010/main" val="0"/>
                        </a:ext>
                      </a:extLst>
                    </a:blip>
                    <a:srcRect l="8965"/>
                    <a:stretch>
                      <a:fillRect/>
                    </a:stretch>
                  </pic:blipFill>
                  <pic:spPr>
                    <a:xfrm>
                      <a:off x="0" y="0"/>
                      <a:ext cx="6467475" cy="8641080"/>
                    </a:xfrm>
                    <a:prstGeom prst="rect">
                      <a:avLst/>
                    </a:prstGeom>
                    <a:noFill/>
                    <a:ln>
                      <a:noFill/>
                    </a:ln>
                  </pic:spPr>
                </pic:pic>
              </a:graphicData>
            </a:graphic>
          </wp:inline>
        </w:drawing>
      </w:r>
    </w:p>
    <w:p w14:paraId="4A6F0B7E">
      <w:r>
        <mc:AlternateContent>
          <mc:Choice Requires="wps">
            <w:drawing>
              <wp:anchor distT="0" distB="0" distL="114300" distR="114300" simplePos="0" relativeHeight="251659264" behindDoc="0" locked="0" layoutInCell="1" allowOverlap="1">
                <wp:simplePos x="0" y="0"/>
                <wp:positionH relativeFrom="column">
                  <wp:posOffset>55245</wp:posOffset>
                </wp:positionH>
                <wp:positionV relativeFrom="paragraph">
                  <wp:posOffset>50165</wp:posOffset>
                </wp:positionV>
                <wp:extent cx="657225" cy="3619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657225" cy="361950"/>
                        </a:xfrm>
                        <a:prstGeom prst="rect">
                          <a:avLst/>
                        </a:prstGeom>
                        <a:solidFill>
                          <a:schemeClr val="lt1"/>
                        </a:solidFill>
                        <a:ln w="6350">
                          <a:solidFill>
                            <a:prstClr val="black"/>
                          </a:solidFill>
                        </a:ln>
                      </wps:spPr>
                      <wps:txbx>
                        <w:txbxContent>
                          <w:p w14:paraId="7FB2F427">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BÀI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3.95pt;height:28.5pt;width:51.75pt;z-index:251659264;mso-width-relative:page;mso-height-relative:page;" fillcolor="#FFFFFF [3201]" filled="t" stroked="t" coordsize="21600,21600" o:gfxdata="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tP1nvTAAAABgEAAA8AAAAAAAAAAQAgAAAAIgAA&#10;AGRycy9kb3ducmV2LnhtbFBLAQIUABQAAAAIAIdO4kDDcwDaRgIAALUEAAAOAAAAAAAAAAEAIAAA&#10;ACIBAABkcnMvZTJvRG9jLnhtbFBLBQYAAAAABgAGAFkBAADaBQAAAAA=&#10;">
                <v:fill on="t" focussize="0,0"/>
                <v:stroke weight="0.5pt" color="#000000" joinstyle="round"/>
                <v:imagedata o:title=""/>
                <o:lock v:ext="edit" aspectratio="f"/>
                <v:textbox>
                  <w:txbxContent>
                    <w:p w14:paraId="7FB2F427">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BÀI 4</w:t>
                      </w:r>
                    </w:p>
                  </w:txbxContent>
                </v:textbox>
              </v:shape>
            </w:pict>
          </mc:Fallback>
        </mc:AlternateContent>
      </w:r>
      <w:r>
        <w:drawing>
          <wp:inline distT="0" distB="0" distL="0" distR="0">
            <wp:extent cx="6480810" cy="6430010"/>
            <wp:effectExtent l="0" t="0" r="0" b="8890"/>
            <wp:docPr id="1" name="Picture 1" descr="C:\Users\LENOVO\Downloads\Cloud của tôi [29-12-2024 20_51]\912fb266eff852a60b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Downloads\Cloud của tôi [29-12-2024 20_51]\912fb266eff852a60be9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480810" cy="6430336"/>
                    </a:xfrm>
                    <a:prstGeom prst="rect">
                      <a:avLst/>
                    </a:prstGeom>
                    <a:noFill/>
                    <a:ln>
                      <a:noFill/>
                    </a:ln>
                  </pic:spPr>
                </pic:pic>
              </a:graphicData>
            </a:graphic>
          </wp:inline>
        </w:drawing>
      </w:r>
    </w:p>
    <w:p w14:paraId="27CB442A">
      <w:pPr>
        <w:spacing w:after="0"/>
        <w:rPr>
          <w:rFonts w:ascii="Times New Roman" w:hAnsi="Times New Roman" w:cs="Times New Roman"/>
          <w:b/>
          <w:sz w:val="28"/>
          <w:szCs w:val="28"/>
        </w:rPr>
      </w:pPr>
      <w:r>
        <w:rPr>
          <w:rFonts w:ascii="Times New Roman" w:hAnsi="Times New Roman" w:cs="Times New Roman"/>
          <w:b/>
          <w:sz w:val="28"/>
          <w:szCs w:val="28"/>
        </w:rPr>
        <w:t>Bài 4:  ROCK (6,0 Điểm)</w:t>
      </w:r>
    </w:p>
    <w:p w14:paraId="7294B526">
      <w:pPr>
        <w:spacing w:after="0"/>
        <w:rPr>
          <w:rFonts w:ascii="Times New Roman" w:hAnsi="Times New Roman" w:cs="Times New Roman"/>
          <w:b/>
          <w:sz w:val="28"/>
          <w:szCs w:val="28"/>
        </w:rPr>
      </w:pPr>
    </w:p>
    <w:p w14:paraId="2F892653">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Trong khu du lịch Sa Pa, đường lên đỉnh núi Hàm Rồng là một dãy các hòn đá xếp thẳng hàng, hòn đá đầu tiên ở tọa độ 0, hòn đá cuối cùng ở tọa độ L. Giữa 2 hòn đá này là N hòn đá khác. </w:t>
      </w:r>
    </w:p>
    <w:p w14:paraId="61AB8553">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Trong một lần đi trải nghiệm sáng tạo cùng với các bạn trong lớp, Phương Linh nảy ra một ý tưởng muốn loại bỏ M hòn đá trong số N hòn đá giữa sao cho khoảng cách ngắn nhất giữa 2 hòn đá liền kề là lớn nhất? </w:t>
      </w:r>
    </w:p>
    <w:p w14:paraId="39D30D38">
      <w:pPr>
        <w:spacing w:after="0"/>
        <w:ind w:firstLine="720"/>
        <w:jc w:val="both"/>
        <w:rPr>
          <w:rFonts w:ascii="Times New Roman" w:hAnsi="Times New Roman" w:cs="Times New Roman"/>
          <w:sz w:val="28"/>
          <w:szCs w:val="28"/>
        </w:rPr>
      </w:pPr>
      <w:r>
        <w:rPr>
          <w:rFonts w:ascii="Times New Roman" w:hAnsi="Times New Roman" w:cs="Times New Roman"/>
          <w:sz w:val="28"/>
          <w:szCs w:val="28"/>
        </w:rPr>
        <w:t>Bạn hãy giúp Phương Linh thực hiện ý tưởng này nhé.</w:t>
      </w:r>
    </w:p>
    <w:p w14:paraId="079AB92A">
      <w:pPr>
        <w:spacing w:after="0"/>
        <w:jc w:val="both"/>
        <w:rPr>
          <w:rFonts w:ascii="Times New Roman" w:hAnsi="Times New Roman" w:cs="Times New Roman"/>
          <w:sz w:val="28"/>
          <w:szCs w:val="28"/>
        </w:rPr>
      </w:pPr>
      <w:r>
        <w:rPr>
          <w:rFonts w:ascii="Times New Roman" w:hAnsi="Times New Roman" w:cs="Times New Roman"/>
          <w:sz w:val="28"/>
          <w:szCs w:val="28"/>
        </w:rPr>
        <w:t>Dữ liệu được cho như sau:</w:t>
      </w:r>
    </w:p>
    <w:p w14:paraId="2CF73F11">
      <w:pPr>
        <w:spacing w:after="0"/>
        <w:jc w:val="both"/>
        <w:rPr>
          <w:rFonts w:ascii="Times New Roman" w:hAnsi="Times New Roman" w:cs="Times New Roman"/>
          <w:b/>
          <w:sz w:val="28"/>
          <w:szCs w:val="28"/>
        </w:rPr>
      </w:pPr>
      <w:r>
        <w:rPr>
          <w:rFonts w:ascii="Times New Roman" w:hAnsi="Times New Roman" w:cs="Times New Roman"/>
          <w:b/>
          <w:sz w:val="28"/>
          <w:szCs w:val="28"/>
        </w:rPr>
        <w:t>INPUT: ROCK.INP</w:t>
      </w:r>
    </w:p>
    <w:p w14:paraId="1A963766">
      <w:pPr>
        <w:pStyle w:val="6"/>
        <w:numPr>
          <w:ilvl w:val="0"/>
          <w:numId w:val="1"/>
        </w:numPr>
        <w:spacing w:line="259" w:lineRule="auto"/>
        <w:jc w:val="both"/>
        <w:rPr>
          <w:rFonts w:eastAsiaTheme="minorEastAsia"/>
        </w:rPr>
      </w:pPr>
      <w:r>
        <w:t xml:space="preserve">Dòng 1: L, N, M </w:t>
      </w:r>
      <m:oMath>
        <m:d>
          <m:dPr>
            <m:ctrlPr>
              <w:rPr>
                <w:rFonts w:ascii="Cambria Math" w:hAnsi="Cambria Math"/>
                <w:i/>
              </w:rPr>
            </m:ctrlPr>
          </m:dPr>
          <m:e>
            <m:r>
              <m:rPr/>
              <w:rPr>
                <w:rFonts w:ascii="Cambria Math" w:hAnsi="Cambria Math"/>
              </w:rPr>
              <m:t>1≤L≤1.000.000.000;0≤N≤50.000;0≤M≤N</m:t>
            </m:r>
            <m:ctrlPr>
              <w:rPr>
                <w:rFonts w:ascii="Cambria Math" w:hAnsi="Cambria Math"/>
                <w:i/>
              </w:rPr>
            </m:ctrlPr>
          </m:e>
        </m:d>
      </m:oMath>
    </w:p>
    <w:p w14:paraId="64B4ACB8">
      <w:pPr>
        <w:pStyle w:val="6"/>
        <w:numPr>
          <w:ilvl w:val="0"/>
          <w:numId w:val="1"/>
        </w:numPr>
        <w:spacing w:line="259" w:lineRule="auto"/>
        <w:jc w:val="both"/>
        <w:rPr>
          <w:rFonts w:eastAsiaTheme="minorEastAsia"/>
        </w:rPr>
      </w:pPr>
      <w:r>
        <w:rPr>
          <w:rFonts w:eastAsiaTheme="minorEastAsia"/>
        </w:rPr>
        <w:t xml:space="preserve">N dòng tiếp theo, dòng thứ I ghi </w:t>
      </w:r>
      <m:oMath>
        <m:sSub>
          <m:sSubPr>
            <m:ctrlPr>
              <w:rPr>
                <w:rFonts w:ascii="Cambria Math" w:hAnsi="Cambria Math" w:eastAsiaTheme="minorEastAsia"/>
                <w:i/>
              </w:rPr>
            </m:ctrlPr>
          </m:sSubPr>
          <m:e>
            <m:r>
              <m:rPr/>
              <w:rPr>
                <w:rFonts w:ascii="Cambria Math" w:hAnsi="Cambria Math" w:eastAsiaTheme="minorEastAsia"/>
              </w:rPr>
              <m:t>d</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oMath>
      <w:r>
        <w:rPr>
          <w:rFonts w:eastAsiaTheme="minorEastAsia"/>
        </w:rPr>
        <w:t xml:space="preserve"> là khoảng cách của của hòn đá I với hòn đá đầu tiên (tọa độ 0) </w:t>
      </w:r>
      <m:oMath>
        <m:d>
          <m:dPr>
            <m:ctrlPr>
              <w:rPr>
                <w:rFonts w:ascii="Cambria Math" w:hAnsi="Cambria Math" w:eastAsiaTheme="minorEastAsia"/>
                <w:i/>
              </w:rPr>
            </m:ctrlPr>
          </m:dPr>
          <m:e>
            <m:r>
              <m:rPr/>
              <w:rPr>
                <w:rFonts w:ascii="Cambria Math" w:hAnsi="Cambria Math" w:eastAsiaTheme="minorEastAsia"/>
              </w:rPr>
              <m:t>0&lt;</m:t>
            </m:r>
            <m:sSub>
              <m:sSubPr>
                <m:ctrlPr>
                  <w:rPr>
                    <w:rFonts w:ascii="Cambria Math" w:hAnsi="Cambria Math" w:eastAsiaTheme="minorEastAsia"/>
                    <w:i/>
                  </w:rPr>
                </m:ctrlPr>
              </m:sSubPr>
              <m:e>
                <m:r>
                  <m:rPr/>
                  <w:rPr>
                    <w:rFonts w:ascii="Cambria Math" w:hAnsi="Cambria Math" w:eastAsiaTheme="minorEastAsia"/>
                  </w:rPr>
                  <m:t>d</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r>
              <m:rPr/>
              <w:rPr>
                <w:rFonts w:ascii="Cambria Math" w:hAnsi="Cambria Math" w:eastAsiaTheme="minorEastAsia"/>
              </w:rPr>
              <m:t>&lt;L</m:t>
            </m:r>
            <m:ctrlPr>
              <w:rPr>
                <w:rFonts w:ascii="Cambria Math" w:hAnsi="Cambria Math" w:eastAsiaTheme="minorEastAsia"/>
                <w:i/>
              </w:rPr>
            </m:ctrlPr>
          </m:e>
        </m:d>
      </m:oMath>
    </w:p>
    <w:p w14:paraId="218869D1">
      <w:pPr>
        <w:spacing w:after="0"/>
        <w:jc w:val="both"/>
        <w:rPr>
          <w:rFonts w:ascii="Times New Roman" w:hAnsi="Times New Roman" w:cs="Times New Roman"/>
          <w:b/>
          <w:sz w:val="28"/>
          <w:szCs w:val="28"/>
        </w:rPr>
      </w:pPr>
      <w:r>
        <w:rPr>
          <w:rFonts w:ascii="Times New Roman" w:hAnsi="Times New Roman" w:cs="Times New Roman" w:eastAsiaTheme="minorEastAsia"/>
          <w:b/>
          <w:sz w:val="28"/>
          <w:szCs w:val="28"/>
        </w:rPr>
        <w:t xml:space="preserve">OUTPUT: </w:t>
      </w:r>
      <w:r>
        <w:rPr>
          <w:rFonts w:ascii="Times New Roman" w:hAnsi="Times New Roman" w:cs="Times New Roman"/>
          <w:b/>
          <w:sz w:val="28"/>
          <w:szCs w:val="28"/>
        </w:rPr>
        <w:t>ROCK.OUT</w:t>
      </w:r>
    </w:p>
    <w:p w14:paraId="48BA64CD">
      <w:pPr>
        <w:pStyle w:val="6"/>
        <w:numPr>
          <w:ilvl w:val="0"/>
          <w:numId w:val="1"/>
        </w:numPr>
        <w:spacing w:line="259" w:lineRule="auto"/>
        <w:jc w:val="both"/>
        <w:rPr>
          <w:rFonts w:eastAsiaTheme="minorEastAsia"/>
        </w:rPr>
      </w:pPr>
      <w:r>
        <w:rPr>
          <w:rFonts w:eastAsiaTheme="minorEastAsia"/>
        </w:rPr>
        <w:t>Ghi 1 số là giá trị lớn nhất của khoảng cách ngắn nhất giữa 2 hòn đá liền kề sau khi loại bỏ M hòn đá.</w:t>
      </w:r>
    </w:p>
    <w:p w14:paraId="4A213064">
      <w:pPr>
        <w:spacing w:after="0"/>
        <w:rPr>
          <w:rFonts w:ascii="Times New Roman" w:hAnsi="Times New Roman" w:cs="Times New Roman" w:eastAsiaTheme="minorEastAsia"/>
          <w:b/>
          <w:sz w:val="28"/>
          <w:szCs w:val="28"/>
        </w:rPr>
      </w:pPr>
      <w:r>
        <w:rPr>
          <w:rFonts w:ascii="Times New Roman" w:hAnsi="Times New Roman" w:cs="Times New Roman" w:eastAsiaTheme="minorEastAsia"/>
          <w:b/>
          <w:sz w:val="28"/>
          <w:szCs w:val="28"/>
        </w:rPr>
        <w:t>Ví dụ: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843"/>
        <w:gridCol w:w="3969"/>
      </w:tblGrid>
      <w:tr w14:paraId="73EA7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F6185B9">
            <w:pPr>
              <w:spacing w:after="0" w:line="240" w:lineRule="auto"/>
              <w:jc w:val="center"/>
              <w:rPr>
                <w:rFonts w:ascii="Times New Roman" w:hAnsi="Times New Roman" w:cs="Times New Roman" w:eastAsiaTheme="minorEastAsia"/>
                <w:b/>
                <w:sz w:val="28"/>
                <w:szCs w:val="28"/>
              </w:rPr>
            </w:pPr>
            <w:r>
              <w:rPr>
                <w:rFonts w:ascii="Times New Roman" w:hAnsi="Times New Roman" w:eastAsia="Times New Roman" w:cs="Times New Roman"/>
                <w:b/>
                <w:sz w:val="28"/>
                <w:szCs w:val="28"/>
              </w:rPr>
              <w:t>ROCK.INP</w:t>
            </w:r>
          </w:p>
        </w:tc>
        <w:tc>
          <w:tcPr>
            <w:tcW w:w="1843" w:type="dxa"/>
          </w:tcPr>
          <w:p w14:paraId="48D47B1B">
            <w:pPr>
              <w:spacing w:after="0" w:line="240" w:lineRule="auto"/>
              <w:jc w:val="center"/>
              <w:rPr>
                <w:rFonts w:ascii="Times New Roman" w:hAnsi="Times New Roman" w:cs="Times New Roman" w:eastAsiaTheme="minorEastAsia"/>
                <w:b/>
                <w:sz w:val="28"/>
                <w:szCs w:val="28"/>
              </w:rPr>
            </w:pPr>
            <w:r>
              <w:rPr>
                <w:rFonts w:ascii="Times New Roman" w:hAnsi="Times New Roman" w:eastAsia="Times New Roman" w:cs="Times New Roman"/>
                <w:b/>
                <w:sz w:val="28"/>
                <w:szCs w:val="28"/>
              </w:rPr>
              <w:t>ROCK.OUT</w:t>
            </w:r>
          </w:p>
        </w:tc>
        <w:tc>
          <w:tcPr>
            <w:tcW w:w="3969" w:type="dxa"/>
          </w:tcPr>
          <w:p w14:paraId="365087FE">
            <w:pPr>
              <w:spacing w:after="0" w:line="240" w:lineRule="auto"/>
              <w:jc w:val="center"/>
              <w:rPr>
                <w:rFonts w:ascii="Times New Roman" w:hAnsi="Times New Roman" w:cs="Times New Roman" w:eastAsiaTheme="minorEastAsia"/>
                <w:b/>
                <w:sz w:val="28"/>
                <w:szCs w:val="28"/>
              </w:rPr>
            </w:pPr>
          </w:p>
        </w:tc>
      </w:tr>
      <w:tr w14:paraId="55E97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14:paraId="4AD9E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r>
              <w:rPr>
                <w:rFonts w:ascii="Times New Roman" w:hAnsi="Times New Roman" w:eastAsia="Times New Roman" w:cs="Times New Roman"/>
                <w:color w:val="000000"/>
                <w:sz w:val="28"/>
                <w:szCs w:val="28"/>
                <w:lang w:eastAsia="vi-VN"/>
              </w:rPr>
              <w:t>25 5 2</w:t>
            </w:r>
          </w:p>
          <w:p w14:paraId="2219F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r>
              <w:rPr>
                <w:rFonts w:ascii="Times New Roman" w:hAnsi="Times New Roman" w:eastAsia="Times New Roman" w:cs="Times New Roman"/>
                <w:color w:val="000000"/>
                <w:sz w:val="28"/>
                <w:szCs w:val="28"/>
                <w:lang w:eastAsia="vi-VN"/>
              </w:rPr>
              <w:t>2</w:t>
            </w:r>
          </w:p>
          <w:p w14:paraId="4957F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r>
              <w:rPr>
                <w:rFonts w:ascii="Times New Roman" w:hAnsi="Times New Roman" w:eastAsia="Times New Roman" w:cs="Times New Roman"/>
                <w:color w:val="000000"/>
                <w:sz w:val="28"/>
                <w:szCs w:val="28"/>
                <w:lang w:eastAsia="vi-VN"/>
              </w:rPr>
              <w:t>14</w:t>
            </w:r>
          </w:p>
          <w:p w14:paraId="47143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r>
              <w:rPr>
                <w:rFonts w:ascii="Times New Roman" w:hAnsi="Times New Roman" w:eastAsia="Times New Roman" w:cs="Times New Roman"/>
                <w:color w:val="000000"/>
                <w:sz w:val="28"/>
                <w:szCs w:val="28"/>
                <w:lang w:eastAsia="vi-VN"/>
              </w:rPr>
              <w:t>11</w:t>
            </w:r>
          </w:p>
          <w:p w14:paraId="4476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r>
              <w:rPr>
                <w:rFonts w:ascii="Times New Roman" w:hAnsi="Times New Roman" w:eastAsia="Times New Roman" w:cs="Times New Roman"/>
                <w:color w:val="000000"/>
                <w:sz w:val="28"/>
                <w:szCs w:val="28"/>
                <w:lang w:eastAsia="vi-VN"/>
              </w:rPr>
              <w:t>21</w:t>
            </w:r>
          </w:p>
          <w:p w14:paraId="3F33B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vi-VN"/>
              </w:rPr>
            </w:pPr>
            <w:bookmarkStart w:id="0" w:name="_GoBack"/>
            <w:bookmarkEnd w:id="0"/>
            <w:r>
              <w:rPr>
                <w:rFonts w:ascii="Times New Roman" w:hAnsi="Times New Roman" w:eastAsia="Times New Roman" w:cs="Times New Roman"/>
                <w:color w:val="000000"/>
                <w:sz w:val="28"/>
                <w:szCs w:val="28"/>
                <w:lang w:eastAsia="vi-VN"/>
              </w:rPr>
              <w:t>17</w:t>
            </w:r>
          </w:p>
        </w:tc>
        <w:tc>
          <w:tcPr>
            <w:tcW w:w="1843" w:type="dxa"/>
          </w:tcPr>
          <w:p w14:paraId="330F3122">
            <w:pPr>
              <w:pStyle w:val="4"/>
              <w:rPr>
                <w:rFonts w:ascii="Times New Roman" w:hAnsi="Times New Roman" w:cs="Times New Roman"/>
                <w:color w:val="000000"/>
                <w:sz w:val="28"/>
                <w:szCs w:val="28"/>
              </w:rPr>
            </w:pPr>
            <w:r>
              <w:rPr>
                <w:rFonts w:ascii="Times New Roman" w:hAnsi="Times New Roman" w:cs="Times New Roman"/>
                <w:color w:val="000000"/>
                <w:sz w:val="28"/>
                <w:szCs w:val="28"/>
              </w:rPr>
              <w:t>4</w:t>
            </w:r>
          </w:p>
          <w:p w14:paraId="14F5DE7C">
            <w:pPr>
              <w:spacing w:after="0" w:line="240" w:lineRule="auto"/>
              <w:rPr>
                <w:rFonts w:ascii="Times New Roman" w:hAnsi="Times New Roman" w:cs="Times New Roman" w:eastAsiaTheme="minorEastAsia"/>
                <w:sz w:val="28"/>
                <w:szCs w:val="28"/>
              </w:rPr>
            </w:pPr>
          </w:p>
        </w:tc>
        <w:tc>
          <w:tcPr>
            <w:tcW w:w="3969" w:type="dxa"/>
          </w:tcPr>
          <w:p w14:paraId="2994C834">
            <w:pPr>
              <w:pStyle w:val="6"/>
              <w:numPr>
                <w:ilvl w:val="0"/>
                <w:numId w:val="1"/>
              </w:numPr>
              <w:jc w:val="both"/>
              <w:rPr>
                <w:rFonts w:eastAsiaTheme="minorEastAsia"/>
              </w:rPr>
            </w:pPr>
            <w:r>
              <w:rPr>
                <w:rFonts w:eastAsiaTheme="minorEastAsia"/>
              </w:rPr>
              <w:t xml:space="preserve">Trước khi loại bỏ 2 hòn đá: </w:t>
            </w:r>
            <m:oMath>
              <m:r>
                <m:rPr/>
                <w:rPr>
                  <w:rFonts w:ascii="Cambria Math" w:hAnsi="Cambria Math" w:eastAsiaTheme="minorEastAsia"/>
                </w:rPr>
                <m:t>kc=2</m:t>
              </m:r>
            </m:oMath>
          </w:p>
          <w:p w14:paraId="01C68663">
            <w:pPr>
              <w:pStyle w:val="6"/>
              <w:numPr>
                <w:ilvl w:val="0"/>
                <w:numId w:val="1"/>
              </w:numPr>
              <w:jc w:val="both"/>
              <w:rPr>
                <w:rFonts w:eastAsiaTheme="minorEastAsia"/>
              </w:rPr>
            </w:pPr>
            <w:r>
              <w:rPr>
                <w:rFonts w:eastAsiaTheme="minorEastAsia"/>
              </w:rPr>
              <w:t xml:space="preserve">Loại bỏ hòn đá ở tọa độ 2, 14 thì </w:t>
            </w:r>
            <m:oMath>
              <m:r>
                <m:rPr/>
                <w:rPr>
                  <w:rFonts w:ascii="Cambria Math" w:hAnsi="Cambria Math" w:eastAsiaTheme="minorEastAsia"/>
                </w:rPr>
                <m:t>kc=4</m:t>
              </m:r>
            </m:oMath>
          </w:p>
        </w:tc>
      </w:tr>
    </w:tbl>
    <w:p w14:paraId="1DA4AD9E">
      <w:r>
        <mc:AlternateContent>
          <mc:Choice Requires="wps">
            <w:drawing>
              <wp:anchor distT="0" distB="0" distL="114300" distR="114300" simplePos="0" relativeHeight="251660288" behindDoc="0" locked="0" layoutInCell="1" allowOverlap="1">
                <wp:simplePos x="0" y="0"/>
                <wp:positionH relativeFrom="column">
                  <wp:posOffset>179070</wp:posOffset>
                </wp:positionH>
                <wp:positionV relativeFrom="paragraph">
                  <wp:posOffset>12065</wp:posOffset>
                </wp:positionV>
                <wp:extent cx="657225" cy="3619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657225" cy="361950"/>
                        </a:xfrm>
                        <a:prstGeom prst="rect">
                          <a:avLst/>
                        </a:prstGeom>
                        <a:solidFill>
                          <a:schemeClr val="lt1"/>
                        </a:solidFill>
                        <a:ln w="6350">
                          <a:solidFill>
                            <a:prstClr val="black"/>
                          </a:solidFill>
                        </a:ln>
                      </wps:spPr>
                      <wps:txbx>
                        <w:txbxContent>
                          <w:p w14:paraId="44DAFC12">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BÀI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pt;margin-top:0.95pt;height:28.5pt;width:51.75pt;z-index:251660288;mso-width-relative:page;mso-height-relative:page;" fillcolor="#FFFFFF [3201]" filled="t" stroked="t" coordsize="21600,21600" o:gfxdata="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x/f7nTAAAABwEAAA8AAAAAAAAAAQAgAAAAIgAA&#10;AGRycy9kb3ducmV2LnhtbFBLAQIUABQAAAAIAIdO4kB8xHCnRgIAALUEAAAOAAAAAAAAAAEAIAAA&#10;ACIBAABkcnMvZTJvRG9jLnhtbFBLBQYAAAAABgAGAFkBAADaBQAAAAA=&#10;">
                <v:fill on="t" focussize="0,0"/>
                <v:stroke weight="0.5pt" color="#000000" joinstyle="round"/>
                <v:imagedata o:title=""/>
                <o:lock v:ext="edit" aspectratio="f"/>
                <v:textbox>
                  <w:txbxContent>
                    <w:p w14:paraId="44DAFC12">
                      <w:pP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BÀI 5</w:t>
                      </w:r>
                    </w:p>
                  </w:txbxContent>
                </v:textbox>
              </v:shape>
            </w:pict>
          </mc:Fallback>
        </mc:AlternateContent>
      </w:r>
      <w:r>
        <w:drawing>
          <wp:inline distT="0" distB="0" distL="0" distR="0">
            <wp:extent cx="6480175" cy="6024245"/>
            <wp:effectExtent l="0" t="0" r="0" b="0"/>
            <wp:docPr id="5" name="Picture 5" descr="C:\Users\LENOVO\Downloads\Cloud của tôi [29-12-2024 20_51]\ce99003c5da2e0fcb9b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LENOVO\Downloads\Cloud của tôi [29-12-2024 20_51]\ce99003c5da2e0fcb9b35.jpg"/>
                    <pic:cNvPicPr>
                      <a:picLocks noChangeAspect="1" noChangeArrowheads="1"/>
                    </pic:cNvPicPr>
                  </pic:nvPicPr>
                  <pic:blipFill>
                    <a:blip r:embed="rId9">
                      <a:extLst>
                        <a:ext uri="{28A0092B-C50C-407E-A947-70E740481C1C}">
                          <a14:useLocalDpi xmlns:a14="http://schemas.microsoft.com/office/drawing/2010/main" val="0"/>
                        </a:ext>
                      </a:extLst>
                    </a:blip>
                    <a:srcRect t="14005"/>
                    <a:stretch>
                      <a:fillRect/>
                    </a:stretch>
                  </pic:blipFill>
                  <pic:spPr>
                    <a:xfrm>
                      <a:off x="0" y="0"/>
                      <a:ext cx="6480810" cy="6024309"/>
                    </a:xfrm>
                    <a:prstGeom prst="rect">
                      <a:avLst/>
                    </a:prstGeom>
                    <a:noFill/>
                    <a:ln>
                      <a:noFill/>
                    </a:ln>
                  </pic:spPr>
                </pic:pic>
              </a:graphicData>
            </a:graphic>
          </wp:inline>
        </w:drawing>
      </w:r>
    </w:p>
    <w:p w14:paraId="4A8ED778">
      <w:pPr>
        <w:spacing w:after="0"/>
        <w:ind w:left="-5"/>
        <w:jc w:val="both"/>
        <w:rPr>
          <w:rFonts w:ascii="Times New Roman" w:hAnsi="Times New Roman" w:eastAsia="Arial" w:cs="Times New Roman"/>
          <w:b/>
          <w:sz w:val="28"/>
          <w:szCs w:val="28"/>
        </w:rPr>
      </w:pPr>
      <w:r>
        <w:rPr>
          <w:rFonts w:ascii="Times New Roman" w:hAnsi="Times New Roman" w:cs="Times New Roman"/>
          <w:b/>
          <w:sz w:val="28"/>
          <w:szCs w:val="28"/>
        </w:rPr>
        <w:t xml:space="preserve">Bài 6: </w:t>
      </w:r>
      <w:r>
        <w:rPr>
          <w:rFonts w:ascii="Times New Roman" w:hAnsi="Times New Roman" w:eastAsia="Arial" w:cs="Times New Roman"/>
          <w:b/>
          <w:sz w:val="28"/>
          <w:szCs w:val="28"/>
        </w:rPr>
        <w:t>Xếp hình (7,0 điểm)</w:t>
      </w:r>
    </w:p>
    <w:p w14:paraId="23162D39">
      <w:pPr>
        <w:spacing w:after="0"/>
        <w:ind w:left="-5" w:firstLine="725"/>
        <w:jc w:val="both"/>
        <w:rPr>
          <w:rFonts w:ascii="Times New Roman" w:hAnsi="Times New Roman" w:cs="Times New Roman"/>
          <w:sz w:val="28"/>
          <w:szCs w:val="28"/>
        </w:rPr>
      </w:pPr>
      <w:r>
        <w:rPr>
          <w:rFonts w:ascii="Times New Roman" w:hAnsi="Times New Roman" w:cs="Times New Roman"/>
          <w:sz w:val="28"/>
          <w:szCs w:val="28"/>
        </w:rPr>
        <w:t xml:space="preserve">Bé Sơn học lớp 2A rất thích chơi trò xếp hình trên máy tính, hôm nay cô giáo cho bé chơi trò xếp hình chữ nhật với các que tính như sau: Có </w:t>
      </w:r>
      <w:r>
        <w:rPr>
          <w:rFonts w:ascii="Times New Roman" w:hAnsi="Times New Roman" w:cs="Times New Roman"/>
          <w:i/>
          <w:sz w:val="28"/>
          <w:szCs w:val="28"/>
        </w:rPr>
        <w:t>n</w:t>
      </w:r>
      <w:r>
        <w:rPr>
          <w:rFonts w:ascii="Times New Roman" w:hAnsi="Times New Roman" w:cs="Times New Roman"/>
          <w:sz w:val="28"/>
          <w:szCs w:val="28"/>
        </w:rPr>
        <w:t xml:space="preserve"> que tính, que thứ </w:t>
      </w:r>
      <w:r>
        <w:rPr>
          <w:rFonts w:ascii="Times New Roman" w:hAnsi="Times New Roman" w:cs="Times New Roman"/>
          <w:i/>
          <w:sz w:val="28"/>
          <w:szCs w:val="28"/>
        </w:rPr>
        <w:t>i</w:t>
      </w:r>
      <w:r>
        <w:rPr>
          <w:rFonts w:ascii="Times New Roman" w:hAnsi="Times New Roman" w:cs="Times New Roman"/>
          <w:sz w:val="28"/>
          <w:szCs w:val="28"/>
        </w:rPr>
        <w:t xml:space="preserve"> có độ dài </w:t>
      </w:r>
      <w:r>
        <w:rPr>
          <w:rFonts w:ascii="Times New Roman" w:hAnsi="Times New Roman" w:cs="Times New Roman"/>
          <w:i/>
          <w:sz w:val="28"/>
          <w:szCs w:val="28"/>
        </w:rPr>
        <w:t>d</w:t>
      </w:r>
      <w:r>
        <w:rPr>
          <w:rFonts w:ascii="Times New Roman" w:hAnsi="Times New Roman" w:cs="Times New Roman"/>
          <w:i/>
          <w:sz w:val="28"/>
          <w:szCs w:val="28"/>
          <w:vertAlign w:val="subscript"/>
        </w:rPr>
        <w:t>i</w:t>
      </w:r>
      <w:r>
        <w:rPr>
          <w:rFonts w:ascii="Times New Roman" w:hAnsi="Times New Roman" w:cs="Times New Roman"/>
          <w:sz w:val="28"/>
          <w:szCs w:val="28"/>
        </w:rPr>
        <w:t xml:space="preserve">. Bé Sơn cần chọn ra 4 que tính để có thể xếp thành một hình chữ nhật. Giả sử 4 que tính mà bé chọn có độ dài lần lượt là </w:t>
      </w:r>
      <w:r>
        <w:rPr>
          <w:rFonts w:ascii="Times New Roman" w:hAnsi="Times New Roman" w:cs="Times New Roman"/>
          <w:i/>
          <w:sz w:val="28"/>
          <w:szCs w:val="28"/>
        </w:rPr>
        <w:t xml:space="preserve">a, b, c, d </w:t>
      </w:r>
      <w:r>
        <w:rPr>
          <w:rFonts w:ascii="Times New Roman" w:hAnsi="Times New Roman" w:cs="Times New Roman"/>
          <w:sz w:val="28"/>
          <w:szCs w:val="28"/>
        </w:rPr>
        <w:t>(</w:t>
      </w:r>
      <w:r>
        <w:rPr>
          <w:rFonts w:ascii="Times New Roman" w:hAnsi="Times New Roman" w:cs="Times New Roman"/>
          <w:i/>
          <w:sz w:val="28"/>
          <w:szCs w:val="28"/>
        </w:rPr>
        <w:t xml:space="preserve">a </w:t>
      </w:r>
      <w:r>
        <w:rPr>
          <w:rFonts w:ascii="Times New Roman" w:hAnsi="Times New Roman" w:cs="Times New Roman"/>
          <w:sz w:val="28"/>
          <w:szCs w:val="28"/>
        </w:rPr>
        <w:t>≤</w:t>
      </w:r>
      <w:r>
        <w:rPr>
          <w:rFonts w:ascii="Times New Roman" w:hAnsi="Times New Roman" w:cs="Times New Roman"/>
          <w:i/>
          <w:sz w:val="28"/>
          <w:szCs w:val="28"/>
        </w:rPr>
        <w:t xml:space="preserve"> b </w:t>
      </w:r>
      <w:r>
        <w:rPr>
          <w:rFonts w:ascii="Times New Roman" w:hAnsi="Times New Roman" w:cs="Times New Roman"/>
          <w:sz w:val="28"/>
          <w:szCs w:val="28"/>
        </w:rPr>
        <w:t>≤</w:t>
      </w:r>
      <w:r>
        <w:rPr>
          <w:rFonts w:ascii="Times New Roman" w:hAnsi="Times New Roman" w:cs="Times New Roman"/>
          <w:i/>
          <w:sz w:val="28"/>
          <w:szCs w:val="28"/>
        </w:rPr>
        <w:t xml:space="preserve"> c </w:t>
      </w:r>
      <w:r>
        <w:rPr>
          <w:rFonts w:ascii="Times New Roman" w:hAnsi="Times New Roman" w:cs="Times New Roman"/>
          <w:sz w:val="28"/>
          <w:szCs w:val="28"/>
        </w:rPr>
        <w:t>≤</w:t>
      </w:r>
      <w:r>
        <w:rPr>
          <w:rFonts w:ascii="Times New Roman" w:hAnsi="Times New Roman" w:cs="Times New Roman"/>
          <w:i/>
          <w:sz w:val="28"/>
          <w:szCs w:val="28"/>
        </w:rPr>
        <w:t xml:space="preserve"> d</w:t>
      </w:r>
      <w:r>
        <w:rPr>
          <w:rFonts w:ascii="Times New Roman" w:hAnsi="Times New Roman" w:cs="Times New Roman"/>
          <w:sz w:val="28"/>
          <w:szCs w:val="28"/>
        </w:rPr>
        <w:t xml:space="preserve">), khi đó có thể xếp được thành một hình chữ nhật nếu </w:t>
      </w:r>
      <w:r>
        <w:rPr>
          <w:rFonts w:ascii="Times New Roman" w:hAnsi="Times New Roman" w:cs="Times New Roman"/>
          <w:i/>
          <w:sz w:val="28"/>
          <w:szCs w:val="28"/>
        </w:rPr>
        <w:t>a = b</w:t>
      </w:r>
      <w:r>
        <w:rPr>
          <w:rFonts w:ascii="Times New Roman" w:hAnsi="Times New Roman" w:cs="Times New Roman"/>
          <w:sz w:val="28"/>
          <w:szCs w:val="28"/>
        </w:rPr>
        <w:t xml:space="preserve"> và </w:t>
      </w:r>
      <w:r>
        <w:rPr>
          <w:rFonts w:ascii="Times New Roman" w:hAnsi="Times New Roman" w:cs="Times New Roman"/>
          <w:i/>
          <w:sz w:val="28"/>
          <w:szCs w:val="28"/>
        </w:rPr>
        <w:t>c = d</w:t>
      </w:r>
      <w:r>
        <w:rPr>
          <w:rFonts w:ascii="Times New Roman" w:hAnsi="Times New Roman" w:cs="Times New Roman"/>
          <w:sz w:val="28"/>
          <w:szCs w:val="28"/>
        </w:rPr>
        <w:t xml:space="preserve">. Nếu bé xếp được hình chữ nhật có diện tích càng lớn sẽ càng được điểm cao.  </w:t>
      </w:r>
    </w:p>
    <w:p w14:paraId="1137FAFC">
      <w:pPr>
        <w:spacing w:after="0"/>
        <w:ind w:left="-5"/>
        <w:jc w:val="both"/>
        <w:rPr>
          <w:rFonts w:ascii="Times New Roman" w:hAnsi="Times New Roman" w:cs="Times New Roman"/>
          <w:sz w:val="28"/>
          <w:szCs w:val="28"/>
        </w:rPr>
      </w:pPr>
      <w:r>
        <w:rPr>
          <w:rFonts w:ascii="Times New Roman" w:hAnsi="Times New Roman" w:cs="Times New Roman"/>
          <w:b/>
          <w:sz w:val="28"/>
          <w:szCs w:val="28"/>
        </w:rPr>
        <w:t>Yêu cầu:</w:t>
      </w:r>
      <w:r>
        <w:rPr>
          <w:rFonts w:ascii="Times New Roman" w:hAnsi="Times New Roman" w:cs="Times New Roman"/>
          <w:sz w:val="28"/>
          <w:szCs w:val="28"/>
        </w:rPr>
        <w:t xml:space="preserve"> Cho </w:t>
      </w:r>
      <w:r>
        <w:rPr>
          <w:rFonts w:ascii="Times New Roman" w:hAnsi="Times New Roman" w:cs="Times New Roman"/>
          <w:i/>
          <w:sz w:val="28"/>
          <w:szCs w:val="28"/>
        </w:rPr>
        <w:t>d</w:t>
      </w:r>
      <w:r>
        <w:rPr>
          <w:rFonts w:ascii="Times New Roman" w:hAnsi="Times New Roman" w:cs="Times New Roman"/>
          <w:sz w:val="28"/>
          <w:szCs w:val="28"/>
          <w:vertAlign w:val="subscript"/>
        </w:rPr>
        <w:t>1</w:t>
      </w:r>
      <w:r>
        <w:rPr>
          <w:rFonts w:ascii="Times New Roman" w:hAnsi="Times New Roman" w:cs="Times New Roman"/>
          <w:i/>
          <w:sz w:val="28"/>
          <w:szCs w:val="28"/>
        </w:rPr>
        <w:t>, d</w:t>
      </w:r>
      <w:r>
        <w:rPr>
          <w:rFonts w:ascii="Times New Roman" w:hAnsi="Times New Roman" w:cs="Times New Roman"/>
          <w:sz w:val="28"/>
          <w:szCs w:val="28"/>
          <w:vertAlign w:val="subscript"/>
        </w:rPr>
        <w:t>2</w:t>
      </w:r>
      <w:r>
        <w:rPr>
          <w:rFonts w:ascii="Times New Roman" w:hAnsi="Times New Roman" w:cs="Times New Roman"/>
          <w:i/>
          <w:sz w:val="28"/>
          <w:szCs w:val="28"/>
        </w:rPr>
        <w:t>,..,d</w:t>
      </w:r>
      <w:r>
        <w:rPr>
          <w:rFonts w:ascii="Times New Roman" w:hAnsi="Times New Roman" w:cs="Times New Roman"/>
          <w:i/>
          <w:sz w:val="28"/>
          <w:szCs w:val="28"/>
          <w:vertAlign w:val="subscript"/>
        </w:rPr>
        <w:t>n</w:t>
      </w:r>
      <w:r>
        <w:rPr>
          <w:rFonts w:ascii="Times New Roman" w:hAnsi="Times New Roman" w:cs="Times New Roman"/>
          <w:sz w:val="28"/>
          <w:szCs w:val="28"/>
        </w:rPr>
        <w:t xml:space="preserve"> là độ dài của </w:t>
      </w:r>
      <w:r>
        <w:rPr>
          <w:rFonts w:ascii="Times New Roman" w:hAnsi="Times New Roman" w:cs="Times New Roman"/>
          <w:i/>
          <w:sz w:val="28"/>
          <w:szCs w:val="28"/>
        </w:rPr>
        <w:t>n</w:t>
      </w:r>
      <w:r>
        <w:rPr>
          <w:rFonts w:ascii="Times New Roman" w:hAnsi="Times New Roman" w:cs="Times New Roman"/>
          <w:sz w:val="28"/>
          <w:szCs w:val="28"/>
        </w:rPr>
        <w:t xml:space="preserve"> que tính. Hãy tìm cách chọn 4 que tính để xếp được thành một hình chữ nhật có diện tích lớn nhất. </w:t>
      </w:r>
    </w:p>
    <w:p w14:paraId="4E478297">
      <w:pPr>
        <w:spacing w:after="0"/>
        <w:ind w:left="-5"/>
        <w:jc w:val="both"/>
        <w:rPr>
          <w:rFonts w:ascii="Times New Roman" w:hAnsi="Times New Roman" w:cs="Times New Roman"/>
          <w:sz w:val="28"/>
          <w:szCs w:val="28"/>
        </w:rPr>
      </w:pPr>
      <w:r>
        <w:rPr>
          <w:rFonts w:ascii="Times New Roman" w:hAnsi="Times New Roman" w:cs="Times New Roman"/>
          <w:b/>
          <w:sz w:val="28"/>
          <w:szCs w:val="28"/>
        </w:rPr>
        <w:t>Dữ liệu:</w:t>
      </w:r>
      <w:r>
        <w:rPr>
          <w:rFonts w:ascii="Times New Roman" w:hAnsi="Times New Roman" w:cs="Times New Roman"/>
          <w:sz w:val="28"/>
          <w:szCs w:val="28"/>
        </w:rPr>
        <w:t xml:space="preserve"> Vào từ tệp RGAME.INP</w:t>
      </w:r>
    </w:p>
    <w:p w14:paraId="3FD11B57">
      <w:pPr>
        <w:numPr>
          <w:ilvl w:val="0"/>
          <w:numId w:val="2"/>
        </w:numPr>
        <w:spacing w:after="0" w:line="269"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Dòng thứ nhất ghi một số nguyên dương </w:t>
      </w:r>
      <w:r>
        <w:rPr>
          <w:rFonts w:ascii="Times New Roman" w:hAnsi="Times New Roman" w:cs="Times New Roman"/>
          <w:i/>
          <w:sz w:val="28"/>
          <w:szCs w:val="28"/>
        </w:rPr>
        <w:t>n</w:t>
      </w:r>
      <w:r>
        <w:rPr>
          <w:rFonts w:ascii="Times New Roman" w:hAnsi="Times New Roman" w:cs="Times New Roman"/>
          <w:sz w:val="28"/>
          <w:szCs w:val="28"/>
        </w:rPr>
        <w:t xml:space="preserve">; </w:t>
      </w:r>
    </w:p>
    <w:p w14:paraId="286F4F4D">
      <w:pPr>
        <w:numPr>
          <w:ilvl w:val="0"/>
          <w:numId w:val="2"/>
        </w:numPr>
        <w:spacing w:after="0" w:line="269"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Dòng tiếp theo chứa </w:t>
      </w:r>
      <w:r>
        <w:rPr>
          <w:rFonts w:ascii="Times New Roman" w:hAnsi="Times New Roman" w:cs="Times New Roman"/>
          <w:i/>
          <w:sz w:val="28"/>
          <w:szCs w:val="28"/>
        </w:rPr>
        <w:t>n</w:t>
      </w:r>
      <w:r>
        <w:rPr>
          <w:rFonts w:ascii="Times New Roman" w:hAnsi="Times New Roman" w:cs="Times New Roman"/>
          <w:sz w:val="28"/>
          <w:szCs w:val="28"/>
        </w:rPr>
        <w:t xml:space="preserve"> số nguyên dương </w:t>
      </w:r>
      <w:r>
        <w:rPr>
          <w:rFonts w:ascii="Times New Roman" w:hAnsi="Times New Roman" w:cs="Times New Roman"/>
          <w:i/>
          <w:sz w:val="28"/>
          <w:szCs w:val="28"/>
        </w:rPr>
        <w:t>d</w:t>
      </w:r>
      <w:r>
        <w:rPr>
          <w:rFonts w:ascii="Times New Roman" w:hAnsi="Times New Roman" w:cs="Times New Roman"/>
          <w:sz w:val="28"/>
          <w:szCs w:val="28"/>
          <w:vertAlign w:val="subscript"/>
        </w:rPr>
        <w:t>1</w:t>
      </w:r>
      <w:r>
        <w:rPr>
          <w:rFonts w:ascii="Times New Roman" w:hAnsi="Times New Roman" w:cs="Times New Roman"/>
          <w:i/>
          <w:sz w:val="28"/>
          <w:szCs w:val="28"/>
        </w:rPr>
        <w:t>, d</w:t>
      </w:r>
      <w:r>
        <w:rPr>
          <w:rFonts w:ascii="Times New Roman" w:hAnsi="Times New Roman" w:cs="Times New Roman"/>
          <w:sz w:val="28"/>
          <w:szCs w:val="28"/>
          <w:vertAlign w:val="subscript"/>
        </w:rPr>
        <w:t>2</w:t>
      </w:r>
      <w:r>
        <w:rPr>
          <w:rFonts w:ascii="Times New Roman" w:hAnsi="Times New Roman" w:cs="Times New Roman"/>
          <w:i/>
          <w:sz w:val="28"/>
          <w:szCs w:val="28"/>
        </w:rPr>
        <w:t>,..,d</w:t>
      </w:r>
      <w:r>
        <w:rPr>
          <w:rFonts w:ascii="Times New Roman" w:hAnsi="Times New Roman" w:cs="Times New Roman"/>
          <w:i/>
          <w:sz w:val="28"/>
          <w:szCs w:val="28"/>
          <w:vertAlign w:val="subscript"/>
        </w:rPr>
        <w:t>n</w:t>
      </w:r>
      <w:r>
        <w:rPr>
          <w:rFonts w:ascii="Times New Roman" w:hAnsi="Times New Roman" w:cs="Times New Roman"/>
          <w:i/>
          <w:sz w:val="28"/>
          <w:szCs w:val="28"/>
        </w:rPr>
        <w:t xml:space="preserve"> </w:t>
      </w:r>
      <w:r>
        <w:rPr>
          <w:rFonts w:ascii="Times New Roman" w:hAnsi="Times New Roman" w:cs="Times New Roman"/>
          <w:i/>
          <w:sz w:val="28"/>
          <w:szCs w:val="28"/>
          <w:vertAlign w:val="subscript"/>
        </w:rPr>
        <w:t xml:space="preserve"> </w:t>
      </w:r>
      <w:r>
        <w:rPr>
          <w:rFonts w:ascii="Times New Roman" w:hAnsi="Times New Roman" w:cs="Times New Roman"/>
          <w:sz w:val="28"/>
          <w:szCs w:val="28"/>
        </w:rPr>
        <w:t>(</w:t>
      </w:r>
      <w:r>
        <w:rPr>
          <w:rFonts w:ascii="Times New Roman" w:hAnsi="Times New Roman" w:cs="Times New Roman"/>
          <w:i/>
          <w:sz w:val="28"/>
          <w:szCs w:val="28"/>
        </w:rPr>
        <w:t>d</w:t>
      </w:r>
      <w:r>
        <w:rPr>
          <w:rFonts w:ascii="Times New Roman" w:hAnsi="Times New Roman" w:cs="Times New Roman"/>
          <w:i/>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10</w:t>
      </w:r>
      <w:r>
        <w:rPr>
          <w:rFonts w:ascii="Times New Roman" w:hAnsi="Times New Roman" w:cs="Times New Roman"/>
          <w:sz w:val="28"/>
          <w:szCs w:val="28"/>
          <w:vertAlign w:val="superscript"/>
        </w:rPr>
        <w:t>9</w:t>
      </w:r>
      <w:r>
        <w:rPr>
          <w:rFonts w:ascii="Times New Roman" w:hAnsi="Times New Roman" w:cs="Times New Roman"/>
          <w:sz w:val="28"/>
          <w:szCs w:val="28"/>
        </w:rPr>
        <w:t>)</w:t>
      </w:r>
      <w:r>
        <w:rPr>
          <w:rFonts w:ascii="Times New Roman" w:hAnsi="Times New Roman" w:cs="Times New Roman"/>
          <w:i/>
          <w:sz w:val="28"/>
          <w:szCs w:val="28"/>
        </w:rPr>
        <w:t>.</w:t>
      </w:r>
      <w:r>
        <w:rPr>
          <w:rFonts w:ascii="Times New Roman" w:hAnsi="Times New Roman" w:cs="Times New Roman"/>
          <w:sz w:val="28"/>
          <w:szCs w:val="28"/>
        </w:rPr>
        <w:t xml:space="preserve"> </w:t>
      </w:r>
    </w:p>
    <w:p w14:paraId="6A9FAA3F">
      <w:pPr>
        <w:spacing w:after="0"/>
        <w:ind w:left="293"/>
        <w:jc w:val="both"/>
        <w:rPr>
          <w:rFonts w:ascii="Times New Roman" w:hAnsi="Times New Roman" w:cs="Times New Roman"/>
          <w:sz w:val="28"/>
          <w:szCs w:val="28"/>
        </w:rPr>
      </w:pPr>
      <w:r>
        <w:rPr>
          <w:rFonts w:ascii="Times New Roman" w:hAnsi="Times New Roman" w:cs="Times New Roman"/>
          <w:sz w:val="28"/>
          <w:szCs w:val="28"/>
        </w:rPr>
        <w:t xml:space="preserve">Các số trên cùng một dòng được ghi cách nhau ít nhất một dấu cách. </w:t>
      </w:r>
    </w:p>
    <w:p w14:paraId="70BFE252">
      <w:pPr>
        <w:spacing w:after="0" w:line="326" w:lineRule="auto"/>
        <w:ind w:left="-5"/>
        <w:jc w:val="both"/>
        <w:rPr>
          <w:rFonts w:ascii="Times New Roman" w:hAnsi="Times New Roman" w:cs="Times New Roman"/>
          <w:sz w:val="28"/>
          <w:szCs w:val="28"/>
        </w:rPr>
      </w:pPr>
      <w:r>
        <w:rPr>
          <w:rFonts w:ascii="Times New Roman" w:hAnsi="Times New Roman" w:cs="Times New Roman"/>
          <w:b/>
          <w:sz w:val="28"/>
          <w:szCs w:val="28"/>
        </w:rPr>
        <w:t>Kết quả:</w:t>
      </w:r>
      <w:r>
        <w:rPr>
          <w:rFonts w:ascii="Times New Roman" w:hAnsi="Times New Roman" w:cs="Times New Roman"/>
          <w:sz w:val="28"/>
          <w:szCs w:val="28"/>
        </w:rPr>
        <w:t xml:space="preserve">  ghi vào tệp REGAME.OUT</w:t>
      </w:r>
    </w:p>
    <w:p w14:paraId="39915081">
      <w:pPr>
        <w:pStyle w:val="6"/>
        <w:numPr>
          <w:ilvl w:val="0"/>
          <w:numId w:val="3"/>
        </w:numPr>
        <w:spacing w:line="326" w:lineRule="auto"/>
        <w:jc w:val="both"/>
      </w:pPr>
      <w:r>
        <w:t>Ghi một số nguyên là diện tích của hình chữ nhật lớn nhất xếp được</w:t>
      </w:r>
    </w:p>
    <w:p w14:paraId="76908D1D">
      <w:pPr>
        <w:pStyle w:val="6"/>
        <w:numPr>
          <w:ilvl w:val="0"/>
          <w:numId w:val="3"/>
        </w:numPr>
        <w:spacing w:line="326" w:lineRule="auto"/>
        <w:jc w:val="both"/>
      </w:pPr>
      <w:r>
        <w:t xml:space="preserve">Ghi -1 nếu không tồn tại cách chọn nào xếp được hình chữ nhật. </w:t>
      </w:r>
    </w:p>
    <w:p w14:paraId="3FDF2F85">
      <w:pPr>
        <w:spacing w:after="0"/>
        <w:ind w:left="-5"/>
        <w:rPr>
          <w:rFonts w:ascii="Times New Roman" w:hAnsi="Times New Roman" w:cs="Times New Roman"/>
          <w:sz w:val="28"/>
          <w:szCs w:val="28"/>
        </w:rPr>
      </w:pPr>
      <w:r>
        <w:rPr>
          <w:rFonts w:ascii="Times New Roman" w:hAnsi="Times New Roman" w:cs="Times New Roman"/>
          <w:b/>
          <w:sz w:val="28"/>
          <w:szCs w:val="28"/>
        </w:rPr>
        <w:t xml:space="preserve">Ví dụ: </w:t>
      </w:r>
    </w:p>
    <w:tbl>
      <w:tblPr>
        <w:tblStyle w:val="3"/>
        <w:tblW w:w="4861" w:type="dxa"/>
        <w:tblInd w:w="2160" w:type="dxa"/>
        <w:tblLayout w:type="autofit"/>
        <w:tblCellMar>
          <w:top w:w="44" w:type="dxa"/>
          <w:left w:w="0" w:type="dxa"/>
          <w:bottom w:w="0" w:type="dxa"/>
          <w:right w:w="115" w:type="dxa"/>
        </w:tblCellMar>
      </w:tblPr>
      <w:tblGrid>
        <w:gridCol w:w="2342"/>
        <w:gridCol w:w="576"/>
        <w:gridCol w:w="1943"/>
      </w:tblGrid>
      <w:tr w14:paraId="79F1DC22">
        <w:trPr>
          <w:trHeight w:val="408" w:hRule="atLeast"/>
        </w:trPr>
        <w:tc>
          <w:tcPr>
            <w:tcW w:w="2461" w:type="dxa"/>
            <w:tcBorders>
              <w:top w:val="single" w:color="000000" w:sz="4" w:space="0"/>
              <w:left w:val="single" w:color="000000" w:sz="4" w:space="0"/>
              <w:bottom w:val="single" w:color="000000" w:sz="4" w:space="0"/>
              <w:right w:val="single" w:color="000000" w:sz="4" w:space="0"/>
            </w:tcBorders>
            <w:shd w:val="clear" w:color="auto" w:fill="auto"/>
          </w:tcPr>
          <w:p w14:paraId="020AD472">
            <w:pPr>
              <w:spacing w:after="0"/>
              <w:ind w:left="115"/>
              <w:jc w:val="center"/>
              <w:rPr>
                <w:rFonts w:ascii="Times New Roman" w:hAnsi="Times New Roman" w:cs="Times New Roman"/>
                <w:sz w:val="28"/>
                <w:szCs w:val="28"/>
              </w:rPr>
            </w:pPr>
            <w:r>
              <w:rPr>
                <w:rFonts w:ascii="Times New Roman" w:hAnsi="Times New Roman" w:cs="Times New Roman"/>
                <w:sz w:val="28"/>
                <w:szCs w:val="28"/>
              </w:rPr>
              <w:t>RGAME.INP</w:t>
            </w:r>
          </w:p>
        </w:tc>
        <w:tc>
          <w:tcPr>
            <w:tcW w:w="619" w:type="dxa"/>
            <w:tcBorders>
              <w:top w:val="single" w:color="000000" w:sz="4" w:space="0"/>
              <w:left w:val="single" w:color="000000" w:sz="4" w:space="0"/>
              <w:bottom w:val="single" w:color="000000" w:sz="4" w:space="0"/>
              <w:right w:val="nil"/>
            </w:tcBorders>
            <w:shd w:val="clear" w:color="auto" w:fill="auto"/>
          </w:tcPr>
          <w:p w14:paraId="5ED5E911">
            <w:pPr>
              <w:spacing w:after="0"/>
              <w:jc w:val="center"/>
              <w:rPr>
                <w:rFonts w:ascii="Times New Roman" w:hAnsi="Times New Roman" w:cs="Times New Roman"/>
                <w:sz w:val="28"/>
                <w:szCs w:val="28"/>
              </w:rPr>
            </w:pPr>
          </w:p>
        </w:tc>
        <w:tc>
          <w:tcPr>
            <w:tcW w:w="1781" w:type="dxa"/>
            <w:tcBorders>
              <w:top w:val="single" w:color="000000" w:sz="4" w:space="0"/>
              <w:left w:val="nil"/>
              <w:bottom w:val="single" w:color="000000" w:sz="4" w:space="0"/>
              <w:right w:val="single" w:color="000000" w:sz="4" w:space="0"/>
            </w:tcBorders>
            <w:shd w:val="clear" w:color="auto" w:fill="auto"/>
          </w:tcPr>
          <w:p w14:paraId="3D851335">
            <w:pPr>
              <w:spacing w:after="0"/>
              <w:rPr>
                <w:rFonts w:ascii="Times New Roman" w:hAnsi="Times New Roman" w:cs="Times New Roman"/>
                <w:sz w:val="28"/>
                <w:szCs w:val="28"/>
              </w:rPr>
            </w:pPr>
            <w:r>
              <w:rPr>
                <w:rFonts w:ascii="Times New Roman" w:hAnsi="Times New Roman" w:cs="Times New Roman"/>
                <w:sz w:val="28"/>
                <w:szCs w:val="28"/>
              </w:rPr>
              <w:t>REGAME.OUT</w:t>
            </w:r>
          </w:p>
        </w:tc>
      </w:tr>
      <w:tr w14:paraId="2B67F4A2">
        <w:tblPrEx>
          <w:tblCellMar>
            <w:top w:w="44" w:type="dxa"/>
            <w:left w:w="0" w:type="dxa"/>
            <w:bottom w:w="0" w:type="dxa"/>
            <w:right w:w="115" w:type="dxa"/>
          </w:tblCellMar>
        </w:tblPrEx>
        <w:trPr>
          <w:trHeight w:val="840" w:hRule="atLeast"/>
        </w:trPr>
        <w:tc>
          <w:tcPr>
            <w:tcW w:w="2461" w:type="dxa"/>
            <w:tcBorders>
              <w:top w:val="single" w:color="000000" w:sz="4" w:space="0"/>
              <w:left w:val="single" w:color="000000" w:sz="4" w:space="0"/>
              <w:bottom w:val="single" w:color="auto" w:sz="4" w:space="0"/>
              <w:right w:val="single" w:color="000000" w:sz="4" w:space="0"/>
            </w:tcBorders>
            <w:shd w:val="clear" w:color="auto" w:fill="auto"/>
          </w:tcPr>
          <w:p w14:paraId="06626F0B">
            <w:pPr>
              <w:spacing w:after="0"/>
              <w:ind w:left="108"/>
              <w:rPr>
                <w:rFonts w:ascii="Times New Roman" w:hAnsi="Times New Roman" w:cs="Times New Roman"/>
                <w:sz w:val="28"/>
                <w:szCs w:val="28"/>
              </w:rPr>
            </w:pPr>
            <w:r>
              <w:rPr>
                <w:rFonts w:ascii="Times New Roman" w:hAnsi="Times New Roman" w:eastAsia="Courier New" w:cs="Times New Roman"/>
                <w:b/>
                <w:sz w:val="28"/>
                <w:szCs w:val="28"/>
              </w:rPr>
              <w:t xml:space="preserve">5 </w:t>
            </w:r>
          </w:p>
          <w:p w14:paraId="065C47A4">
            <w:pPr>
              <w:spacing w:after="0"/>
              <w:ind w:left="108"/>
              <w:rPr>
                <w:rFonts w:ascii="Times New Roman" w:hAnsi="Times New Roman" w:eastAsia="Courier New" w:cs="Times New Roman"/>
                <w:b/>
                <w:sz w:val="28"/>
                <w:szCs w:val="28"/>
              </w:rPr>
            </w:pPr>
            <w:r>
              <w:rPr>
                <w:rFonts w:ascii="Times New Roman" w:hAnsi="Times New Roman" w:eastAsia="Courier New" w:cs="Times New Roman"/>
                <w:b/>
                <w:sz w:val="28"/>
                <w:szCs w:val="28"/>
              </w:rPr>
              <w:t xml:space="preserve">5 3 1 5 1 </w:t>
            </w:r>
          </w:p>
          <w:p w14:paraId="26DDA159">
            <w:pPr>
              <w:spacing w:after="0"/>
              <w:ind w:left="108"/>
              <w:rPr>
                <w:rFonts w:ascii="Times New Roman" w:hAnsi="Times New Roman" w:cs="Times New Roman"/>
                <w:sz w:val="28"/>
                <w:szCs w:val="28"/>
              </w:rPr>
            </w:pPr>
          </w:p>
        </w:tc>
        <w:tc>
          <w:tcPr>
            <w:tcW w:w="619" w:type="dxa"/>
            <w:tcBorders>
              <w:top w:val="single" w:color="000000" w:sz="4" w:space="0"/>
              <w:left w:val="single" w:color="000000" w:sz="4" w:space="0"/>
              <w:bottom w:val="single" w:color="auto" w:sz="4" w:space="0"/>
              <w:right w:val="nil"/>
            </w:tcBorders>
            <w:shd w:val="clear" w:color="auto" w:fill="auto"/>
          </w:tcPr>
          <w:p w14:paraId="0C48F0FC">
            <w:pPr>
              <w:spacing w:after="0"/>
              <w:ind w:left="108"/>
              <w:rPr>
                <w:rFonts w:ascii="Times New Roman" w:hAnsi="Times New Roman" w:cs="Times New Roman"/>
                <w:sz w:val="28"/>
                <w:szCs w:val="28"/>
              </w:rPr>
            </w:pPr>
            <w:r>
              <w:rPr>
                <w:rFonts w:ascii="Times New Roman" w:hAnsi="Times New Roman" w:eastAsia="Courier New" w:cs="Times New Roman"/>
                <w:b/>
                <w:sz w:val="28"/>
                <w:szCs w:val="28"/>
              </w:rPr>
              <w:t xml:space="preserve">5 </w:t>
            </w:r>
          </w:p>
          <w:p w14:paraId="7896C304">
            <w:pPr>
              <w:spacing w:after="0"/>
              <w:ind w:left="108"/>
              <w:rPr>
                <w:rFonts w:ascii="Times New Roman" w:hAnsi="Times New Roman" w:eastAsia="Courier New" w:cs="Times New Roman"/>
                <w:b/>
                <w:sz w:val="28"/>
                <w:szCs w:val="28"/>
              </w:rPr>
            </w:pPr>
          </w:p>
          <w:p w14:paraId="2A2E1F65">
            <w:pPr>
              <w:spacing w:after="0"/>
              <w:ind w:left="108"/>
              <w:rPr>
                <w:rFonts w:ascii="Times New Roman" w:hAnsi="Times New Roman" w:cs="Times New Roman"/>
                <w:sz w:val="28"/>
                <w:szCs w:val="28"/>
              </w:rPr>
            </w:pPr>
          </w:p>
        </w:tc>
        <w:tc>
          <w:tcPr>
            <w:tcW w:w="1781" w:type="dxa"/>
            <w:tcBorders>
              <w:top w:val="single" w:color="000000" w:sz="4" w:space="0"/>
              <w:left w:val="nil"/>
              <w:bottom w:val="single" w:color="auto" w:sz="4" w:space="0"/>
              <w:right w:val="single" w:color="000000" w:sz="4" w:space="0"/>
            </w:tcBorders>
            <w:shd w:val="clear" w:color="auto" w:fill="auto"/>
          </w:tcPr>
          <w:p w14:paraId="06875C4C">
            <w:pPr>
              <w:spacing w:after="0"/>
              <w:rPr>
                <w:rFonts w:ascii="Times New Roman" w:hAnsi="Times New Roman" w:cs="Times New Roman"/>
                <w:sz w:val="28"/>
                <w:szCs w:val="28"/>
              </w:rPr>
            </w:pPr>
          </w:p>
        </w:tc>
      </w:tr>
      <w:tr w14:paraId="5F57D11E">
        <w:tblPrEx>
          <w:tblCellMar>
            <w:top w:w="44" w:type="dxa"/>
            <w:left w:w="0" w:type="dxa"/>
            <w:bottom w:w="0" w:type="dxa"/>
            <w:right w:w="115" w:type="dxa"/>
          </w:tblCellMar>
        </w:tblPrEx>
        <w:trPr>
          <w:trHeight w:val="900" w:hRule="atLeast"/>
        </w:trPr>
        <w:tc>
          <w:tcPr>
            <w:tcW w:w="2461" w:type="dxa"/>
            <w:tcBorders>
              <w:top w:val="single" w:color="auto" w:sz="4" w:space="0"/>
              <w:left w:val="single" w:color="000000" w:sz="4" w:space="0"/>
              <w:bottom w:val="single" w:color="000000" w:sz="4" w:space="0"/>
              <w:right w:val="single" w:color="000000" w:sz="4" w:space="0"/>
            </w:tcBorders>
            <w:shd w:val="clear" w:color="auto" w:fill="auto"/>
          </w:tcPr>
          <w:p w14:paraId="4A2DE679">
            <w:pPr>
              <w:spacing w:after="0"/>
              <w:ind w:left="108"/>
              <w:rPr>
                <w:rFonts w:ascii="Times New Roman" w:hAnsi="Times New Roman" w:cs="Times New Roman"/>
                <w:sz w:val="28"/>
                <w:szCs w:val="28"/>
              </w:rPr>
            </w:pPr>
            <w:r>
              <w:rPr>
                <w:rFonts w:ascii="Times New Roman" w:hAnsi="Times New Roman" w:eastAsia="Courier New" w:cs="Times New Roman"/>
                <w:b/>
                <w:sz w:val="28"/>
                <w:szCs w:val="28"/>
              </w:rPr>
              <w:t xml:space="preserve">4 </w:t>
            </w:r>
          </w:p>
          <w:p w14:paraId="78E715BC">
            <w:pPr>
              <w:spacing w:after="0"/>
              <w:ind w:left="108"/>
              <w:rPr>
                <w:rFonts w:ascii="Times New Roman" w:hAnsi="Times New Roman" w:eastAsia="Courier New" w:cs="Times New Roman"/>
                <w:b/>
                <w:sz w:val="28"/>
                <w:szCs w:val="28"/>
              </w:rPr>
            </w:pPr>
            <w:r>
              <w:rPr>
                <w:rFonts w:ascii="Times New Roman" w:hAnsi="Times New Roman" w:eastAsia="Courier New" w:cs="Times New Roman"/>
                <w:b/>
                <w:sz w:val="28"/>
                <w:szCs w:val="28"/>
              </w:rPr>
              <w:t xml:space="preserve">1 2 3 4  </w:t>
            </w:r>
          </w:p>
        </w:tc>
        <w:tc>
          <w:tcPr>
            <w:tcW w:w="619" w:type="dxa"/>
            <w:tcBorders>
              <w:top w:val="single" w:color="auto" w:sz="4" w:space="0"/>
              <w:left w:val="single" w:color="000000" w:sz="4" w:space="0"/>
              <w:bottom w:val="single" w:color="000000" w:sz="4" w:space="0"/>
              <w:right w:val="nil"/>
            </w:tcBorders>
            <w:shd w:val="clear" w:color="auto" w:fill="auto"/>
          </w:tcPr>
          <w:p w14:paraId="1F5B04DF">
            <w:pPr>
              <w:spacing w:after="0"/>
              <w:ind w:left="108"/>
              <w:rPr>
                <w:rFonts w:ascii="Times New Roman" w:hAnsi="Times New Roman" w:eastAsia="Courier New" w:cs="Times New Roman"/>
                <w:b/>
                <w:sz w:val="28"/>
                <w:szCs w:val="28"/>
              </w:rPr>
            </w:pPr>
            <w:r>
              <w:rPr>
                <w:rFonts w:ascii="Times New Roman" w:hAnsi="Times New Roman" w:eastAsia="Courier New" w:cs="Times New Roman"/>
                <w:b/>
                <w:sz w:val="28"/>
                <w:szCs w:val="28"/>
              </w:rPr>
              <w:t xml:space="preserve">-1 </w:t>
            </w:r>
          </w:p>
        </w:tc>
        <w:tc>
          <w:tcPr>
            <w:tcW w:w="1781" w:type="dxa"/>
            <w:tcBorders>
              <w:top w:val="single" w:color="auto" w:sz="4" w:space="0"/>
              <w:left w:val="nil"/>
              <w:bottom w:val="single" w:color="000000" w:sz="4" w:space="0"/>
              <w:right w:val="single" w:color="000000" w:sz="4" w:space="0"/>
            </w:tcBorders>
            <w:shd w:val="clear" w:color="auto" w:fill="auto"/>
          </w:tcPr>
          <w:p w14:paraId="2FE96E33">
            <w:pPr>
              <w:spacing w:after="0"/>
              <w:rPr>
                <w:rFonts w:ascii="Times New Roman" w:hAnsi="Times New Roman" w:cs="Times New Roman"/>
                <w:sz w:val="28"/>
                <w:szCs w:val="28"/>
              </w:rPr>
            </w:pPr>
          </w:p>
        </w:tc>
      </w:tr>
    </w:tbl>
    <w:p w14:paraId="4317729F">
      <w:pPr>
        <w:spacing w:before="48" w:beforeLines="20" w:after="48" w:afterLines="20" w:line="288" w:lineRule="auto"/>
        <w:rPr>
          <w:rFonts w:ascii="Times New Roman" w:hAnsi="Times New Roman" w:cs="Times New Roman"/>
          <w:b/>
          <w:sz w:val="28"/>
          <w:szCs w:val="28"/>
        </w:rPr>
      </w:pPr>
    </w:p>
    <w:p w14:paraId="14700CD9">
      <w:pPr>
        <w:spacing w:after="0"/>
        <w:ind w:left="-5"/>
        <w:jc w:val="both"/>
        <w:rPr>
          <w:rFonts w:ascii="Times New Roman" w:hAnsi="Times New Roman" w:cs="Times New Roman"/>
          <w:b/>
          <w:sz w:val="28"/>
          <w:szCs w:val="28"/>
        </w:rPr>
      </w:pPr>
      <w:r>
        <w:rPr>
          <w:rFonts w:ascii="Times New Roman" w:hAnsi="Times New Roman" w:cs="Times New Roman"/>
          <w:b/>
          <w:sz w:val="28"/>
          <w:szCs w:val="28"/>
        </w:rPr>
        <w:t>Trong đó :</w:t>
      </w:r>
    </w:p>
    <w:p w14:paraId="40BF6175">
      <w:pPr>
        <w:pStyle w:val="6"/>
        <w:numPr>
          <w:ilvl w:val="0"/>
          <w:numId w:val="3"/>
        </w:numPr>
        <w:spacing w:line="259" w:lineRule="auto"/>
        <w:jc w:val="both"/>
      </w:pPr>
      <w:r>
        <w:t xml:space="preserve">Có 4 test (3 điểm): Với </w:t>
      </w:r>
      <w:r>
        <w:rPr>
          <w:i/>
        </w:rPr>
        <w:t xml:space="preserve">n </w:t>
      </w:r>
      <w:r>
        <w:t xml:space="preserve">≤ 30. </w:t>
      </w:r>
    </w:p>
    <w:p w14:paraId="463E069A">
      <w:pPr>
        <w:pStyle w:val="6"/>
        <w:numPr>
          <w:ilvl w:val="0"/>
          <w:numId w:val="3"/>
        </w:numPr>
        <w:jc w:val="both"/>
      </w:pPr>
      <w:r>
        <w:t xml:space="preserve">Có 4 test (2 điểm):Với 30&lt; </w:t>
      </w:r>
      <w:r>
        <w:rPr>
          <w:i/>
        </w:rPr>
        <w:t xml:space="preserve">n </w:t>
      </w:r>
      <w:r>
        <w:t xml:space="preserve">≤ 3000. </w:t>
      </w:r>
    </w:p>
    <w:p w14:paraId="6ED7C6D5">
      <w:pPr>
        <w:pStyle w:val="6"/>
        <w:numPr>
          <w:ilvl w:val="0"/>
          <w:numId w:val="3"/>
        </w:numPr>
        <w:jc w:val="both"/>
      </w:pPr>
      <w:r>
        <w:t>Có 4 test (2 điểm): Với 3000&lt;</w:t>
      </w:r>
      <w:r>
        <w:rPr>
          <w:i/>
        </w:rPr>
        <w:t xml:space="preserve">n </w:t>
      </w:r>
      <w:r>
        <w:t xml:space="preserve">≤ 300000. </w:t>
      </w:r>
    </w:p>
    <w:p w14:paraId="06BB0FC8">
      <w:pPr>
        <w:spacing w:after="0"/>
        <w:rPr>
          <w:rFonts w:ascii="Times New Roman" w:hAnsi="Times New Roman" w:cs="Times New Roman"/>
          <w:sz w:val="28"/>
          <w:szCs w:val="28"/>
        </w:rPr>
      </w:pPr>
    </w:p>
    <w:sectPr>
      <w:pgSz w:w="12240" w:h="15840"/>
      <w:pgMar w:top="851" w:right="1041" w:bottom="851" w:left="99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270CE2"/>
    <w:multiLevelType w:val="multilevel"/>
    <w:tmpl w:val="03270CE2"/>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BEF336F"/>
    <w:multiLevelType w:val="multilevel"/>
    <w:tmpl w:val="2BEF336F"/>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
    <w:nsid w:val="74873875"/>
    <w:multiLevelType w:val="multilevel"/>
    <w:tmpl w:val="7487387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65"/>
    <w:rsid w:val="000571F8"/>
    <w:rsid w:val="000D3DCD"/>
    <w:rsid w:val="001F14F6"/>
    <w:rsid w:val="006017CF"/>
    <w:rsid w:val="007C0865"/>
    <w:rsid w:val="00F73BB9"/>
    <w:rsid w:val="07F11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HTML Preformatted"/>
    <w:basedOn w:val="1"/>
    <w:link w:val="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vi-VN" w:eastAsia="vi-VN"/>
    </w:rPr>
  </w:style>
  <w:style w:type="table" w:styleId="5">
    <w:name w:val="Table Grid"/>
    <w:basedOn w:val="3"/>
    <w:qFormat/>
    <w:uiPriority w:val="3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spacing w:after="0" w:line="240" w:lineRule="auto"/>
      <w:ind w:left="720"/>
      <w:contextualSpacing/>
    </w:pPr>
    <w:rPr>
      <w:rFonts w:ascii="Times New Roman" w:hAnsi="Times New Roman" w:eastAsia="Times New Roman" w:cs="Times New Roman"/>
      <w:sz w:val="28"/>
      <w:szCs w:val="28"/>
    </w:rPr>
  </w:style>
  <w:style w:type="character" w:customStyle="1" w:styleId="7">
    <w:name w:val="HTML Preformatted Char"/>
    <w:basedOn w:val="2"/>
    <w:link w:val="4"/>
    <w:semiHidden/>
    <w:qFormat/>
    <w:uiPriority w:val="99"/>
    <w:rPr>
      <w:rFonts w:ascii="Courier New" w:hAnsi="Courier New" w:eastAsia="Times New Roman" w:cs="Courier New"/>
      <w:sz w:val="20"/>
      <w:szCs w:val="20"/>
      <w:lang w:val="vi-VN" w:eastAsia="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320</Words>
  <Characters>1828</Characters>
  <Lines>15</Lines>
  <Paragraphs>4</Paragraphs>
  <TotalTime>290</TotalTime>
  <ScaleCrop>false</ScaleCrop>
  <LinksUpToDate>false</LinksUpToDate>
  <CharactersWithSpaces>2144</CharactersWithSpaces>
  <Application>WPS Office_12.2.0.19778_F1E327BC-269C-435d-A152-05C5408002CA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2024-12-29T13:51:00Z</dcterms:created>
  <dc:creator>LENOVO</dc:creator>
  <cp:lastModifiedBy>Đạt Nguyễn</cp:lastModifiedBy>
  <dcterms:modified xsi:type="dcterms:W3CDTF">2024-12-30T12:14:53Z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1033-12.2.0.19778</vt:lpwstr>
  </property>
  <property fmtid="{D5CDD505-2E9C-101B-9397-08002B2CF9AE}" pid="3" name="ICV">
    <vt:lpwstr>337BEC0DE587423EA92B0FB677B9752A_12</vt:lpwstr>
  </property>
</Properties>
</file>