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40" w:rsidRDefault="00CB5138" w:rsidP="00CB5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TIẾN ĐỘ</w:t>
      </w:r>
    </w:p>
    <w:p w:rsidR="00CB5138" w:rsidRPr="00CB5138" w:rsidRDefault="00CB5138" w:rsidP="00CB5138">
      <w:pPr>
        <w:rPr>
          <w:rFonts w:ascii="Times New Roman" w:hAnsi="Times New Roman" w:cs="Times New Roman"/>
          <w:b/>
          <w:sz w:val="26"/>
          <w:szCs w:val="26"/>
        </w:rPr>
      </w:pPr>
      <w:r w:rsidRPr="00CB5138">
        <w:rPr>
          <w:rFonts w:ascii="Times New Roman" w:hAnsi="Times New Roman" w:cs="Times New Roman"/>
          <w:b/>
          <w:sz w:val="26"/>
          <w:szCs w:val="26"/>
        </w:rPr>
        <w:t>Tuần 1: (từ ngày 1/11/2024 – 17/11/2024)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Về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5138">
        <w:rPr>
          <w:rFonts w:ascii="Times New Roman" w:hAnsi="Times New Roman" w:cs="Times New Roman"/>
          <w:sz w:val="26"/>
          <w:szCs w:val="26"/>
        </w:rPr>
        <w:t>Database đã tạo được các bảng: tbl_admin, tbl_category_product, tbl_brand_product, tbl_product bằng migration.</w:t>
      </w:r>
      <w:bookmarkStart w:id="0" w:name="_GoBack"/>
      <w:bookmarkEnd w:id="0"/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việc ghép giao diện mẫu vào dự án.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chức năng đăng nhập với tài khoản admin và giao diện trang admin.</w:t>
      </w:r>
    </w:p>
    <w:p w:rsidR="00925AF4" w:rsidRPr="00925AF4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Xây dựng thành công các chức năng thêm, xóa, sửa danh mục sản phẩm, thương hiệu sản phẩm, sản phẩm phía admin.</w:t>
      </w:r>
    </w:p>
    <w:p w:rsidR="00CB5138" w:rsidRPr="00CB5138" w:rsidRDefault="00CB5138" w:rsidP="00925AF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B5138" w:rsidRPr="00CB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0353"/>
    <w:multiLevelType w:val="hybridMultilevel"/>
    <w:tmpl w:val="7520A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38"/>
    <w:rsid w:val="00013540"/>
    <w:rsid w:val="00753274"/>
    <w:rsid w:val="00925AF4"/>
    <w:rsid w:val="00C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03FC"/>
  <w15:chartTrackingRefBased/>
  <w15:docId w15:val="{F16A9505-82C8-4783-8193-10760999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1</cp:revision>
  <dcterms:created xsi:type="dcterms:W3CDTF">2024-11-17T05:15:00Z</dcterms:created>
  <dcterms:modified xsi:type="dcterms:W3CDTF">2024-11-17T05:27:00Z</dcterms:modified>
</cp:coreProperties>
</file>