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58B4BA" w14:textId="77777777" w:rsidR="00875F38" w:rsidRDefault="00CA4B73">
      <w:pPr>
        <w:spacing w:after="0"/>
        <w:jc w:val="center"/>
      </w:pPr>
      <w:r>
        <w:rPr>
          <w:rFonts w:ascii="Trebuchet MS" w:eastAsia="Trebuchet MS" w:hAnsi="Trebuchet MS" w:cs="Trebuchet MS"/>
          <w:sz w:val="42"/>
          <w:szCs w:val="42"/>
        </w:rPr>
        <w:t xml:space="preserve">CS300 </w:t>
      </w:r>
      <w:r>
        <w:rPr>
          <w:rFonts w:ascii="Trebuchet MS" w:eastAsia="Trebuchet MS" w:hAnsi="Trebuchet MS" w:cs="Trebuchet MS"/>
          <w:sz w:val="42"/>
          <w:szCs w:val="42"/>
        </w:rPr>
        <w:br/>
      </w:r>
      <w:r>
        <w:rPr>
          <w:sz w:val="32"/>
          <w:szCs w:val="32"/>
        </w:rPr>
        <w:t xml:space="preserve">Computer Systems HW 1 </w:t>
      </w:r>
    </w:p>
    <w:p w14:paraId="271A116C" w14:textId="77777777" w:rsidR="00875F38" w:rsidRDefault="00CA4B73">
      <w:pPr>
        <w:spacing w:after="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2E1B2B83" w14:textId="34962C85" w:rsidR="00875F38" w:rsidRDefault="00CA4B73">
      <w:pPr>
        <w:pStyle w:val="Heading2"/>
        <w:spacing w:before="200" w:after="0" w:line="276" w:lineRule="auto"/>
      </w:pPr>
      <w:bookmarkStart w:id="0" w:name="_zahhowi87dd1" w:colFirst="0" w:colLast="0"/>
      <w:bookmarkEnd w:id="0"/>
      <w:r>
        <w:rPr>
          <w:sz w:val="26"/>
          <w:szCs w:val="26"/>
        </w:rPr>
        <w:t xml:space="preserve">Name: </w:t>
      </w:r>
      <w:r w:rsidR="00FD667B">
        <w:rPr>
          <w:sz w:val="26"/>
          <w:szCs w:val="26"/>
        </w:rPr>
        <w:t>Vincent Nguyen</w:t>
      </w:r>
    </w:p>
    <w:p w14:paraId="6360FACF" w14:textId="77777777" w:rsidR="00875F38" w:rsidRDefault="00CA4B73">
      <w:pPr>
        <w:pStyle w:val="Heading2"/>
        <w:spacing w:before="200" w:after="0" w:line="276" w:lineRule="auto"/>
      </w:pPr>
      <w:bookmarkStart w:id="1" w:name="_fy03vi8n65yg" w:colFirst="0" w:colLast="0"/>
      <w:bookmarkEnd w:id="1"/>
      <w:r>
        <w:rPr>
          <w:sz w:val="26"/>
          <w:szCs w:val="26"/>
        </w:rPr>
        <w:t>Instructions:</w:t>
      </w:r>
    </w:p>
    <w:p w14:paraId="1A82B636" w14:textId="77777777" w:rsidR="00875F38" w:rsidRDefault="00CA4B73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name your file as CS300systems_yourusername_hw2. </w:t>
      </w:r>
    </w:p>
    <w:p w14:paraId="2394F562" w14:textId="77777777" w:rsidR="00875F38" w:rsidRDefault="00CA4B73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questions must be answered on an INDIVIDUAL basis. If your answer is inspired by the discussion with other students, you need mention their names in your acknowledgement section.</w:t>
      </w:r>
    </w:p>
    <w:p w14:paraId="24967A2F" w14:textId="77777777" w:rsidR="00875F38" w:rsidRDefault="00CA4B73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State clearly all your assumptions if anything is ambiguous. Always ask if you have any questions. </w:t>
      </w:r>
    </w:p>
    <w:p w14:paraId="3BDA1EC9" w14:textId="77777777" w:rsidR="00875F38" w:rsidRDefault="00CA4B73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correctly cite and list any (online) references. Please pay attention to the academic conduct code, particularly the definition of plagiarism. </w:t>
      </w:r>
    </w:p>
    <w:p w14:paraId="39DBEA53" w14:textId="77777777" w:rsidR="00875F38" w:rsidRDefault="00CA4B73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submit your homework through blackboard on time.</w:t>
      </w:r>
    </w:p>
    <w:p w14:paraId="44B93BCF" w14:textId="77777777" w:rsidR="00875F38" w:rsidRDefault="00CA4B73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Thank You!</w:t>
      </w:r>
    </w:p>
    <w:p w14:paraId="11383CE2" w14:textId="77777777" w:rsidR="00875F38" w:rsidRDefault="00875F38"/>
    <w:p w14:paraId="358464EC" w14:textId="77777777" w:rsidR="00875F38" w:rsidRDefault="00CA4B73">
      <w:pPr>
        <w:pStyle w:val="Heading2"/>
        <w:spacing w:before="200" w:after="0" w:line="276" w:lineRule="auto"/>
      </w:pPr>
      <w:bookmarkStart w:id="2" w:name="_74azzn94unk3" w:colFirst="0" w:colLast="0"/>
      <w:bookmarkEnd w:id="2"/>
      <w:r>
        <w:rPr>
          <w:sz w:val="26"/>
          <w:szCs w:val="26"/>
        </w:rPr>
        <w:t>Questions:</w:t>
      </w:r>
    </w:p>
    <w:p w14:paraId="33207BC4" w14:textId="77777777" w:rsidR="00875F38" w:rsidRDefault="00CA4B73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38D35E" w14:textId="77777777" w:rsidR="00875F38" w:rsidRDefault="00CA4B73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Dual </w:t>
      </w:r>
      <w:proofErr w:type="gramStart"/>
      <w:r>
        <w:rPr>
          <w:rFonts w:ascii="Arial" w:eastAsia="Arial" w:hAnsi="Arial" w:cs="Arial"/>
        </w:rPr>
        <w:t>Mode  :</w:t>
      </w:r>
      <w:proofErr w:type="gramEnd"/>
    </w:p>
    <w:p w14:paraId="1F11635D" w14:textId="77777777" w:rsidR="00875F38" w:rsidRDefault="00CA4B73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kernel mode and what is the user mode? Why need dual mode? </w:t>
      </w:r>
    </w:p>
    <w:p w14:paraId="791DB2B0" w14:textId="77777777" w:rsidR="00875F38" w:rsidRDefault="00CA4B73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to switch from the user mode to the kernel mode?</w:t>
      </w:r>
    </w:p>
    <w:p w14:paraId="035CF23E" w14:textId="77777777" w:rsidR="00875F38" w:rsidRDefault="00CA4B73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Processes and Threads:</w:t>
      </w:r>
    </w:p>
    <w:p w14:paraId="1FC5E202" w14:textId="2165E68C" w:rsidR="00875F38" w:rsidRDefault="00CA4B73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are the differences and relationships between processes and threads?</w:t>
      </w:r>
    </w:p>
    <w:p w14:paraId="5D4A3CA2" w14:textId="04050067" w:rsidR="007E7EE6" w:rsidRDefault="007E7EE6" w:rsidP="007E7EE6">
      <w:pPr>
        <w:spacing w:after="0"/>
        <w:contextualSpacing/>
        <w:rPr>
          <w:rFonts w:ascii="Arial" w:eastAsia="Arial" w:hAnsi="Arial" w:cs="Arial"/>
        </w:rPr>
      </w:pPr>
    </w:p>
    <w:p w14:paraId="429EFDD2" w14:textId="0CCD5251" w:rsidR="007E7EE6" w:rsidRDefault="007E7EE6" w:rsidP="007E7EE6">
      <w:pPr>
        <w:spacing w:after="0"/>
        <w:contextualSpacing/>
        <w:rPr>
          <w:rFonts w:ascii="Arial" w:eastAsia="Arial" w:hAnsi="Arial" w:cs="Arial"/>
          <w:b/>
        </w:rPr>
      </w:pPr>
      <w:r w:rsidRPr="007E7EE6">
        <w:rPr>
          <w:rFonts w:ascii="Trebuchet MS" w:eastAsia="Trebuchet MS" w:hAnsi="Trebuchet MS" w:cs="Trebuchet MS"/>
          <w:b/>
          <w:sz w:val="26"/>
          <w:szCs w:val="26"/>
        </w:rPr>
        <w:t>Answers</w:t>
      </w:r>
      <w:r w:rsidRPr="007E7EE6">
        <w:rPr>
          <w:rFonts w:ascii="Arial" w:eastAsia="Arial" w:hAnsi="Arial" w:cs="Arial"/>
          <w:b/>
        </w:rPr>
        <w:t>:</w:t>
      </w:r>
    </w:p>
    <w:p w14:paraId="3BDB9BBB" w14:textId="7F8D876E" w:rsidR="007E7EE6" w:rsidRPr="00034036" w:rsidRDefault="007E7EE6" w:rsidP="007E7EE6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  <w:bCs/>
          <w:i/>
          <w:iCs/>
          <w:u w:val="single"/>
        </w:rPr>
      </w:pPr>
      <w:r w:rsidRPr="00034036">
        <w:rPr>
          <w:rFonts w:ascii="Arial" w:eastAsia="Arial" w:hAnsi="Arial" w:cs="Arial"/>
          <w:b/>
          <w:bCs/>
          <w:i/>
          <w:iCs/>
          <w:u w:val="single"/>
        </w:rPr>
        <w:t>Dual Mode:</w:t>
      </w:r>
    </w:p>
    <w:p w14:paraId="73918357" w14:textId="0CC10E66" w:rsidR="007E7EE6" w:rsidRDefault="007E7EE6" w:rsidP="007E7EE6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</w:rPr>
      </w:pPr>
      <w:r w:rsidRPr="00034036">
        <w:rPr>
          <w:rFonts w:ascii="Arial" w:eastAsia="Arial" w:hAnsi="Arial" w:cs="Arial"/>
          <w:b/>
          <w:bCs/>
          <w:i/>
          <w:iCs/>
        </w:rPr>
        <w:t>Kernel mode:</w:t>
      </w:r>
      <w:r w:rsidRPr="007E7EE6">
        <w:rPr>
          <w:rFonts w:ascii="Arial" w:eastAsia="Arial" w:hAnsi="Arial" w:cs="Arial"/>
        </w:rPr>
        <w:t xml:space="preserve"> </w:t>
      </w:r>
      <w:r w:rsidR="00343179">
        <w:rPr>
          <w:rFonts w:ascii="Arial" w:eastAsia="Arial" w:hAnsi="Arial" w:cs="Arial"/>
        </w:rPr>
        <w:t xml:space="preserve">is known as system mode, supervisor mode, privileged mode, </w:t>
      </w:r>
      <w:proofErr w:type="gramStart"/>
      <w:r w:rsidR="00343179">
        <w:rPr>
          <w:rFonts w:ascii="Arial" w:eastAsia="Arial" w:hAnsi="Arial" w:cs="Arial"/>
        </w:rPr>
        <w:t>It</w:t>
      </w:r>
      <w:proofErr w:type="gramEnd"/>
      <w:r w:rsidR="00343179">
        <w:rPr>
          <w:rFonts w:ascii="Arial" w:eastAsia="Arial" w:hAnsi="Arial" w:cs="Arial"/>
        </w:rPr>
        <w:t xml:space="preserve"> is one of CPU operating modes. It can access kernel data which is in kernel address </w:t>
      </w:r>
      <w:r w:rsidR="00376AEC">
        <w:rPr>
          <w:rFonts w:ascii="Arial" w:eastAsia="Arial" w:hAnsi="Arial" w:cs="Arial"/>
        </w:rPr>
        <w:t>space,</w:t>
      </w:r>
      <w:r w:rsidR="00343179">
        <w:rPr>
          <w:rFonts w:ascii="Arial" w:eastAsia="Arial" w:hAnsi="Arial" w:cs="Arial"/>
        </w:rPr>
        <w:t xml:space="preserve"> and it is separated from user address space</w:t>
      </w:r>
      <w:r w:rsidR="00D84F33">
        <w:rPr>
          <w:rFonts w:ascii="Arial" w:eastAsia="Arial" w:hAnsi="Arial" w:cs="Arial"/>
        </w:rPr>
        <w:t>.</w:t>
      </w:r>
    </w:p>
    <w:p w14:paraId="083A84D0" w14:textId="42FECAA6" w:rsidR="00D84F33" w:rsidRDefault="00D84F33" w:rsidP="007E7EE6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</w:rPr>
      </w:pPr>
      <w:r w:rsidRPr="00034036">
        <w:rPr>
          <w:rFonts w:ascii="Arial" w:eastAsia="Arial" w:hAnsi="Arial" w:cs="Arial"/>
          <w:b/>
          <w:bCs/>
          <w:i/>
          <w:iCs/>
        </w:rPr>
        <w:t>User mode:</w:t>
      </w:r>
      <w:r>
        <w:rPr>
          <w:rFonts w:ascii="Arial" w:eastAsia="Arial" w:hAnsi="Arial" w:cs="Arial"/>
        </w:rPr>
        <w:t xml:space="preserve"> It is nonprivileged mode and can only access user data.</w:t>
      </w:r>
    </w:p>
    <w:p w14:paraId="43B11CD1" w14:textId="11A5FF87" w:rsidR="00D84F33" w:rsidRDefault="003D1E42" w:rsidP="007E7EE6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need dual mode to divide the</w:t>
      </w:r>
      <w:r w:rsidR="00525AA0">
        <w:rPr>
          <w:rFonts w:ascii="Arial" w:eastAsia="Arial" w:hAnsi="Arial" w:cs="Arial"/>
        </w:rPr>
        <w:t xml:space="preserve"> performance of the operating system code and user developed code. Using dual mode, we can divide operating system from the user programs.</w:t>
      </w:r>
    </w:p>
    <w:p w14:paraId="28488B3A" w14:textId="2054366F" w:rsidR="00525AA0" w:rsidRDefault="00525AA0" w:rsidP="007E7EE6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have two ways to </w:t>
      </w:r>
      <w:r w:rsidR="00376AEC">
        <w:rPr>
          <w:rFonts w:ascii="Arial" w:eastAsia="Arial" w:hAnsi="Arial" w:cs="Arial"/>
        </w:rPr>
        <w:t>change</w:t>
      </w:r>
      <w:r>
        <w:rPr>
          <w:rFonts w:ascii="Arial" w:eastAsia="Arial" w:hAnsi="Arial" w:cs="Arial"/>
        </w:rPr>
        <w:t xml:space="preserve"> from the user mode to kernel mode:</w:t>
      </w:r>
    </w:p>
    <w:p w14:paraId="5C3EDA91" w14:textId="6A8D0CCE" w:rsidR="00376AEC" w:rsidRDefault="00376AEC" w:rsidP="00376AEC">
      <w:pPr>
        <w:pStyle w:val="ListParagraph"/>
        <w:numPr>
          <w:ilvl w:val="3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Through a</w:t>
      </w:r>
      <w:r w:rsidR="00525AA0">
        <w:rPr>
          <w:rFonts w:ascii="Arial" w:eastAsia="Arial" w:hAnsi="Arial" w:cs="Arial"/>
        </w:rPr>
        <w:t xml:space="preserve"> trap which is either </w:t>
      </w:r>
      <w:r>
        <w:rPr>
          <w:rFonts w:ascii="Arial" w:eastAsia="Arial" w:hAnsi="Arial" w:cs="Arial"/>
        </w:rPr>
        <w:t xml:space="preserve">a system </w:t>
      </w:r>
      <w:proofErr w:type="gramStart"/>
      <w:r>
        <w:rPr>
          <w:rFonts w:ascii="Arial" w:eastAsia="Arial" w:hAnsi="Arial" w:cs="Arial"/>
        </w:rPr>
        <w:t>call</w:t>
      </w:r>
      <w:proofErr w:type="gramEnd"/>
      <w:r>
        <w:rPr>
          <w:rFonts w:ascii="Arial" w:eastAsia="Arial" w:hAnsi="Arial" w:cs="Arial"/>
        </w:rPr>
        <w:t xml:space="preserve"> or a fault.</w:t>
      </w:r>
    </w:p>
    <w:p w14:paraId="1FF125C5" w14:textId="24838D2F" w:rsidR="00376AEC" w:rsidRDefault="00376AEC" w:rsidP="00376AEC">
      <w:pPr>
        <w:pStyle w:val="ListParagraph"/>
        <w:numPr>
          <w:ilvl w:val="3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Through an interrupt.</w:t>
      </w:r>
    </w:p>
    <w:p w14:paraId="65CC1153" w14:textId="6C0A368D" w:rsidR="005A2ADC" w:rsidRDefault="005A2ADC" w:rsidP="005A2ADC">
      <w:pPr>
        <w:spacing w:after="0"/>
        <w:rPr>
          <w:rFonts w:ascii="Arial" w:eastAsia="Arial" w:hAnsi="Arial" w:cs="Arial"/>
        </w:rPr>
      </w:pPr>
    </w:p>
    <w:p w14:paraId="5EDBB010" w14:textId="2CFE44EF" w:rsidR="005A2ADC" w:rsidRDefault="005A2ADC" w:rsidP="005A2ADC">
      <w:pPr>
        <w:spacing w:after="0"/>
        <w:rPr>
          <w:rFonts w:ascii="Arial" w:eastAsia="Arial" w:hAnsi="Arial" w:cs="Arial"/>
        </w:rPr>
      </w:pPr>
    </w:p>
    <w:p w14:paraId="31A7469D" w14:textId="794CBAF1" w:rsidR="005A2ADC" w:rsidRDefault="005A2ADC" w:rsidP="005A2ADC">
      <w:pPr>
        <w:spacing w:after="0"/>
        <w:rPr>
          <w:rFonts w:ascii="Arial" w:eastAsia="Arial" w:hAnsi="Arial" w:cs="Arial"/>
        </w:rPr>
      </w:pPr>
    </w:p>
    <w:p w14:paraId="0FAC9B73" w14:textId="77777777" w:rsidR="005A2ADC" w:rsidRPr="005A2ADC" w:rsidRDefault="005A2ADC" w:rsidP="005A2ADC">
      <w:pPr>
        <w:spacing w:after="0"/>
        <w:rPr>
          <w:rFonts w:ascii="Arial" w:eastAsia="Arial" w:hAnsi="Arial" w:cs="Arial"/>
        </w:rPr>
      </w:pPr>
    </w:p>
    <w:p w14:paraId="6C6ECC95" w14:textId="6C081BBD" w:rsidR="00376AEC" w:rsidRPr="00034036" w:rsidRDefault="00376AEC" w:rsidP="00376AEC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b/>
          <w:bCs/>
          <w:i/>
          <w:iCs/>
          <w:u w:val="single"/>
        </w:rPr>
      </w:pPr>
      <w:r w:rsidRPr="00034036">
        <w:rPr>
          <w:rFonts w:ascii="Arial" w:eastAsia="Arial" w:hAnsi="Arial" w:cs="Arial"/>
          <w:b/>
          <w:bCs/>
          <w:i/>
          <w:iCs/>
          <w:u w:val="single"/>
        </w:rPr>
        <w:lastRenderedPageBreak/>
        <w:t>Processes and Threads:</w:t>
      </w:r>
    </w:p>
    <w:p w14:paraId="1B58D942" w14:textId="77777777" w:rsidR="005A2ADC" w:rsidRPr="00034036" w:rsidRDefault="00376AEC" w:rsidP="005A2ADC">
      <w:pPr>
        <w:pStyle w:val="ListParagraph"/>
        <w:numPr>
          <w:ilvl w:val="1"/>
          <w:numId w:val="6"/>
        </w:numPr>
        <w:spacing w:after="0"/>
        <w:rPr>
          <w:rFonts w:ascii="Arial" w:eastAsia="Arial" w:hAnsi="Arial" w:cs="Arial"/>
          <w:b/>
          <w:bCs/>
        </w:rPr>
      </w:pPr>
      <w:r w:rsidRPr="00034036">
        <w:rPr>
          <w:rFonts w:ascii="Arial" w:eastAsia="Arial" w:hAnsi="Arial" w:cs="Arial"/>
          <w:b/>
          <w:bCs/>
        </w:rPr>
        <w:t>Differences:</w:t>
      </w:r>
    </w:p>
    <w:p w14:paraId="00D9C28B" w14:textId="7EA00D5C" w:rsidR="005A2ADC" w:rsidRPr="005A2ADC" w:rsidRDefault="005A2ADC" w:rsidP="005A2ADC">
      <w:pPr>
        <w:spacing w:after="0"/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615721" w:rsidRPr="005A2ADC">
        <w:rPr>
          <w:rFonts w:ascii="Arial" w:eastAsia="Arial" w:hAnsi="Arial" w:cs="Arial"/>
        </w:rPr>
        <w:t>Process has separate virtual address space</w:t>
      </w:r>
      <w:r w:rsidRPr="005A2ADC">
        <w:rPr>
          <w:rFonts w:ascii="Arial" w:eastAsia="Arial" w:hAnsi="Arial" w:cs="Arial"/>
        </w:rPr>
        <w:t>,</w:t>
      </w:r>
      <w:r w:rsidR="00615721" w:rsidRPr="005A2ADC">
        <w:rPr>
          <w:rFonts w:ascii="Arial" w:eastAsia="Arial" w:hAnsi="Arial" w:cs="Arial"/>
        </w:rPr>
        <w:t xml:space="preserve"> while threads </w:t>
      </w:r>
      <w:r w:rsidRPr="005A2ADC">
        <w:rPr>
          <w:rFonts w:ascii="Arial" w:eastAsia="Arial" w:hAnsi="Arial" w:cs="Arial"/>
        </w:rPr>
        <w:t>(of</w:t>
      </w:r>
      <w:r w:rsidR="00615721" w:rsidRPr="005A2ADC">
        <w:rPr>
          <w:rFonts w:ascii="Arial" w:eastAsia="Arial" w:hAnsi="Arial" w:cs="Arial"/>
        </w:rPr>
        <w:t xml:space="preserve"> same process) shared virtual address space, so shared code s</w:t>
      </w:r>
      <w:r w:rsidRPr="005A2ADC">
        <w:rPr>
          <w:rFonts w:ascii="Arial" w:eastAsia="Arial" w:hAnsi="Arial" w:cs="Arial"/>
        </w:rPr>
        <w:t>e</w:t>
      </w:r>
      <w:r w:rsidR="00615721" w:rsidRPr="005A2ADC">
        <w:rPr>
          <w:rFonts w:ascii="Arial" w:eastAsia="Arial" w:hAnsi="Arial" w:cs="Arial"/>
        </w:rPr>
        <w:t>ction, data section and other OS resources likes open file descript</w:t>
      </w:r>
      <w:r w:rsidRPr="005A2ADC">
        <w:rPr>
          <w:rFonts w:ascii="Arial" w:eastAsia="Arial" w:hAnsi="Arial" w:cs="Arial"/>
        </w:rPr>
        <w:t>ors and signals.</w:t>
      </w:r>
    </w:p>
    <w:p w14:paraId="4BA0F00A" w14:textId="67122475" w:rsidR="005A2ADC" w:rsidRPr="00034036" w:rsidRDefault="005A2ADC" w:rsidP="005A2ADC">
      <w:pPr>
        <w:pStyle w:val="ListParagraph"/>
        <w:numPr>
          <w:ilvl w:val="1"/>
          <w:numId w:val="6"/>
        </w:numPr>
        <w:spacing w:after="0"/>
        <w:rPr>
          <w:rFonts w:ascii="Arial" w:eastAsia="Arial" w:hAnsi="Arial" w:cs="Arial"/>
          <w:b/>
          <w:bCs/>
        </w:rPr>
      </w:pPr>
      <w:r w:rsidRPr="00034036">
        <w:rPr>
          <w:rFonts w:ascii="Arial" w:eastAsia="Arial" w:hAnsi="Arial" w:cs="Arial"/>
          <w:b/>
          <w:bCs/>
        </w:rPr>
        <w:t>Relationships:</w:t>
      </w:r>
    </w:p>
    <w:p w14:paraId="3E0D90CB" w14:textId="78560D40" w:rsidR="005A2ADC" w:rsidRPr="005A2ADC" w:rsidRDefault="00834920" w:rsidP="005A2ADC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Thread is portion of </w:t>
      </w:r>
      <w:r w:rsidR="00034036">
        <w:rPr>
          <w:rFonts w:ascii="Arial" w:eastAsia="Arial" w:hAnsi="Arial" w:cs="Arial"/>
        </w:rPr>
        <w:t>process (</w:t>
      </w:r>
      <w:r>
        <w:rPr>
          <w:rFonts w:ascii="Arial" w:eastAsia="Arial" w:hAnsi="Arial" w:cs="Arial"/>
        </w:rPr>
        <w:t xml:space="preserve">Process has </w:t>
      </w:r>
      <w:r w:rsidR="00034036">
        <w:rPr>
          <w:rFonts w:ascii="Arial" w:eastAsia="Arial" w:hAnsi="Arial" w:cs="Arial"/>
        </w:rPr>
        <w:t>multiple</w:t>
      </w:r>
      <w:r>
        <w:rPr>
          <w:rFonts w:ascii="Arial" w:eastAsia="Arial" w:hAnsi="Arial" w:cs="Arial"/>
        </w:rPr>
        <w:t xml:space="preserve"> </w:t>
      </w:r>
      <w:r w:rsidR="00034036">
        <w:rPr>
          <w:rFonts w:ascii="Arial" w:eastAsia="Arial" w:hAnsi="Arial" w:cs="Arial"/>
        </w:rPr>
        <w:t>threads).</w:t>
      </w:r>
    </w:p>
    <w:p w14:paraId="28FEECDC" w14:textId="77777777" w:rsidR="005A2ADC" w:rsidRPr="005A2ADC" w:rsidRDefault="005A2ADC" w:rsidP="005A2ADC">
      <w:pPr>
        <w:spacing w:after="0"/>
        <w:ind w:left="720"/>
        <w:rPr>
          <w:rFonts w:ascii="Arial" w:eastAsia="Arial" w:hAnsi="Arial" w:cs="Arial"/>
        </w:rPr>
      </w:pPr>
    </w:p>
    <w:p w14:paraId="057C2406" w14:textId="77777777" w:rsidR="00875F38" w:rsidRDefault="00CA4B73">
      <w:pPr>
        <w:pStyle w:val="Heading2"/>
        <w:spacing w:before="200" w:after="0" w:line="276" w:lineRule="auto"/>
      </w:pPr>
      <w:bookmarkStart w:id="3" w:name="_vow4utisw0tx" w:colFirst="0" w:colLast="0"/>
      <w:bookmarkEnd w:id="3"/>
      <w:r>
        <w:rPr>
          <w:sz w:val="26"/>
          <w:szCs w:val="26"/>
        </w:rPr>
        <w:t>Feedback:</w:t>
      </w:r>
    </w:p>
    <w:p w14:paraId="067E9DA0" w14:textId="1847497D" w:rsidR="00875F38" w:rsidRDefault="00CA4B73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long do you take to complete this homework? Is it too hard, too </w:t>
      </w:r>
      <w:proofErr w:type="gramStart"/>
      <w:r>
        <w:rPr>
          <w:rFonts w:ascii="Arial" w:eastAsia="Arial" w:hAnsi="Arial" w:cs="Arial"/>
        </w:rPr>
        <w:t>easy</w:t>
      </w:r>
      <w:proofErr w:type="gramEnd"/>
      <w:r>
        <w:rPr>
          <w:rFonts w:ascii="Arial" w:eastAsia="Arial" w:hAnsi="Arial" w:cs="Arial"/>
        </w:rPr>
        <w:t xml:space="preserve"> or OK?</w:t>
      </w:r>
    </w:p>
    <w:p w14:paraId="01DAEFFE" w14:textId="13B35EEA" w:rsidR="00034036" w:rsidRDefault="00034036" w:rsidP="00034036">
      <w:pPr>
        <w:spacing w:before="20" w:after="2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took me 30 mins, Its ok</w:t>
      </w:r>
    </w:p>
    <w:p w14:paraId="4271B361" w14:textId="634CFE0A" w:rsidR="00875F38" w:rsidRDefault="00CA4B73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well do you understand this topic?</w:t>
      </w:r>
    </w:p>
    <w:p w14:paraId="1BBAA6F8" w14:textId="3883732D" w:rsidR="00034036" w:rsidRDefault="00034036" w:rsidP="00034036">
      <w:pPr>
        <w:spacing w:before="20" w:after="2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understand it quite well</w:t>
      </w:r>
    </w:p>
    <w:p w14:paraId="1EFB692E" w14:textId="5AF55425" w:rsidR="00875F38" w:rsidRDefault="00CA4B73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you have any other feedback?</w:t>
      </w:r>
      <w:r w:rsidR="00034036">
        <w:rPr>
          <w:rFonts w:ascii="Arial" w:eastAsia="Arial" w:hAnsi="Arial" w:cs="Arial"/>
        </w:rPr>
        <w:t xml:space="preserve"> N/A</w:t>
      </w:r>
    </w:p>
    <w:p w14:paraId="10A9EF21" w14:textId="624776BD" w:rsidR="00034036" w:rsidRDefault="00034036" w:rsidP="00034036">
      <w:pPr>
        <w:spacing w:before="20" w:after="20"/>
        <w:contextualSpacing/>
        <w:rPr>
          <w:rFonts w:ascii="Arial" w:eastAsia="Arial" w:hAnsi="Arial" w:cs="Arial"/>
        </w:rPr>
      </w:pPr>
    </w:p>
    <w:p w14:paraId="6E189620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Q1: Good.</w:t>
      </w:r>
    </w:p>
    <w:p w14:paraId="40442DE1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Q2:</w:t>
      </w:r>
    </w:p>
    <w:p w14:paraId="12A0EC14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A process is a consumption unit, meaning a program in execution.</w:t>
      </w:r>
    </w:p>
    <w:p w14:paraId="428D7EDA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A thread is an execution unit, a part or segment of a process thus a process can have multiple thread to carry out its execution.</w:t>
      </w:r>
    </w:p>
    <w:p w14:paraId="494844E4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 xml:space="preserve">A process can exist on its </w:t>
      </w:r>
      <w:proofErr w:type="gramStart"/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own</w:t>
      </w:r>
      <w:proofErr w:type="gramEnd"/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 xml:space="preserve"> but a thread can’t. It </w:t>
      </w:r>
      <w:proofErr w:type="gramStart"/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has to</w:t>
      </w:r>
      <w:proofErr w:type="gramEnd"/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 xml:space="preserve"> be part of a process.</w:t>
      </w:r>
    </w:p>
    <w:p w14:paraId="7487B48B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</w:p>
    <w:p w14:paraId="152630E9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Relationship:</w:t>
      </w:r>
    </w:p>
    <w:p w14:paraId="752F0A39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One process can have multiple threads and these threads belonging to the same process usually require synchronization because they will share code, data, and other resources.</w:t>
      </w:r>
    </w:p>
    <w:p w14:paraId="28A813A9" w14:textId="77777777" w:rsidR="00060314" w:rsidRP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</w:pPr>
      <w:r w:rsidRPr="00060314">
        <w:rPr>
          <w:rFonts w:ascii="Georgia" w:hAnsi="Georgia"/>
          <w:b/>
          <w:bCs/>
          <w:i/>
          <w:iCs/>
          <w:color w:val="5B9BD5" w:themeColor="accent5"/>
          <w:sz w:val="21"/>
          <w:szCs w:val="21"/>
        </w:rPr>
        <w:t>-John</w:t>
      </w:r>
    </w:p>
    <w:p w14:paraId="5307040C" w14:textId="77777777" w:rsidR="00060314" w:rsidRDefault="00060314" w:rsidP="00060314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6AA321E0" w14:textId="0F5779D3" w:rsidR="00034036" w:rsidRDefault="00034036" w:rsidP="00034036">
      <w:pPr>
        <w:spacing w:before="20" w:after="20"/>
        <w:contextualSpacing/>
        <w:rPr>
          <w:rFonts w:ascii="Arial" w:eastAsia="Arial" w:hAnsi="Arial" w:cs="Arial"/>
        </w:rPr>
      </w:pPr>
    </w:p>
    <w:p w14:paraId="29E95943" w14:textId="78C4E0C2" w:rsidR="00034036" w:rsidRDefault="00034036" w:rsidP="00034036">
      <w:pPr>
        <w:spacing w:before="20" w:after="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Reference:</w:t>
      </w:r>
    </w:p>
    <w:p w14:paraId="33EF6737" w14:textId="025782D3" w:rsidR="00034036" w:rsidRDefault="00034036" w:rsidP="00034036">
      <w:pPr>
        <w:spacing w:before="20" w:after="20"/>
        <w:contextualSpacing/>
        <w:rPr>
          <w:rFonts w:ascii="Arial" w:eastAsia="Arial" w:hAnsi="Arial" w:cs="Arial"/>
        </w:rPr>
      </w:pPr>
    </w:p>
    <w:p w14:paraId="7CCD4DC1" w14:textId="77777777" w:rsidR="00034036" w:rsidRDefault="00034036" w:rsidP="00034036">
      <w:pPr>
        <w:pStyle w:val="ListParagraph"/>
        <w:numPr>
          <w:ilvl w:val="0"/>
          <w:numId w:val="9"/>
        </w:numPr>
      </w:pPr>
      <w:r>
        <w:t>MET CS 300 O1 Introduction to software development slides and live class</w:t>
      </w:r>
    </w:p>
    <w:p w14:paraId="724283F5" w14:textId="77777777" w:rsidR="00034036" w:rsidRDefault="00034036" w:rsidP="00034036">
      <w:pPr>
        <w:spacing w:before="20" w:after="20"/>
        <w:contextualSpacing/>
        <w:rPr>
          <w:rFonts w:ascii="Arial" w:eastAsia="Arial" w:hAnsi="Arial" w:cs="Arial"/>
        </w:rPr>
      </w:pPr>
    </w:p>
    <w:p w14:paraId="2DFED47E" w14:textId="77777777" w:rsidR="00875F38" w:rsidRDefault="00875F38"/>
    <w:sectPr w:rsidR="00875F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4AB2" w14:textId="77777777" w:rsidR="00433C5C" w:rsidRDefault="00433C5C" w:rsidP="00FD667B">
      <w:pPr>
        <w:spacing w:after="0" w:line="240" w:lineRule="auto"/>
      </w:pPr>
      <w:r>
        <w:separator/>
      </w:r>
    </w:p>
  </w:endnote>
  <w:endnote w:type="continuationSeparator" w:id="0">
    <w:p w14:paraId="4A714DD5" w14:textId="77777777" w:rsidR="00433C5C" w:rsidRDefault="00433C5C" w:rsidP="00FD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E15E" w14:textId="77777777" w:rsidR="00FD667B" w:rsidRDefault="00FD6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ED2A" w14:textId="77777777" w:rsidR="00FD667B" w:rsidRDefault="00FD6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1C7C" w14:textId="77777777" w:rsidR="00FD667B" w:rsidRDefault="00FD6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8A9C" w14:textId="77777777" w:rsidR="00433C5C" w:rsidRDefault="00433C5C" w:rsidP="00FD667B">
      <w:pPr>
        <w:spacing w:after="0" w:line="240" w:lineRule="auto"/>
      </w:pPr>
      <w:r>
        <w:separator/>
      </w:r>
    </w:p>
  </w:footnote>
  <w:footnote w:type="continuationSeparator" w:id="0">
    <w:p w14:paraId="4822AF9D" w14:textId="77777777" w:rsidR="00433C5C" w:rsidRDefault="00433C5C" w:rsidP="00FD6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9BE8" w14:textId="77777777" w:rsidR="00FD667B" w:rsidRDefault="00FD6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082C" w14:textId="77777777" w:rsidR="00FD667B" w:rsidRDefault="00FD6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2361" w14:textId="77777777" w:rsidR="00FD667B" w:rsidRDefault="00FD6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763"/>
    <w:multiLevelType w:val="multilevel"/>
    <w:tmpl w:val="FA3C66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7F30CF"/>
    <w:multiLevelType w:val="hybridMultilevel"/>
    <w:tmpl w:val="D5584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3C9A"/>
    <w:multiLevelType w:val="hybridMultilevel"/>
    <w:tmpl w:val="C0921BAA"/>
    <w:lvl w:ilvl="0" w:tplc="D17AE9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1A9D"/>
    <w:multiLevelType w:val="hybridMultilevel"/>
    <w:tmpl w:val="5E509E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D0BD8"/>
    <w:multiLevelType w:val="hybridMultilevel"/>
    <w:tmpl w:val="92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B087C"/>
    <w:multiLevelType w:val="hybridMultilevel"/>
    <w:tmpl w:val="1F6E2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565D9"/>
    <w:multiLevelType w:val="multilevel"/>
    <w:tmpl w:val="0FB4E8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F27685"/>
    <w:multiLevelType w:val="hybridMultilevel"/>
    <w:tmpl w:val="A7D0770A"/>
    <w:lvl w:ilvl="0" w:tplc="185E17F6">
      <w:start w:val="2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406CA4"/>
    <w:multiLevelType w:val="multilevel"/>
    <w:tmpl w:val="41E8B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651128581">
    <w:abstractNumId w:val="0"/>
  </w:num>
  <w:num w:numId="2" w16cid:durableId="1965966036">
    <w:abstractNumId w:val="8"/>
  </w:num>
  <w:num w:numId="3" w16cid:durableId="1240407575">
    <w:abstractNumId w:val="6"/>
  </w:num>
  <w:num w:numId="4" w16cid:durableId="735472394">
    <w:abstractNumId w:val="4"/>
  </w:num>
  <w:num w:numId="5" w16cid:durableId="661003889">
    <w:abstractNumId w:val="5"/>
  </w:num>
  <w:num w:numId="6" w16cid:durableId="523834454">
    <w:abstractNumId w:val="1"/>
  </w:num>
  <w:num w:numId="7" w16cid:durableId="1461730101">
    <w:abstractNumId w:val="3"/>
  </w:num>
  <w:num w:numId="8" w16cid:durableId="1510366457">
    <w:abstractNumId w:val="7"/>
  </w:num>
  <w:num w:numId="9" w16cid:durableId="114589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F38"/>
    <w:rsid w:val="00034036"/>
    <w:rsid w:val="00060314"/>
    <w:rsid w:val="00343179"/>
    <w:rsid w:val="00376AEC"/>
    <w:rsid w:val="003D1E42"/>
    <w:rsid w:val="00433C5C"/>
    <w:rsid w:val="00525AA0"/>
    <w:rsid w:val="005A2ADC"/>
    <w:rsid w:val="00615721"/>
    <w:rsid w:val="007E7EE6"/>
    <w:rsid w:val="00834920"/>
    <w:rsid w:val="00875F38"/>
    <w:rsid w:val="00CA4B73"/>
    <w:rsid w:val="00D84F33"/>
    <w:rsid w:val="00F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93A0E"/>
  <w15:docId w15:val="{4F97E5E2-7A4F-9342-8A87-17A116E1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8" w:line="240" w:lineRule="auto"/>
      <w:outlineLvl w:val="0"/>
    </w:pPr>
    <w:rPr>
      <w:rFonts w:ascii="Trebuchet MS" w:eastAsia="Trebuchet MS" w:hAnsi="Trebuchet MS" w:cs="Trebuchet MS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408" w:line="240" w:lineRule="auto"/>
      <w:outlineLvl w:val="1"/>
    </w:pPr>
    <w:rPr>
      <w:rFonts w:ascii="Trebuchet MS" w:eastAsia="Trebuchet MS" w:hAnsi="Trebuchet MS" w:cs="Trebuchet MS"/>
      <w:b/>
      <w:sz w:val="41"/>
      <w:szCs w:val="4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408" w:line="240" w:lineRule="auto"/>
      <w:outlineLvl w:val="2"/>
    </w:pPr>
    <w:rPr>
      <w:rFonts w:ascii="Trebuchet MS" w:eastAsia="Trebuchet MS" w:hAnsi="Trebuchet MS" w:cs="Trebuchet MS"/>
      <w:b/>
      <w:sz w:val="34"/>
      <w:szCs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00" w:after="0" w:line="240" w:lineRule="auto"/>
      <w:outlineLvl w:val="3"/>
    </w:pPr>
    <w:rPr>
      <w:rFonts w:ascii="Trebuchet MS" w:eastAsia="Trebuchet MS" w:hAnsi="Trebuchet MS" w:cs="Trebuchet MS"/>
      <w:b/>
      <w:sz w:val="34"/>
      <w:szCs w:val="3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D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7B"/>
  </w:style>
  <w:style w:type="paragraph" w:styleId="Footer">
    <w:name w:val="footer"/>
    <w:basedOn w:val="Normal"/>
    <w:link w:val="FooterChar"/>
    <w:uiPriority w:val="99"/>
    <w:unhideWhenUsed/>
    <w:rsid w:val="00FD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7B"/>
  </w:style>
  <w:style w:type="paragraph" w:styleId="ListParagraph">
    <w:name w:val="List Paragraph"/>
    <w:basedOn w:val="Normal"/>
    <w:uiPriority w:val="34"/>
    <w:qFormat/>
    <w:rsid w:val="007E7E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Vincent</cp:lastModifiedBy>
  <cp:revision>4</cp:revision>
  <dcterms:created xsi:type="dcterms:W3CDTF">2022-06-13T16:37:00Z</dcterms:created>
  <dcterms:modified xsi:type="dcterms:W3CDTF">2022-06-23T17:44:00Z</dcterms:modified>
</cp:coreProperties>
</file>