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30" w:rsidRPr="00A301F8" w:rsidRDefault="00352F42" w:rsidP="00352F42">
      <w:pPr>
        <w:jc w:val="center"/>
        <w:rPr>
          <w:rFonts w:ascii="Cambria" w:hAnsi="Cambria"/>
          <w:b/>
          <w:sz w:val="24"/>
          <w:szCs w:val="24"/>
        </w:rPr>
      </w:pPr>
      <w:r w:rsidRPr="00A301F8">
        <w:rPr>
          <w:rFonts w:ascii="Cambria" w:hAnsi="Cambria" w:cs="Helvetica"/>
          <w:b/>
          <w:color w:val="333333"/>
          <w:sz w:val="24"/>
          <w:szCs w:val="24"/>
        </w:rPr>
        <w:t xml:space="preserve">THUẬT TOÁN </w:t>
      </w:r>
      <w:r w:rsidR="009C5E8D" w:rsidRPr="00A301F8">
        <w:rPr>
          <w:rFonts w:ascii="Cambria" w:hAnsi="Cambria" w:cs="Helvetica"/>
          <w:b/>
          <w:color w:val="333333"/>
          <w:sz w:val="24"/>
          <w:szCs w:val="24"/>
        </w:rPr>
        <w:t xml:space="preserve">NHẬN DẠNG VÂN TAY KẾT HỢP SO KHỚP </w:t>
      </w:r>
      <w:r w:rsidR="00A301F8" w:rsidRPr="00A301F8">
        <w:rPr>
          <w:rFonts w:ascii="Cambria" w:hAnsi="Cambria" w:cs="Helvetica"/>
          <w:b/>
          <w:color w:val="333333"/>
          <w:sz w:val="24"/>
          <w:szCs w:val="24"/>
        </w:rPr>
        <w:t>DỰA TRÊN ĐẶC TRƯNG VÀ SO KHỚP HÌNH ẢNH DỰA TRÊN PHA</w:t>
      </w:r>
      <w:r w:rsidR="009C5E8D" w:rsidRPr="00A301F8">
        <w:rPr>
          <w:rFonts w:ascii="Cambria" w:hAnsi="Cambria" w:cs="Helvetica"/>
          <w:b/>
          <w:color w:val="333333"/>
          <w:sz w:val="24"/>
          <w:szCs w:val="24"/>
        </w:rPr>
        <w:t>(</w:t>
      </w:r>
      <w:r w:rsidR="009C5E8D" w:rsidRPr="00A301F8">
        <w:rPr>
          <w:rFonts w:ascii="Cambria" w:hAnsi="Cambria"/>
          <w:b/>
          <w:sz w:val="24"/>
          <w:szCs w:val="24"/>
        </w:rPr>
        <w:t>A Fingerprint Recognition Algorithm Combining Phase-Based Image Matching and Feature-Based Matching</w:t>
      </w:r>
      <w:r w:rsidR="009C5E8D" w:rsidRPr="00A301F8">
        <w:rPr>
          <w:rFonts w:ascii="Cambria" w:hAnsi="Cambria"/>
          <w:b/>
          <w:sz w:val="24"/>
          <w:szCs w:val="24"/>
        </w:rPr>
        <w:t>)</w:t>
      </w:r>
    </w:p>
    <w:p w:rsidR="009C5E8D" w:rsidRPr="00352F42" w:rsidRDefault="009C5E8D" w:rsidP="009C5E8D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2F42">
        <w:rPr>
          <w:rFonts w:ascii="Cambria" w:hAnsi="Cambria"/>
          <w:sz w:val="24"/>
          <w:szCs w:val="24"/>
        </w:rPr>
        <w:t>Giới thiệu</w:t>
      </w:r>
      <w:r w:rsidR="00352F42" w:rsidRPr="00352F42">
        <w:rPr>
          <w:rFonts w:ascii="Cambria" w:hAnsi="Cambria"/>
          <w:sz w:val="24"/>
          <w:szCs w:val="24"/>
        </w:rPr>
        <w:t xml:space="preserve"> và mục đích của giải pháp</w:t>
      </w:r>
    </w:p>
    <w:p w:rsidR="009C5E8D" w:rsidRPr="00352F42" w:rsidRDefault="005E2DA0" w:rsidP="009C5E8D">
      <w:pPr>
        <w:pStyle w:val="ListParagraph"/>
        <w:numPr>
          <w:ilvl w:val="0"/>
          <w:numId w:val="4"/>
        </w:numPr>
        <w:rPr>
          <w:rFonts w:ascii="Cambria" w:hAnsi="Cambria" w:cs="Helvetica"/>
          <w:color w:val="333333"/>
          <w:sz w:val="24"/>
          <w:szCs w:val="24"/>
        </w:rPr>
      </w:pPr>
      <w:r w:rsidRPr="00352F42">
        <w:rPr>
          <w:rFonts w:ascii="Cambria" w:hAnsi="Cambria" w:cs="Helvetica"/>
          <w:color w:val="333333"/>
          <w:sz w:val="24"/>
          <w:szCs w:val="24"/>
        </w:rPr>
        <w:t xml:space="preserve">Nhận dạng bằng sinh trắc học </w:t>
      </w:r>
      <w:r w:rsidR="009C5E8D" w:rsidRPr="00352F42">
        <w:rPr>
          <w:rFonts w:ascii="Cambria" w:hAnsi="Cambria" w:cs="Helvetica"/>
          <w:color w:val="333333"/>
          <w:sz w:val="24"/>
          <w:szCs w:val="24"/>
        </w:rPr>
        <w:t>đã nhận được sự quan tâm sâu rộng trong thập kỷ qua với nhu cầu ngày càng tăng trong nhận dạng cá nhân tự động. Sinh trắc họ</w:t>
      </w:r>
      <w:r w:rsidR="00352F42" w:rsidRPr="00352F42">
        <w:rPr>
          <w:rFonts w:ascii="Cambria" w:hAnsi="Cambria" w:cs="Helvetica"/>
          <w:color w:val="333333"/>
          <w:sz w:val="24"/>
          <w:szCs w:val="24"/>
        </w:rPr>
        <w:t>c là một phương pháp</w:t>
      </w:r>
      <w:r w:rsidR="009C5E8D" w:rsidRPr="00352F42">
        <w:rPr>
          <w:rFonts w:ascii="Cambria" w:hAnsi="Cambria" w:cs="Helvetica"/>
          <w:color w:val="333333"/>
          <w:sz w:val="24"/>
          <w:szCs w:val="24"/>
        </w:rPr>
        <w:t xml:space="preserve"> xác định các cá nhân </w:t>
      </w:r>
      <w:r w:rsidRPr="00352F42">
        <w:rPr>
          <w:rFonts w:ascii="Cambria" w:hAnsi="Cambria" w:cs="Helvetica"/>
          <w:color w:val="333333"/>
          <w:sz w:val="24"/>
          <w:szCs w:val="24"/>
        </w:rPr>
        <w:t>dựa trên</w:t>
      </w:r>
      <w:r w:rsidR="009C5E8D" w:rsidRPr="00352F42">
        <w:rPr>
          <w:rFonts w:ascii="Cambria" w:hAnsi="Cambria" w:cs="Helvetica"/>
          <w:color w:val="333333"/>
          <w:sz w:val="24"/>
          <w:szCs w:val="24"/>
        </w:rPr>
        <w:t xml:space="preserve"> các đặc điểm sinh lý hoặc hành vi</w:t>
      </w:r>
      <w:r w:rsidRPr="00352F42">
        <w:rPr>
          <w:rFonts w:ascii="Cambria" w:hAnsi="Cambria" w:cs="Helvetica"/>
          <w:color w:val="333333"/>
          <w:sz w:val="24"/>
          <w:szCs w:val="24"/>
        </w:rPr>
        <w:t xml:space="preserve">. </w:t>
      </w:r>
      <w:r w:rsidR="009C5E8D" w:rsidRPr="00352F42">
        <w:rPr>
          <w:rFonts w:ascii="Cambria" w:hAnsi="Cambria" w:cs="Helvetica"/>
          <w:color w:val="333333"/>
          <w:sz w:val="24"/>
          <w:szCs w:val="24"/>
        </w:rPr>
        <w:t>Trong số tất cả các kỹ thuật sinh trắc học, nhận dạ</w:t>
      </w:r>
      <w:r w:rsidRPr="00352F42">
        <w:rPr>
          <w:rFonts w:ascii="Cambria" w:hAnsi="Cambria" w:cs="Helvetica"/>
          <w:color w:val="333333"/>
          <w:sz w:val="24"/>
          <w:szCs w:val="24"/>
        </w:rPr>
        <w:t>ng vân tay</w:t>
      </w:r>
      <w:r w:rsidR="009C5E8D" w:rsidRPr="00352F42">
        <w:rPr>
          <w:rFonts w:ascii="Cambria" w:hAnsi="Cambria" w:cs="Helvetica"/>
          <w:color w:val="333333"/>
          <w:sz w:val="24"/>
          <w:szCs w:val="24"/>
        </w:rPr>
        <w:t xml:space="preserve"> là phương pháp phổ biến nhất và được sử dụng thành công</w:t>
      </w:r>
    </w:p>
    <w:p w:rsidR="009C5E8D" w:rsidRPr="00352F42" w:rsidRDefault="009C5E8D" w:rsidP="009C5E8D">
      <w:pPr>
        <w:pStyle w:val="ListParagraph"/>
        <w:numPr>
          <w:ilvl w:val="0"/>
          <w:numId w:val="4"/>
        </w:numPr>
        <w:rPr>
          <w:rFonts w:ascii="Cambria" w:hAnsi="Cambria" w:cs="Helvetica"/>
          <w:color w:val="333333"/>
          <w:sz w:val="24"/>
          <w:szCs w:val="24"/>
        </w:rPr>
      </w:pPr>
      <w:r w:rsidRPr="00352F42">
        <w:rPr>
          <w:rFonts w:ascii="Cambria" w:hAnsi="Cambria" w:cs="Helvetica"/>
          <w:color w:val="333333"/>
          <w:sz w:val="24"/>
          <w:szCs w:val="24"/>
        </w:rPr>
        <w:t>trong nhiều ứng dụng.</w:t>
      </w:r>
    </w:p>
    <w:p w:rsidR="00921627" w:rsidRPr="00352F42" w:rsidRDefault="009C5E8D" w:rsidP="005E2D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352F42">
        <w:rPr>
          <w:rFonts w:ascii="Cambria" w:hAnsi="Cambria"/>
          <w:sz w:val="24"/>
          <w:szCs w:val="24"/>
        </w:rPr>
        <w:t>Các phương pháp tiếp cận chính đ</w:t>
      </w:r>
      <w:bookmarkStart w:id="0" w:name="_GoBack"/>
      <w:bookmarkEnd w:id="0"/>
      <w:r w:rsidRPr="00352F42">
        <w:rPr>
          <w:rFonts w:ascii="Cambria" w:hAnsi="Cambria"/>
          <w:sz w:val="24"/>
          <w:szCs w:val="24"/>
        </w:rPr>
        <w:t xml:space="preserve">ể nhận dạng dấu vân tay ngày nay có thể được phân loại thành phương pháp tiếp cận dựa trên </w:t>
      </w:r>
      <w:r w:rsidR="00A301F8">
        <w:rPr>
          <w:rFonts w:ascii="Cambria" w:hAnsi="Cambria"/>
          <w:sz w:val="24"/>
          <w:szCs w:val="24"/>
        </w:rPr>
        <w:t>đặc trưng</w:t>
      </w:r>
      <w:r w:rsidRPr="00352F42">
        <w:rPr>
          <w:rFonts w:ascii="Cambria" w:hAnsi="Cambria"/>
          <w:sz w:val="24"/>
          <w:szCs w:val="24"/>
        </w:rPr>
        <w:t xml:space="preserve"> (feature-based)</w:t>
      </w:r>
      <w:r w:rsidR="005E2DA0" w:rsidRPr="00352F42">
        <w:rPr>
          <w:rFonts w:ascii="Cambria" w:hAnsi="Cambria"/>
          <w:sz w:val="24"/>
          <w:szCs w:val="24"/>
        </w:rPr>
        <w:t xml:space="preserve"> và phương pháp </w:t>
      </w:r>
      <w:r w:rsidR="00352F42" w:rsidRPr="00352F42">
        <w:rPr>
          <w:rFonts w:ascii="Cambria" w:hAnsi="Cambria"/>
          <w:sz w:val="24"/>
          <w:szCs w:val="24"/>
        </w:rPr>
        <w:t xml:space="preserve">tiếp cận </w:t>
      </w:r>
      <w:r w:rsidR="005E2DA0" w:rsidRPr="00352F42">
        <w:rPr>
          <w:rFonts w:ascii="Cambria" w:hAnsi="Cambria"/>
          <w:sz w:val="24"/>
          <w:szCs w:val="24"/>
        </w:rPr>
        <w:t>tương quan (correlation-based)</w:t>
      </w:r>
    </w:p>
    <w:p w:rsidR="00352F42" w:rsidRDefault="005E2DA0" w:rsidP="009C5E8D">
      <w:pPr>
        <w:pStyle w:val="ListParagraph"/>
        <w:rPr>
          <w:rFonts w:ascii="Cambria" w:hAnsi="Cambria"/>
          <w:sz w:val="24"/>
          <w:szCs w:val="24"/>
        </w:rPr>
      </w:pPr>
      <w:r w:rsidRPr="00352F42">
        <w:rPr>
          <w:rFonts w:ascii="Cambria" w:hAnsi="Cambria"/>
          <w:sz w:val="24"/>
          <w:szCs w:val="24"/>
        </w:rPr>
        <w:t>Tuy nhiên, mỗi phương pháp tiếp cận này đều có những mặt hạn chế riêng</w:t>
      </w:r>
      <w:r w:rsidR="00352F42" w:rsidRPr="00352F42">
        <w:rPr>
          <w:rFonts w:ascii="Cambria" w:hAnsi="Cambria"/>
          <w:sz w:val="24"/>
          <w:szCs w:val="24"/>
        </w:rPr>
        <w:t xml:space="preserve"> (được nêu ở phần sau của bài viết)</w:t>
      </w:r>
      <w:r w:rsidRPr="00352F42">
        <w:rPr>
          <w:rFonts w:ascii="Cambria" w:hAnsi="Cambria"/>
          <w:sz w:val="24"/>
          <w:szCs w:val="24"/>
        </w:rPr>
        <w:t xml:space="preserve"> nên một </w:t>
      </w:r>
      <w:r w:rsidR="00352F42" w:rsidRPr="00352F42">
        <w:rPr>
          <w:rFonts w:ascii="Cambria" w:hAnsi="Cambria"/>
          <w:sz w:val="24"/>
          <w:szCs w:val="24"/>
        </w:rPr>
        <w:t xml:space="preserve">thuật toán nhận dạng </w:t>
      </w:r>
      <w:r w:rsidRPr="00352F42">
        <w:rPr>
          <w:rFonts w:ascii="Cambria" w:hAnsi="Cambria"/>
          <w:sz w:val="24"/>
          <w:szCs w:val="24"/>
        </w:rPr>
        <w:t xml:space="preserve">mới đã được đề xuất: </w:t>
      </w:r>
    </w:p>
    <w:p w:rsidR="009C5E8D" w:rsidRPr="00352F42" w:rsidRDefault="005E2DA0" w:rsidP="009C5E8D">
      <w:pPr>
        <w:pStyle w:val="ListParagraph"/>
        <w:rPr>
          <w:rFonts w:ascii="Cambria" w:hAnsi="Cambria"/>
          <w:i/>
          <w:sz w:val="24"/>
          <w:szCs w:val="24"/>
        </w:rPr>
      </w:pPr>
      <w:r w:rsidRPr="00352F42">
        <w:rPr>
          <w:rFonts w:ascii="Cambria" w:hAnsi="Cambria"/>
          <w:i/>
          <w:sz w:val="24"/>
          <w:szCs w:val="24"/>
        </w:rPr>
        <w:t>nhận dạ</w:t>
      </w:r>
      <w:r w:rsidR="00352F42" w:rsidRPr="00352F42">
        <w:rPr>
          <w:rFonts w:ascii="Cambria" w:hAnsi="Cambria"/>
          <w:i/>
          <w:sz w:val="24"/>
          <w:szCs w:val="24"/>
        </w:rPr>
        <w:t>ng</w:t>
      </w:r>
      <w:r w:rsidR="00A301F8">
        <w:rPr>
          <w:rFonts w:ascii="Cambria" w:hAnsi="Cambria"/>
          <w:i/>
          <w:sz w:val="24"/>
          <w:szCs w:val="24"/>
        </w:rPr>
        <w:t xml:space="preserve"> sử dụng so khớp</w:t>
      </w:r>
      <w:r w:rsidR="00352F42" w:rsidRPr="00352F42">
        <w:rPr>
          <w:rFonts w:ascii="Cambria" w:hAnsi="Cambria"/>
          <w:i/>
          <w:sz w:val="24"/>
          <w:szCs w:val="24"/>
        </w:rPr>
        <w:t xml:space="preserve"> </w:t>
      </w:r>
      <w:r w:rsidRPr="00352F42">
        <w:rPr>
          <w:rFonts w:ascii="Cambria" w:hAnsi="Cambria"/>
          <w:i/>
          <w:sz w:val="24"/>
          <w:szCs w:val="24"/>
        </w:rPr>
        <w:t>dự</w:t>
      </w:r>
      <w:r w:rsidR="00352F42" w:rsidRPr="00352F42">
        <w:rPr>
          <w:rFonts w:ascii="Cambria" w:hAnsi="Cambria"/>
          <w:i/>
          <w:sz w:val="24"/>
          <w:szCs w:val="24"/>
        </w:rPr>
        <w:t xml:space="preserve">a trên </w:t>
      </w:r>
      <w:r w:rsidR="00A301F8">
        <w:rPr>
          <w:rFonts w:ascii="Cambria" w:hAnsi="Cambria"/>
          <w:i/>
          <w:sz w:val="24"/>
          <w:szCs w:val="24"/>
        </w:rPr>
        <w:t>đặc trưng</w:t>
      </w:r>
      <w:r w:rsidR="00352F42" w:rsidRPr="00352F42">
        <w:rPr>
          <w:rFonts w:ascii="Cambria" w:hAnsi="Cambria"/>
          <w:i/>
          <w:sz w:val="24"/>
          <w:szCs w:val="24"/>
        </w:rPr>
        <w:t xml:space="preserve"> kết hợp với</w:t>
      </w:r>
      <w:r w:rsidRPr="00352F42">
        <w:rPr>
          <w:rFonts w:ascii="Cambria" w:hAnsi="Cambria"/>
          <w:i/>
          <w:sz w:val="24"/>
          <w:szCs w:val="24"/>
        </w:rPr>
        <w:t xml:space="preserve"> nhận dạng sử dụng so khớp hình ảnh dựa trên pha (một trong những phương pháp </w:t>
      </w:r>
      <w:r w:rsidR="00352F42" w:rsidRPr="00352F42">
        <w:rPr>
          <w:rFonts w:ascii="Cambria" w:hAnsi="Cambria"/>
          <w:i/>
          <w:sz w:val="24"/>
          <w:szCs w:val="24"/>
        </w:rPr>
        <w:t>tiếp cận tương quan).</w:t>
      </w:r>
    </w:p>
    <w:p w:rsidR="00A301F8" w:rsidRDefault="00A301F8" w:rsidP="00A301F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301F8">
        <w:rPr>
          <w:rFonts w:ascii="Cambria" w:hAnsi="Cambria"/>
          <w:sz w:val="24"/>
          <w:szCs w:val="24"/>
          <w:u w:val="single"/>
        </w:rPr>
        <w:t>Phương pháp so khớp dựa trên đặc trưng</w:t>
      </w:r>
      <w:r>
        <w:rPr>
          <w:rFonts w:ascii="Cambria" w:hAnsi="Cambria"/>
          <w:sz w:val="24"/>
          <w:szCs w:val="24"/>
        </w:rPr>
        <w:t xml:space="preserve"> </w:t>
      </w:r>
      <w:r w:rsidRPr="00A301F8">
        <w:rPr>
          <w:rFonts w:ascii="Cambria" w:hAnsi="Cambria"/>
          <w:sz w:val="24"/>
          <w:szCs w:val="24"/>
        </w:rPr>
        <w:t>trích xuất</w:t>
      </w:r>
      <w:r>
        <w:rPr>
          <w:rFonts w:ascii="Cambria" w:hAnsi="Cambria"/>
          <w:sz w:val="24"/>
          <w:szCs w:val="24"/>
        </w:rPr>
        <w:t xml:space="preserve"> các đặc điểm từ </w:t>
      </w:r>
      <w:r w:rsidRPr="00A301F8">
        <w:rPr>
          <w:rFonts w:ascii="Cambria" w:hAnsi="Cambria"/>
          <w:sz w:val="24"/>
          <w:szCs w:val="24"/>
        </w:rPr>
        <w:t xml:space="preserve">​​hình ảnh dấu vân tay đã </w:t>
      </w:r>
      <w:r>
        <w:rPr>
          <w:rFonts w:ascii="Cambria" w:hAnsi="Cambria"/>
          <w:sz w:val="24"/>
          <w:szCs w:val="24"/>
        </w:rPr>
        <w:t xml:space="preserve">ghi nhận </w:t>
      </w:r>
      <w:r w:rsidRPr="00A301F8">
        <w:rPr>
          <w:rFonts w:ascii="Cambria" w:hAnsi="Cambria"/>
          <w:sz w:val="24"/>
          <w:szCs w:val="24"/>
        </w:rPr>
        <w:t xml:space="preserve">và </w:t>
      </w:r>
      <w:r>
        <w:rPr>
          <w:rFonts w:ascii="Cambria" w:hAnsi="Cambria"/>
          <w:sz w:val="24"/>
          <w:szCs w:val="24"/>
        </w:rPr>
        <w:t xml:space="preserve">so sánh với </w:t>
      </w:r>
      <w:r w:rsidRPr="00A301F8">
        <w:rPr>
          <w:rFonts w:ascii="Cambria" w:hAnsi="Cambria"/>
          <w:sz w:val="24"/>
          <w:szCs w:val="24"/>
        </w:rPr>
        <w:t>hình ảnh dấu vân tay đầ</w:t>
      </w:r>
      <w:r>
        <w:rPr>
          <w:rFonts w:ascii="Cambria" w:hAnsi="Cambria"/>
          <w:sz w:val="24"/>
          <w:szCs w:val="24"/>
        </w:rPr>
        <w:t xml:space="preserve">u vào (dựa trên </w:t>
      </w:r>
      <w:r w:rsidRPr="00A301F8">
        <w:rPr>
          <w:rFonts w:ascii="Cambria" w:hAnsi="Cambria"/>
          <w:sz w:val="24"/>
          <w:szCs w:val="24"/>
        </w:rPr>
        <w:t>số lượng các cặp chi tiết tương ứng giữa hai hình ả</w:t>
      </w:r>
      <w:r>
        <w:rPr>
          <w:rFonts w:ascii="Cambria" w:hAnsi="Cambria"/>
          <w:sz w:val="24"/>
          <w:szCs w:val="24"/>
        </w:rPr>
        <w:t>nh)</w:t>
      </w:r>
      <w:r w:rsidRPr="00A301F8">
        <w:rPr>
          <w:rFonts w:ascii="Cambria" w:hAnsi="Cambria"/>
          <w:sz w:val="24"/>
          <w:szCs w:val="24"/>
        </w:rPr>
        <w:t xml:space="preserve"> để nhận dạ</w:t>
      </w:r>
      <w:r>
        <w:rPr>
          <w:rFonts w:ascii="Cambria" w:hAnsi="Cambria"/>
          <w:sz w:val="24"/>
          <w:szCs w:val="24"/>
        </w:rPr>
        <w:t>ng.</w:t>
      </w:r>
    </w:p>
    <w:p w:rsidR="00352F42" w:rsidRDefault="00A301F8" w:rsidP="00A301F8">
      <w:pPr>
        <w:pStyle w:val="ListParagraph"/>
        <w:rPr>
          <w:rFonts w:ascii="Cambria" w:hAnsi="Cambria"/>
          <w:sz w:val="24"/>
          <w:szCs w:val="24"/>
        </w:rPr>
      </w:pPr>
      <w:r w:rsidRPr="00A301F8">
        <w:rPr>
          <w:rFonts w:ascii="Cambria" w:hAnsi="Cambria"/>
          <w:sz w:val="24"/>
          <w:szCs w:val="24"/>
          <w:u w:val="single"/>
        </w:rPr>
        <w:t>Phương pháp so khớp hình ảnh dựa trên pha</w:t>
      </w:r>
      <w:r w:rsidRPr="00A301F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lấy thông tin của hình ảnh dấu vân tay dựa vào thông tin của pha Fourier (trong phép biến đổi Fourier 2D). </w:t>
      </w:r>
      <w:r w:rsidR="00352F42" w:rsidRPr="00352F42">
        <w:rPr>
          <w:rFonts w:ascii="Cambria" w:hAnsi="Cambria"/>
          <w:sz w:val="24"/>
          <w:szCs w:val="24"/>
        </w:rPr>
        <w:t xml:space="preserve">Trong thuật toán </w:t>
      </w:r>
      <w:r>
        <w:rPr>
          <w:rFonts w:ascii="Cambria" w:hAnsi="Cambria"/>
          <w:sz w:val="24"/>
          <w:szCs w:val="24"/>
        </w:rPr>
        <w:t xml:space="preserve">mới </w:t>
      </w:r>
      <w:r w:rsidR="00352F42" w:rsidRPr="00352F42">
        <w:rPr>
          <w:rFonts w:ascii="Cambria" w:hAnsi="Cambria"/>
          <w:sz w:val="24"/>
          <w:szCs w:val="24"/>
        </w:rPr>
        <w:t>này, hai phương pháp ​​sẽ đóng vai trò bổ sung và có thể dẫn đến cải thiện đáng kể hiệu suất nhận dạng.</w:t>
      </w:r>
    </w:p>
    <w:p w:rsidR="00352F42" w:rsidRDefault="00352F42" w:rsidP="00352F42">
      <w:pPr>
        <w:rPr>
          <w:rFonts w:ascii="Cambria" w:hAnsi="Cambria"/>
          <w:sz w:val="24"/>
          <w:szCs w:val="24"/>
        </w:rPr>
      </w:pPr>
    </w:p>
    <w:p w:rsidR="00352F42" w:rsidRDefault="00352F42" w:rsidP="00352F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Tài liệu tham khảo: </w:t>
      </w:r>
    </w:p>
    <w:p w:rsidR="00352F42" w:rsidRPr="00352F42" w:rsidRDefault="00352F42" w:rsidP="00352F42">
      <w:pPr>
        <w:rPr>
          <w:rFonts w:ascii="Cambria" w:hAnsi="Cambria"/>
          <w:sz w:val="24"/>
          <w:szCs w:val="24"/>
        </w:rPr>
      </w:pPr>
      <w:hyperlink r:id="rId5" w:history="1">
        <w:r>
          <w:rPr>
            <w:rStyle w:val="Hyperlink"/>
          </w:rPr>
          <w:t>https://link.springer.com/content/pdf/10.1007%2F11608288_43.pdf?fbclid=IwAR09FrTtAf0unCP-qWtgltoOwm0M0VwXpDIMVNEdeD9Ha6zCpQf7jNty6sA</w:t>
        </w:r>
      </w:hyperlink>
    </w:p>
    <w:p w:rsidR="008D2730" w:rsidRPr="00352F42" w:rsidRDefault="008D2730">
      <w:pPr>
        <w:rPr>
          <w:rFonts w:ascii="Cambria" w:hAnsi="Cambria"/>
          <w:sz w:val="24"/>
          <w:szCs w:val="24"/>
        </w:rPr>
      </w:pPr>
    </w:p>
    <w:sectPr w:rsidR="008D2730" w:rsidRPr="0035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E2FB9"/>
    <w:multiLevelType w:val="hybridMultilevel"/>
    <w:tmpl w:val="BE2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5C53"/>
    <w:multiLevelType w:val="hybridMultilevel"/>
    <w:tmpl w:val="8C28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50875"/>
    <w:multiLevelType w:val="hybridMultilevel"/>
    <w:tmpl w:val="FEF0CC90"/>
    <w:lvl w:ilvl="0" w:tplc="D0A6FD1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E5C71"/>
    <w:multiLevelType w:val="hybridMultilevel"/>
    <w:tmpl w:val="3B6AB5CE"/>
    <w:lvl w:ilvl="0" w:tplc="B23E9E2A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31A4B"/>
    <w:multiLevelType w:val="hybridMultilevel"/>
    <w:tmpl w:val="F9468784"/>
    <w:lvl w:ilvl="0" w:tplc="92EAA9E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27"/>
    <w:rsid w:val="00352F42"/>
    <w:rsid w:val="004212C7"/>
    <w:rsid w:val="00510DB4"/>
    <w:rsid w:val="005E2DA0"/>
    <w:rsid w:val="008D2730"/>
    <w:rsid w:val="00921627"/>
    <w:rsid w:val="009C5E8D"/>
    <w:rsid w:val="009D5B73"/>
    <w:rsid w:val="00A301F8"/>
    <w:rsid w:val="00AE5E27"/>
    <w:rsid w:val="00C830DE"/>
    <w:rsid w:val="00D46858"/>
    <w:rsid w:val="00D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96BE"/>
  <w15:chartTrackingRefBased/>
  <w15:docId w15:val="{403DB96C-E1B2-47FB-86DD-C55D69D2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2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07%2F11608288_43.pdf?fbclid=IwAR09FrTtAf0unCP-qWtgltoOwm0M0VwXpDIMVNEdeD9Ha6zCpQf7jNty6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GIATHUAN</dc:creator>
  <cp:keywords/>
  <dc:description/>
  <cp:lastModifiedBy>GIATHUAN</cp:lastModifiedBy>
  <cp:revision>2</cp:revision>
  <dcterms:created xsi:type="dcterms:W3CDTF">2020-04-17T12:32:00Z</dcterms:created>
  <dcterms:modified xsi:type="dcterms:W3CDTF">2020-04-19T17:02:00Z</dcterms:modified>
</cp:coreProperties>
</file>