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616B5" w14:textId="77777777" w:rsidR="00300836" w:rsidRDefault="00024BED">
      <w:pPr>
        <w:pStyle w:val="Title"/>
        <w:pBdr>
          <w:top w:val="nil"/>
          <w:left w:val="nil"/>
          <w:bottom w:val="nil"/>
          <w:right w:val="nil"/>
          <w:between w:val="nil"/>
        </w:pBdr>
      </w:pPr>
      <w:bookmarkStart w:id="0" w:name="_gjdgxs" w:colFirst="0" w:colLast="0"/>
      <w:bookmarkEnd w:id="0"/>
      <w:r>
        <w:t>Wild Wood Apartments: Database Management System, Law/Ethics/Security Plan</w:t>
      </w:r>
    </w:p>
    <w:p w14:paraId="07220E3A" w14:textId="77777777" w:rsidR="00300836" w:rsidRDefault="00300836">
      <w:pPr>
        <w:pStyle w:val="Subtitle"/>
        <w:pBdr>
          <w:top w:val="nil"/>
          <w:left w:val="nil"/>
          <w:bottom w:val="nil"/>
          <w:right w:val="nil"/>
          <w:between w:val="nil"/>
        </w:pBdr>
      </w:pPr>
      <w:bookmarkStart w:id="1" w:name="_30j0zll" w:colFirst="0" w:colLast="0"/>
      <w:bookmarkEnd w:id="1"/>
    </w:p>
    <w:p w14:paraId="40886CD6" w14:textId="77777777" w:rsidR="00300836" w:rsidRDefault="00024BED">
      <w:pPr>
        <w:pStyle w:val="Subtitle"/>
        <w:pBdr>
          <w:top w:val="nil"/>
          <w:left w:val="nil"/>
          <w:bottom w:val="nil"/>
          <w:right w:val="nil"/>
          <w:between w:val="nil"/>
        </w:pBdr>
      </w:pPr>
      <w:bookmarkStart w:id="2" w:name="_1fob9te" w:colFirst="0" w:colLast="0"/>
      <w:bookmarkEnd w:id="2"/>
      <w:r>
        <w:t>Ivan Novasak</w:t>
      </w:r>
    </w:p>
    <w:p w14:paraId="4CC41633" w14:textId="77777777" w:rsidR="00300836" w:rsidRDefault="00024BED">
      <w:pPr>
        <w:pStyle w:val="Subtitle"/>
        <w:pBdr>
          <w:top w:val="nil"/>
          <w:left w:val="nil"/>
          <w:bottom w:val="nil"/>
          <w:right w:val="nil"/>
          <w:between w:val="nil"/>
        </w:pBdr>
      </w:pPr>
      <w:bookmarkStart w:id="3" w:name="_3znysh7" w:colFirst="0" w:colLast="0"/>
      <w:bookmarkEnd w:id="3"/>
      <w:r>
        <w:t>Southern New Hampshire University</w:t>
      </w:r>
    </w:p>
    <w:p w14:paraId="19946ECF" w14:textId="77777777" w:rsidR="00300836" w:rsidRDefault="00024BED">
      <w:pPr>
        <w:pStyle w:val="Subtitle"/>
        <w:rPr>
          <w:i/>
        </w:rPr>
      </w:pPr>
      <w:bookmarkStart w:id="4" w:name="_2et92p0" w:colFirst="0" w:colLast="0"/>
      <w:bookmarkEnd w:id="4"/>
      <w:r>
        <w:t>IT 650: Principles of Database Design</w:t>
      </w:r>
    </w:p>
    <w:p w14:paraId="6E6BAB3A" w14:textId="77777777" w:rsidR="00300836" w:rsidRDefault="00024BED">
      <w:pPr>
        <w:pStyle w:val="Subtitle"/>
        <w:rPr>
          <w:i/>
        </w:rPr>
      </w:pPr>
      <w:bookmarkStart w:id="5" w:name="_9rw9po5gfnmt" w:colFirst="0" w:colLast="0"/>
      <w:bookmarkEnd w:id="5"/>
      <w:r>
        <w:t>Dr. Douglass Smith</w:t>
      </w:r>
    </w:p>
    <w:p w14:paraId="3394BA78" w14:textId="77777777" w:rsidR="00300836" w:rsidRDefault="00024BED">
      <w:pPr>
        <w:pStyle w:val="Subtitle"/>
        <w:rPr>
          <w:i/>
        </w:rPr>
      </w:pPr>
      <w:bookmarkStart w:id="6" w:name="_3dy6vkm" w:colFirst="0" w:colLast="0"/>
      <w:bookmarkEnd w:id="6"/>
      <w:r>
        <w:t>2024 July 14</w:t>
      </w:r>
    </w:p>
    <w:p w14:paraId="6BC264BC" w14:textId="77777777" w:rsidR="00300836" w:rsidRDefault="00300836">
      <w:pPr>
        <w:pBdr>
          <w:top w:val="nil"/>
          <w:left w:val="nil"/>
          <w:bottom w:val="nil"/>
          <w:right w:val="nil"/>
          <w:between w:val="nil"/>
        </w:pBdr>
        <w:ind w:firstLine="720"/>
      </w:pPr>
    </w:p>
    <w:p w14:paraId="1B9F63A8" w14:textId="77777777" w:rsidR="00300836" w:rsidRDefault="00300836">
      <w:pPr>
        <w:pBdr>
          <w:top w:val="nil"/>
          <w:left w:val="nil"/>
          <w:bottom w:val="nil"/>
          <w:right w:val="nil"/>
          <w:between w:val="nil"/>
        </w:pBdr>
        <w:ind w:firstLine="720"/>
      </w:pPr>
    </w:p>
    <w:p w14:paraId="4CBED21D" w14:textId="77777777" w:rsidR="00300836" w:rsidRDefault="00300836">
      <w:pPr>
        <w:pBdr>
          <w:top w:val="nil"/>
          <w:left w:val="nil"/>
          <w:bottom w:val="nil"/>
          <w:right w:val="nil"/>
          <w:between w:val="nil"/>
        </w:pBdr>
      </w:pPr>
    </w:p>
    <w:p w14:paraId="4F8F7136" w14:textId="77777777" w:rsidR="00300836" w:rsidRDefault="00024BED">
      <w:r>
        <w:br w:type="page"/>
      </w:r>
    </w:p>
    <w:p w14:paraId="4CF6F3D1" w14:textId="77777777" w:rsidR="00300836" w:rsidRDefault="00024BED">
      <w:pPr>
        <w:pStyle w:val="Heading1"/>
        <w:pBdr>
          <w:top w:val="nil"/>
          <w:left w:val="nil"/>
          <w:bottom w:val="nil"/>
          <w:right w:val="nil"/>
          <w:between w:val="nil"/>
        </w:pBdr>
      </w:pPr>
      <w:bookmarkStart w:id="7" w:name="_2s8eyo1" w:colFirst="0" w:colLast="0"/>
      <w:bookmarkEnd w:id="7"/>
      <w:r>
        <w:lastRenderedPageBreak/>
        <w:t>Wild Wood Apartments: Database Management System, Law/Ethics/Security Plan</w:t>
      </w:r>
    </w:p>
    <w:p w14:paraId="38F4728A" w14:textId="77777777" w:rsidR="00300836" w:rsidRDefault="00300836">
      <w:pPr>
        <w:pBdr>
          <w:top w:val="nil"/>
          <w:left w:val="nil"/>
          <w:bottom w:val="nil"/>
          <w:right w:val="nil"/>
          <w:between w:val="nil"/>
        </w:pBdr>
        <w:ind w:firstLine="720"/>
      </w:pPr>
    </w:p>
    <w:p w14:paraId="14DAFB44" w14:textId="77777777" w:rsidR="00300836" w:rsidRDefault="00024BED">
      <w:pPr>
        <w:pBdr>
          <w:top w:val="nil"/>
          <w:left w:val="nil"/>
          <w:bottom w:val="nil"/>
          <w:right w:val="nil"/>
          <w:between w:val="nil"/>
        </w:pBdr>
        <w:ind w:firstLine="720"/>
        <w:jc w:val="center"/>
        <w:rPr>
          <w:b/>
        </w:rPr>
      </w:pPr>
      <w:r>
        <w:rPr>
          <w:b/>
        </w:rPr>
        <w:t>Organization</w:t>
      </w:r>
    </w:p>
    <w:p w14:paraId="2FE61F18" w14:textId="77777777" w:rsidR="00300836" w:rsidRDefault="00024BED">
      <w:pPr>
        <w:pBdr>
          <w:top w:val="nil"/>
          <w:left w:val="nil"/>
          <w:bottom w:val="nil"/>
          <w:right w:val="nil"/>
          <w:between w:val="nil"/>
        </w:pBdr>
        <w:rPr>
          <w:b/>
        </w:rPr>
      </w:pPr>
      <w:r>
        <w:rPr>
          <w:b/>
        </w:rPr>
        <w:t>Problem</w:t>
      </w:r>
    </w:p>
    <w:p w14:paraId="2A43A8D2" w14:textId="77777777" w:rsidR="00300836" w:rsidRDefault="00024BED">
      <w:pPr>
        <w:rPr>
          <w:b/>
          <w:i/>
        </w:rPr>
      </w:pPr>
      <w:r>
        <w:rPr>
          <w:b/>
          <w:i/>
        </w:rPr>
        <w:t>Challenges</w:t>
      </w:r>
    </w:p>
    <w:p w14:paraId="00B0569C" w14:textId="77777777" w:rsidR="00300836" w:rsidRDefault="00024BED">
      <w:r>
        <w:tab/>
        <w:t xml:space="preserve">According to Steve Conger in </w:t>
      </w:r>
      <w:r>
        <w:rPr>
          <w:i/>
        </w:rPr>
        <w:t>Hands-On Database</w:t>
      </w:r>
      <w:r>
        <w:t>, Wild Wood Apartments has 20 different apartment complex buildings spread across 4 states: California, Idaho, Oregon, and Washington (Conger, 2013, p 17).  Each complex building has between 10 and 60 apartment units of sizes that vary (Conger, 2013, p 17)</w:t>
      </w:r>
      <w:r>
        <w:t>.  Each apartment unit is leased for either 6 or 12 months (Conger, 2013, p 17).  The company hires one of each building’s tenants to manage the building and in exchange gets free rent and a stipend for maintenance and repair expenses (Conger, 2013, p 18).</w:t>
      </w:r>
      <w:r>
        <w:t xml:space="preserve">  The property manager’s responsibilities include (Conger, 2013, p 18):</w:t>
      </w:r>
    </w:p>
    <w:p w14:paraId="07F75BBE" w14:textId="77777777" w:rsidR="00300836" w:rsidRDefault="00024BED">
      <w:pPr>
        <w:numPr>
          <w:ilvl w:val="0"/>
          <w:numId w:val="21"/>
        </w:numPr>
      </w:pPr>
      <w:r>
        <w:t>Admit new tenants to the building</w:t>
      </w:r>
    </w:p>
    <w:p w14:paraId="37873CED" w14:textId="77777777" w:rsidR="00300836" w:rsidRDefault="00024BED">
      <w:pPr>
        <w:numPr>
          <w:ilvl w:val="0"/>
          <w:numId w:val="21"/>
        </w:numPr>
      </w:pPr>
      <w:r>
        <w:t>Collect rent payments from tenants</w:t>
      </w:r>
    </w:p>
    <w:p w14:paraId="5A391837" w14:textId="77777777" w:rsidR="00300836" w:rsidRDefault="00024BED">
      <w:pPr>
        <w:numPr>
          <w:ilvl w:val="0"/>
          <w:numId w:val="21"/>
        </w:numPr>
      </w:pPr>
      <w:r>
        <w:t>Close out leases</w:t>
      </w:r>
    </w:p>
    <w:p w14:paraId="5B62DC7B" w14:textId="77777777" w:rsidR="00300836" w:rsidRDefault="00024BED">
      <w:pPr>
        <w:numPr>
          <w:ilvl w:val="0"/>
          <w:numId w:val="21"/>
        </w:numPr>
      </w:pPr>
      <w:r>
        <w:t>Execute maintenance repairs and replacements or renovations</w:t>
      </w:r>
    </w:p>
    <w:p w14:paraId="7AB1471A" w14:textId="77777777" w:rsidR="00300836" w:rsidRDefault="00024BED">
      <w:pPr>
        <w:numPr>
          <w:ilvl w:val="0"/>
          <w:numId w:val="21"/>
        </w:numPr>
      </w:pPr>
      <w:r>
        <w:t>Bill the headquarters office for the m</w:t>
      </w:r>
      <w:r>
        <w:t>aintenance, replacements, and renovations</w:t>
      </w:r>
    </w:p>
    <w:p w14:paraId="7E01AA46" w14:textId="77777777" w:rsidR="00300836" w:rsidRDefault="00024BED">
      <w:pPr>
        <w:numPr>
          <w:ilvl w:val="0"/>
          <w:numId w:val="21"/>
        </w:numPr>
      </w:pPr>
      <w:r>
        <w:t>Mail a report to the headquarters office every quarter containing ‘the occupancy rate, the total revenues in rent, the total expenses in maintenance and repairs’</w:t>
      </w:r>
    </w:p>
    <w:p w14:paraId="20EE4D1F" w14:textId="77777777" w:rsidR="00300836" w:rsidRDefault="00024BED">
      <w:r>
        <w:t xml:space="preserve">As it stands now, the information for the quarterly </w:t>
      </w:r>
      <w:r>
        <w:t xml:space="preserve">report is contained in 3 spreadsheets as well as things the property manager remembers from their experience over time, but any numeric quantities </w:t>
      </w:r>
      <w:proofErr w:type="gramStart"/>
      <w:r>
        <w:t>needs</w:t>
      </w:r>
      <w:proofErr w:type="gramEnd"/>
      <w:r>
        <w:t xml:space="preserve"> to be manually calculated based on the values in the sheet as well as paper checks that the manager rec</w:t>
      </w:r>
      <w:r>
        <w:t xml:space="preserve">eived from each tenant every month (Conger, 2013, pp 37/38).  </w:t>
      </w:r>
      <w:r>
        <w:lastRenderedPageBreak/>
        <w:t>These spreadsheets are one for tracking leases, one for tracking rent payments, and another for tracking the maintenance requests and responses (Conger, 2013, pp 37/38).  The type of data stored</w:t>
      </w:r>
      <w:r>
        <w:t xml:space="preserve"> in these spreadsheets is as follows (Conger, 2013, pp 37/38):</w:t>
      </w:r>
    </w:p>
    <w:p w14:paraId="71116451" w14:textId="77777777" w:rsidR="00300836" w:rsidRDefault="00300836"/>
    <w:p w14:paraId="43427142" w14:textId="77777777" w:rsidR="00300836" w:rsidRDefault="00024BED">
      <w:r>
        <w:t>Leases spreadsheet:</w:t>
      </w:r>
    </w:p>
    <w:p w14:paraId="66FFD84D" w14:textId="77777777" w:rsidR="00300836" w:rsidRDefault="00024BED">
      <w:pPr>
        <w:numPr>
          <w:ilvl w:val="0"/>
          <w:numId w:val="1"/>
        </w:numPr>
      </w:pPr>
      <w:r>
        <w:t>Apartment Number</w:t>
      </w:r>
    </w:p>
    <w:p w14:paraId="0019EE53" w14:textId="77777777" w:rsidR="00300836" w:rsidRDefault="00024BED">
      <w:pPr>
        <w:numPr>
          <w:ilvl w:val="0"/>
          <w:numId w:val="1"/>
        </w:numPr>
      </w:pPr>
      <w:r>
        <w:t>Lease Number</w:t>
      </w:r>
    </w:p>
    <w:p w14:paraId="7DD88C4A" w14:textId="77777777" w:rsidR="00300836" w:rsidRDefault="00024BED">
      <w:pPr>
        <w:numPr>
          <w:ilvl w:val="0"/>
          <w:numId w:val="1"/>
        </w:numPr>
      </w:pPr>
      <w:r>
        <w:t>Lessee Name</w:t>
      </w:r>
    </w:p>
    <w:p w14:paraId="778ADE2E" w14:textId="77777777" w:rsidR="00300836" w:rsidRDefault="00024BED">
      <w:pPr>
        <w:numPr>
          <w:ilvl w:val="0"/>
          <w:numId w:val="1"/>
        </w:numPr>
      </w:pPr>
      <w:r>
        <w:t>Start Date</w:t>
      </w:r>
    </w:p>
    <w:p w14:paraId="257A7689" w14:textId="77777777" w:rsidR="00300836" w:rsidRDefault="00024BED">
      <w:pPr>
        <w:numPr>
          <w:ilvl w:val="0"/>
          <w:numId w:val="1"/>
        </w:numPr>
      </w:pPr>
      <w:r>
        <w:t>End Date</w:t>
      </w:r>
    </w:p>
    <w:p w14:paraId="662227EE" w14:textId="77777777" w:rsidR="00300836" w:rsidRDefault="00024BED">
      <w:pPr>
        <w:numPr>
          <w:ilvl w:val="0"/>
          <w:numId w:val="1"/>
        </w:numPr>
      </w:pPr>
      <w:r>
        <w:t>Rent Amount ($)</w:t>
      </w:r>
    </w:p>
    <w:p w14:paraId="4762BE36" w14:textId="77777777" w:rsidR="00300836" w:rsidRDefault="00024BED">
      <w:pPr>
        <w:numPr>
          <w:ilvl w:val="0"/>
          <w:numId w:val="1"/>
        </w:numPr>
      </w:pPr>
      <w:proofErr w:type="gramStart"/>
      <w:r>
        <w:t>Deposit(</w:t>
      </w:r>
      <w:proofErr w:type="gramEnd"/>
      <w:r>
        <w:t>$)</w:t>
      </w:r>
    </w:p>
    <w:p w14:paraId="3227F4E9" w14:textId="77777777" w:rsidR="00300836" w:rsidRDefault="00024BED">
      <w:pPr>
        <w:numPr>
          <w:ilvl w:val="0"/>
          <w:numId w:val="1"/>
        </w:numPr>
      </w:pPr>
      <w:r>
        <w:t>Current (Occupancy)</w:t>
      </w:r>
    </w:p>
    <w:p w14:paraId="41EB5993" w14:textId="77777777" w:rsidR="00300836" w:rsidRDefault="00024BED">
      <w:r>
        <w:t>Rent payments spreadsheet:</w:t>
      </w:r>
    </w:p>
    <w:p w14:paraId="7CD82874" w14:textId="77777777" w:rsidR="00300836" w:rsidRDefault="00024BED">
      <w:pPr>
        <w:numPr>
          <w:ilvl w:val="0"/>
          <w:numId w:val="29"/>
        </w:numPr>
      </w:pPr>
      <w:r>
        <w:t>Date</w:t>
      </w:r>
    </w:p>
    <w:p w14:paraId="0B94D1FF" w14:textId="77777777" w:rsidR="00300836" w:rsidRDefault="00024BED">
      <w:pPr>
        <w:numPr>
          <w:ilvl w:val="0"/>
          <w:numId w:val="29"/>
        </w:numPr>
      </w:pPr>
      <w:r>
        <w:t>Name</w:t>
      </w:r>
    </w:p>
    <w:p w14:paraId="6748CDD2" w14:textId="77777777" w:rsidR="00300836" w:rsidRDefault="00024BED">
      <w:pPr>
        <w:numPr>
          <w:ilvl w:val="0"/>
          <w:numId w:val="29"/>
        </w:numPr>
      </w:pPr>
      <w:r>
        <w:t>Apartment</w:t>
      </w:r>
    </w:p>
    <w:p w14:paraId="6F0CD53E" w14:textId="77777777" w:rsidR="00300836" w:rsidRDefault="00024BED">
      <w:pPr>
        <w:numPr>
          <w:ilvl w:val="0"/>
          <w:numId w:val="29"/>
        </w:numPr>
      </w:pPr>
      <w:r>
        <w:t>Lease Number</w:t>
      </w:r>
    </w:p>
    <w:p w14:paraId="5A5D9133" w14:textId="77777777" w:rsidR="00300836" w:rsidRDefault="00024BED">
      <w:pPr>
        <w:numPr>
          <w:ilvl w:val="0"/>
          <w:numId w:val="29"/>
        </w:numPr>
      </w:pPr>
      <w:r>
        <w:t>Amo</w:t>
      </w:r>
      <w:r>
        <w:t xml:space="preserve">unt </w:t>
      </w:r>
      <w:proofErr w:type="gramStart"/>
      <w:r>
        <w:t>Paid(</w:t>
      </w:r>
      <w:proofErr w:type="gramEnd"/>
      <w:r>
        <w:t>$)</w:t>
      </w:r>
    </w:p>
    <w:p w14:paraId="52983E19" w14:textId="77777777" w:rsidR="00300836" w:rsidRDefault="00024BED">
      <w:pPr>
        <w:numPr>
          <w:ilvl w:val="0"/>
          <w:numId w:val="29"/>
        </w:numPr>
      </w:pPr>
      <w:r>
        <w:t>Late</w:t>
      </w:r>
    </w:p>
    <w:p w14:paraId="3593267D" w14:textId="77777777" w:rsidR="00300836" w:rsidRDefault="00300836"/>
    <w:p w14:paraId="69386858" w14:textId="77777777" w:rsidR="00300836" w:rsidRDefault="00300836"/>
    <w:p w14:paraId="3407D721" w14:textId="77777777" w:rsidR="00300836" w:rsidRDefault="00300836"/>
    <w:p w14:paraId="2BD4DAB1" w14:textId="77777777" w:rsidR="00300836" w:rsidRDefault="00024BED">
      <w:r>
        <w:lastRenderedPageBreak/>
        <w:t>Maintenance requests and responses spreadsheet:</w:t>
      </w:r>
    </w:p>
    <w:p w14:paraId="1FD679A4" w14:textId="77777777" w:rsidR="00300836" w:rsidRDefault="00024BED">
      <w:pPr>
        <w:numPr>
          <w:ilvl w:val="0"/>
          <w:numId w:val="17"/>
        </w:numPr>
      </w:pPr>
      <w:r>
        <w:t>Apartment Number</w:t>
      </w:r>
    </w:p>
    <w:p w14:paraId="02054B0B" w14:textId="77777777" w:rsidR="00300836" w:rsidRDefault="00024BED">
      <w:pPr>
        <w:numPr>
          <w:ilvl w:val="0"/>
          <w:numId w:val="17"/>
        </w:numPr>
      </w:pPr>
      <w:r>
        <w:t>Date</w:t>
      </w:r>
    </w:p>
    <w:p w14:paraId="201C9CE5" w14:textId="77777777" w:rsidR="00300836" w:rsidRDefault="00024BED">
      <w:pPr>
        <w:numPr>
          <w:ilvl w:val="0"/>
          <w:numId w:val="17"/>
        </w:numPr>
      </w:pPr>
      <w:r>
        <w:t>Problem</w:t>
      </w:r>
    </w:p>
    <w:p w14:paraId="04BBC401" w14:textId="77777777" w:rsidR="00300836" w:rsidRDefault="00024BED">
      <w:pPr>
        <w:numPr>
          <w:ilvl w:val="0"/>
          <w:numId w:val="17"/>
        </w:numPr>
      </w:pPr>
      <w:r>
        <w:t>Type</w:t>
      </w:r>
    </w:p>
    <w:p w14:paraId="325B176E" w14:textId="77777777" w:rsidR="00300836" w:rsidRDefault="00024BED">
      <w:pPr>
        <w:numPr>
          <w:ilvl w:val="0"/>
          <w:numId w:val="17"/>
        </w:numPr>
      </w:pPr>
      <w:r>
        <w:t>Resolution</w:t>
      </w:r>
    </w:p>
    <w:p w14:paraId="6B9EB239" w14:textId="77777777" w:rsidR="00300836" w:rsidRDefault="00024BED">
      <w:pPr>
        <w:numPr>
          <w:ilvl w:val="0"/>
          <w:numId w:val="17"/>
        </w:numPr>
      </w:pPr>
      <w:r>
        <w:t>Resolution Date</w:t>
      </w:r>
    </w:p>
    <w:p w14:paraId="422817B0" w14:textId="77777777" w:rsidR="00300836" w:rsidRDefault="00024BED">
      <w:pPr>
        <w:numPr>
          <w:ilvl w:val="0"/>
          <w:numId w:val="17"/>
        </w:numPr>
      </w:pPr>
      <w:r>
        <w:t>B Expense ($)</w:t>
      </w:r>
    </w:p>
    <w:p w14:paraId="172192D5" w14:textId="77777777" w:rsidR="00300836" w:rsidRDefault="00024BED">
      <w:pPr>
        <w:numPr>
          <w:ilvl w:val="0"/>
          <w:numId w:val="17"/>
        </w:numPr>
      </w:pPr>
      <w:r>
        <w:t>T Expense ($)</w:t>
      </w:r>
    </w:p>
    <w:p w14:paraId="7E0AAB53" w14:textId="77777777" w:rsidR="00300836" w:rsidRDefault="00300836"/>
    <w:p w14:paraId="7A5B86F6" w14:textId="77777777" w:rsidR="00300836" w:rsidRDefault="00024BED">
      <w:pPr>
        <w:ind w:firstLine="720"/>
      </w:pPr>
      <w:r>
        <w:t>Some of these entries will require clarification from the property manager, such as the B and ‘T Expense’ columns, the ‘Date’ column for the maintenance spreadsheet, the lack of a lease number in some records in the rent payments spreadsheet, and the ‘Curr</w:t>
      </w:r>
      <w:r>
        <w:t xml:space="preserve">ent’ column in the </w:t>
      </w:r>
      <w:proofErr w:type="gramStart"/>
      <w:r>
        <w:t>leases</w:t>
      </w:r>
      <w:proofErr w:type="gramEnd"/>
      <w:r>
        <w:t xml:space="preserve"> spreadsheet.</w:t>
      </w:r>
    </w:p>
    <w:p w14:paraId="2455764B" w14:textId="77777777" w:rsidR="00300836" w:rsidRDefault="00300836"/>
    <w:p w14:paraId="7DA7D683" w14:textId="77777777" w:rsidR="00300836" w:rsidRDefault="00024BED">
      <w:pPr>
        <w:ind w:firstLine="720"/>
      </w:pPr>
      <w:r>
        <w:t>During a job shadow on 1 March 2013 with Joe Kindel, the manager for Eastlake Apartments, the following observations were made:</w:t>
      </w:r>
    </w:p>
    <w:p w14:paraId="2ADD536E" w14:textId="77777777" w:rsidR="00300836" w:rsidRDefault="00024BED">
      <w:pPr>
        <w:numPr>
          <w:ilvl w:val="0"/>
          <w:numId w:val="24"/>
        </w:numPr>
      </w:pPr>
      <w:r>
        <w:t xml:space="preserve">Tenants pay by personal check, and Kindel manually enters the tenants’ names, apartment </w:t>
      </w:r>
      <w:r>
        <w:t>numbers, payment amounts into a spreadsheet on his computer (Conger, 2013, pp 37/38).</w:t>
      </w:r>
    </w:p>
    <w:p w14:paraId="07D675E9" w14:textId="2349D27E" w:rsidR="00300836" w:rsidRDefault="00024BED">
      <w:pPr>
        <w:numPr>
          <w:ilvl w:val="0"/>
          <w:numId w:val="24"/>
        </w:numPr>
      </w:pPr>
      <w:r>
        <w:t xml:space="preserve">This </w:t>
      </w:r>
      <w:proofErr w:type="gramStart"/>
      <w:r>
        <w:t>particular month</w:t>
      </w:r>
      <w:proofErr w:type="gramEnd"/>
      <w:r>
        <w:t xml:space="preserve">, 3 tenants were late in paying Kindel the rent, and so Kindel decided to call these tenants to see what’s going on (Conger, 2013, p 38).  The first </w:t>
      </w:r>
      <w:r>
        <w:t xml:space="preserve">and third tenants got no answer, though the first one has always paid their rent within a 5-day </w:t>
      </w:r>
      <w:r>
        <w:lastRenderedPageBreak/>
        <w:t>grace period (Conger, 2013, p 38).  The second tenant answered the phone and said her Social Security check comes in on the 10th of the month and asked if it wa</w:t>
      </w:r>
      <w:r>
        <w:t xml:space="preserve">s OK to wait till then (Conger, 2013, p 38).  Kindel was fine with it and </w:t>
      </w:r>
      <w:r w:rsidR="0070150E">
        <w:t>will not</w:t>
      </w:r>
      <w:r>
        <w:t xml:space="preserve"> assess a $100 penalty that normally is charged if a tenant is beyond 5 days late on paying rent.  The headquarters company allows Kindel to give an extra grace period to her as</w:t>
      </w:r>
      <w:r>
        <w:t xml:space="preserve"> she has always been a good tenant and lived there a long time (Conger, 2013, p 38).  The third tenant both did not answer and was at least 2 months behind on the rent, prompting a consideration of eviction proceedings (Conger, 2013, p 38).</w:t>
      </w:r>
    </w:p>
    <w:p w14:paraId="4976220B" w14:textId="34C26406" w:rsidR="00300836" w:rsidRDefault="00024BED">
      <w:pPr>
        <w:numPr>
          <w:ilvl w:val="0"/>
          <w:numId w:val="24"/>
        </w:numPr>
      </w:pPr>
      <w:r>
        <w:t xml:space="preserve">During the job </w:t>
      </w:r>
      <w:r>
        <w:t xml:space="preserve">shadowing, a tenant in apartment 211 called Kindel to tell him the stove was not functional (Conger, 2013, p 38).  Kindel wrote in both a second spreadsheet for repairs and on a notepad about this new event, then promised to the tenant </w:t>
      </w:r>
      <w:r w:rsidR="0070150E">
        <w:t>he will</w:t>
      </w:r>
      <w:r>
        <w:t xml:space="preserve"> be by in the a</w:t>
      </w:r>
      <w:r>
        <w:t>fternoon to check it out (Conger, 2013, p 38).</w:t>
      </w:r>
    </w:p>
    <w:p w14:paraId="5404D4E4" w14:textId="77777777" w:rsidR="00300836" w:rsidRDefault="00300836"/>
    <w:p w14:paraId="586800F3" w14:textId="77777777" w:rsidR="00300836" w:rsidRDefault="00024BED">
      <w:pPr>
        <w:ind w:firstLine="720"/>
      </w:pPr>
      <w:r>
        <w:t>Between both the job shadow as well as the headquarters requirements for the quarterly form, the main challenges appear to be that the information needed to create the report is stored in several different pl</w:t>
      </w:r>
      <w:r>
        <w:t>aces: multiple spreadsheets, paper checks, a notepad, a property manager’s memory, and whatever the headquarters office uses for storing records there.  This makes the calculation and compilation of the required data for the quarterly report very time-cons</w:t>
      </w:r>
      <w:r>
        <w:t>uming and difficult (Conger, 2013, p 18).</w:t>
      </w:r>
    </w:p>
    <w:p w14:paraId="28F9471D" w14:textId="77777777" w:rsidR="00300836" w:rsidRDefault="00300836"/>
    <w:p w14:paraId="7E29FF65" w14:textId="77777777" w:rsidR="00300836" w:rsidRDefault="00024BED">
      <w:pPr>
        <w:rPr>
          <w:b/>
          <w:i/>
        </w:rPr>
      </w:pPr>
      <w:r>
        <w:rPr>
          <w:b/>
          <w:i/>
        </w:rPr>
        <w:t>Business Requirements</w:t>
      </w:r>
    </w:p>
    <w:p w14:paraId="2C37BA0E" w14:textId="77777777" w:rsidR="00300836" w:rsidRDefault="00024BED">
      <w:r>
        <w:tab/>
        <w:t xml:space="preserve">The objective the headquarters office is proposing is “to develop a centralized database that can be used by the managers to track the daily business of their apartment building and to </w:t>
      </w:r>
      <w:r>
        <w:lastRenderedPageBreak/>
        <w:t>prepa</w:t>
      </w:r>
      <w:r>
        <w:t>re their reports” (Conger, 2013, p 18).  The specific content these quarterly reports require are as follows (Conger, 2013, p 38):</w:t>
      </w:r>
    </w:p>
    <w:p w14:paraId="70E9885E" w14:textId="77777777" w:rsidR="00300836" w:rsidRDefault="00024BED">
      <w:pPr>
        <w:numPr>
          <w:ilvl w:val="0"/>
          <w:numId w:val="23"/>
        </w:numPr>
      </w:pPr>
      <w:r>
        <w:t>Building number</w:t>
      </w:r>
    </w:p>
    <w:p w14:paraId="4A2183D2" w14:textId="77777777" w:rsidR="00300836" w:rsidRDefault="00024BED">
      <w:pPr>
        <w:numPr>
          <w:ilvl w:val="0"/>
          <w:numId w:val="23"/>
        </w:numPr>
      </w:pPr>
      <w:r>
        <w:t>Address (block number, street name, city, state, ZIP code)</w:t>
      </w:r>
    </w:p>
    <w:p w14:paraId="02CAEAEE" w14:textId="77777777" w:rsidR="00300836" w:rsidRDefault="00024BED">
      <w:pPr>
        <w:numPr>
          <w:ilvl w:val="0"/>
          <w:numId w:val="23"/>
        </w:numPr>
      </w:pPr>
      <w:r>
        <w:t>Quarter (Spring/Summer/Autumn/Winter)</w:t>
      </w:r>
    </w:p>
    <w:p w14:paraId="3DA3658F" w14:textId="77777777" w:rsidR="00300836" w:rsidRDefault="00024BED">
      <w:pPr>
        <w:numPr>
          <w:ilvl w:val="0"/>
          <w:numId w:val="23"/>
        </w:numPr>
      </w:pPr>
      <w:r>
        <w:t>Year (4 digi</w:t>
      </w:r>
      <w:r>
        <w:t>ts)</w:t>
      </w:r>
    </w:p>
    <w:p w14:paraId="407BE22A" w14:textId="77777777" w:rsidR="00300836" w:rsidRDefault="00024BED">
      <w:pPr>
        <w:numPr>
          <w:ilvl w:val="0"/>
          <w:numId w:val="23"/>
        </w:numPr>
      </w:pPr>
      <w:r>
        <w:t>Total number of apartments in the building</w:t>
      </w:r>
    </w:p>
    <w:p w14:paraId="6BA02D1D" w14:textId="77777777" w:rsidR="00300836" w:rsidRDefault="00024BED">
      <w:pPr>
        <w:numPr>
          <w:ilvl w:val="0"/>
          <w:numId w:val="23"/>
        </w:numPr>
      </w:pPr>
      <w:r>
        <w:t>Number of currently occupied apartments</w:t>
      </w:r>
    </w:p>
    <w:p w14:paraId="7AEF92CA" w14:textId="77777777" w:rsidR="00300836" w:rsidRDefault="00024BED">
      <w:pPr>
        <w:numPr>
          <w:ilvl w:val="0"/>
          <w:numId w:val="23"/>
        </w:numPr>
      </w:pPr>
      <w:r>
        <w:t>Percentage of the total apartments that are occupied</w:t>
      </w:r>
    </w:p>
    <w:p w14:paraId="53DF46E4" w14:textId="77777777" w:rsidR="00300836" w:rsidRDefault="00024BED">
      <w:pPr>
        <w:numPr>
          <w:ilvl w:val="0"/>
          <w:numId w:val="23"/>
        </w:numPr>
      </w:pPr>
      <w:r>
        <w:t>Number of changing tenants</w:t>
      </w:r>
    </w:p>
    <w:p w14:paraId="37AF8E3E" w14:textId="77777777" w:rsidR="00300836" w:rsidRDefault="00024BED">
      <w:pPr>
        <w:numPr>
          <w:ilvl w:val="0"/>
          <w:numId w:val="23"/>
        </w:numPr>
      </w:pPr>
      <w:r>
        <w:t>Total revenues</w:t>
      </w:r>
    </w:p>
    <w:p w14:paraId="64F0AC33" w14:textId="77777777" w:rsidR="00300836" w:rsidRDefault="00024BED">
      <w:pPr>
        <w:numPr>
          <w:ilvl w:val="0"/>
          <w:numId w:val="23"/>
        </w:numPr>
      </w:pPr>
      <w:r>
        <w:t>Total expenses</w:t>
      </w:r>
    </w:p>
    <w:p w14:paraId="000B0BE7" w14:textId="77777777" w:rsidR="00300836" w:rsidRDefault="00024BED">
      <w:pPr>
        <w:numPr>
          <w:ilvl w:val="0"/>
          <w:numId w:val="23"/>
        </w:numPr>
      </w:pPr>
      <w:r>
        <w:t>Individual expense breakdown:</w:t>
      </w:r>
    </w:p>
    <w:p w14:paraId="42D45B8F" w14:textId="77777777" w:rsidR="00300836" w:rsidRDefault="00024BED">
      <w:pPr>
        <w:numPr>
          <w:ilvl w:val="1"/>
          <w:numId w:val="23"/>
        </w:numPr>
      </w:pPr>
      <w:r>
        <w:t>Utilities</w:t>
      </w:r>
    </w:p>
    <w:p w14:paraId="67C95118" w14:textId="77777777" w:rsidR="00300836" w:rsidRDefault="00024BED">
      <w:pPr>
        <w:numPr>
          <w:ilvl w:val="1"/>
          <w:numId w:val="23"/>
        </w:numPr>
      </w:pPr>
      <w:r>
        <w:t>Maintenance</w:t>
      </w:r>
    </w:p>
    <w:p w14:paraId="3138EC86" w14:textId="77777777" w:rsidR="00300836" w:rsidRDefault="00024BED">
      <w:pPr>
        <w:numPr>
          <w:ilvl w:val="1"/>
          <w:numId w:val="23"/>
        </w:numPr>
      </w:pPr>
      <w:r>
        <w:t>Repairs</w:t>
      </w:r>
    </w:p>
    <w:p w14:paraId="6FD68C3F" w14:textId="77777777" w:rsidR="00300836" w:rsidRDefault="00024BED">
      <w:pPr>
        <w:numPr>
          <w:ilvl w:val="1"/>
          <w:numId w:val="23"/>
        </w:numPr>
      </w:pPr>
      <w:r>
        <w:t>Insurance</w:t>
      </w:r>
    </w:p>
    <w:p w14:paraId="14CF363D" w14:textId="77777777" w:rsidR="00300836" w:rsidRDefault="00024BED">
      <w:pPr>
        <w:numPr>
          <w:ilvl w:val="1"/>
          <w:numId w:val="23"/>
        </w:numPr>
      </w:pPr>
      <w:r>
        <w:t>New tenant cleaning</w:t>
      </w:r>
    </w:p>
    <w:p w14:paraId="6C60849F" w14:textId="77777777" w:rsidR="00300836" w:rsidRDefault="00024BED">
      <w:pPr>
        <w:numPr>
          <w:ilvl w:val="1"/>
          <w:numId w:val="23"/>
        </w:numPr>
      </w:pPr>
      <w:r>
        <w:t>Wages</w:t>
      </w:r>
    </w:p>
    <w:p w14:paraId="4DCCA605" w14:textId="77777777" w:rsidR="00300836" w:rsidRDefault="00024BED">
      <w:pPr>
        <w:numPr>
          <w:ilvl w:val="1"/>
          <w:numId w:val="23"/>
        </w:numPr>
      </w:pPr>
      <w:r>
        <w:t>Unrecovered rents</w:t>
      </w:r>
    </w:p>
    <w:p w14:paraId="3F09FB23" w14:textId="77777777" w:rsidR="00300836" w:rsidRDefault="00024BED">
      <w:pPr>
        <w:numPr>
          <w:ilvl w:val="0"/>
          <w:numId w:val="23"/>
        </w:numPr>
      </w:pPr>
      <w:r>
        <w:t>Total profit/loss amount</w:t>
      </w:r>
    </w:p>
    <w:p w14:paraId="7CF44813" w14:textId="77777777" w:rsidR="00300836" w:rsidRDefault="00300836"/>
    <w:p w14:paraId="427E035A" w14:textId="77777777" w:rsidR="00300836" w:rsidRDefault="00300836"/>
    <w:p w14:paraId="775376AC" w14:textId="77777777" w:rsidR="00300836" w:rsidRDefault="00024BED">
      <w:pPr>
        <w:rPr>
          <w:b/>
          <w:i/>
        </w:rPr>
      </w:pPr>
      <w:r>
        <w:rPr>
          <w:b/>
          <w:i/>
        </w:rPr>
        <w:lastRenderedPageBreak/>
        <w:t>Limitations of the Current System</w:t>
      </w:r>
    </w:p>
    <w:p w14:paraId="57FCA2AA" w14:textId="77777777" w:rsidR="00300836" w:rsidRDefault="00024BED">
      <w:pPr>
        <w:rPr>
          <w:b/>
        </w:rPr>
      </w:pPr>
      <w:r>
        <w:rPr>
          <w:b/>
        </w:rPr>
        <w:tab/>
      </w:r>
      <w:r>
        <w:t>According to Conger (2023, p 18), the managers at the corporate headquarters currently have no way of verifying the accu</w:t>
      </w:r>
      <w:r>
        <w:t>racy of the quarterly reports, given the setup relies on so much manual calculations at each apartment complex, paperwork, data stored in multiple places, and reliable timely mail delivery.  If a manager at the headquarters needed to verify a specific deta</w:t>
      </w:r>
      <w:r>
        <w:t>il at a complex, they would need to call the property manager, then the property manager would need to check any of multiple locations the data are stored, then report back.  The information Conger gathered (tenant that always pays rent during the grace pe</w:t>
      </w:r>
      <w:r>
        <w:t>riod but after the official due date, another tenant who gets an extra grace period due to Social Security) at the Job Shadow on 1 March 2013 were also based a lot on the verbal agreements between tenants and the property manager, with little that is forma</w:t>
      </w:r>
      <w:r>
        <w:t>lly established in writing, let alone in a computer system (Conger, 2013, p 38).  A database being built will need to be designed with the flexibility for these matters in mind, such as a default grace period but the ability to adjust it based on extenuati</w:t>
      </w:r>
      <w:r>
        <w:t>ng circumstances.</w:t>
      </w:r>
    </w:p>
    <w:p w14:paraId="11F9291B" w14:textId="77777777" w:rsidR="00300836" w:rsidRDefault="00300836">
      <w:pPr>
        <w:pBdr>
          <w:top w:val="nil"/>
          <w:left w:val="nil"/>
          <w:bottom w:val="nil"/>
          <w:right w:val="nil"/>
          <w:between w:val="nil"/>
        </w:pBdr>
        <w:rPr>
          <w:b/>
        </w:rPr>
      </w:pPr>
    </w:p>
    <w:p w14:paraId="1EAAA004" w14:textId="77777777" w:rsidR="00300836" w:rsidRDefault="00024BED">
      <w:pPr>
        <w:pBdr>
          <w:top w:val="nil"/>
          <w:left w:val="nil"/>
          <w:bottom w:val="nil"/>
          <w:right w:val="nil"/>
          <w:between w:val="nil"/>
        </w:pBdr>
        <w:rPr>
          <w:b/>
        </w:rPr>
      </w:pPr>
      <w:r>
        <w:rPr>
          <w:b/>
        </w:rPr>
        <w:t>Departments and Operations</w:t>
      </w:r>
    </w:p>
    <w:p w14:paraId="12C97D91" w14:textId="77777777" w:rsidR="00300836" w:rsidRDefault="00024BED">
      <w:r>
        <w:tab/>
        <w:t xml:space="preserve">According to Thierry Tremblay, of </w:t>
      </w:r>
      <w:proofErr w:type="spellStart"/>
      <w:r>
        <w:t>Kohezion</w:t>
      </w:r>
      <w:proofErr w:type="spellEnd"/>
      <w:r>
        <w:t>, the five main things using a centralized online database for property management will allow are (Tremblay, 2023):</w:t>
      </w:r>
    </w:p>
    <w:p w14:paraId="56E2DB6C" w14:textId="77777777" w:rsidR="00300836" w:rsidRDefault="00024BED">
      <w:pPr>
        <w:numPr>
          <w:ilvl w:val="0"/>
          <w:numId w:val="7"/>
        </w:numPr>
      </w:pPr>
      <w:r>
        <w:t>Quick online rent collection</w:t>
      </w:r>
    </w:p>
    <w:p w14:paraId="58089D78" w14:textId="77777777" w:rsidR="00300836" w:rsidRDefault="00024BED">
      <w:pPr>
        <w:numPr>
          <w:ilvl w:val="0"/>
          <w:numId w:val="7"/>
        </w:numPr>
      </w:pPr>
      <w:r>
        <w:t>Easier communication between tenants and the manager or maintenance staff</w:t>
      </w:r>
    </w:p>
    <w:p w14:paraId="5D8DD943" w14:textId="77777777" w:rsidR="00300836" w:rsidRDefault="00024BED">
      <w:pPr>
        <w:numPr>
          <w:ilvl w:val="0"/>
          <w:numId w:val="7"/>
        </w:numPr>
      </w:pPr>
      <w:r>
        <w:t>Automation of tasks including generating reports and reminders of events like inspection</w:t>
      </w:r>
    </w:p>
    <w:p w14:paraId="25D4C2EC" w14:textId="77777777" w:rsidR="00300836" w:rsidRDefault="00024BED">
      <w:pPr>
        <w:numPr>
          <w:ilvl w:val="0"/>
          <w:numId w:val="7"/>
        </w:numPr>
      </w:pPr>
      <w:r>
        <w:t>Automatic backup to a cloud server that provides access to the database from anywhere one has</w:t>
      </w:r>
      <w:r>
        <w:t xml:space="preserve"> an Internet connection</w:t>
      </w:r>
    </w:p>
    <w:p w14:paraId="6E469A91" w14:textId="77777777" w:rsidR="00300836" w:rsidRDefault="00024BED">
      <w:pPr>
        <w:numPr>
          <w:ilvl w:val="0"/>
          <w:numId w:val="7"/>
        </w:numPr>
      </w:pPr>
      <w:r>
        <w:lastRenderedPageBreak/>
        <w:t>More efficient property management, allowing owners to scale up their business and manage more properties</w:t>
      </w:r>
    </w:p>
    <w:p w14:paraId="25A4ADC7" w14:textId="77777777" w:rsidR="00300836" w:rsidRDefault="00300836"/>
    <w:p w14:paraId="39AB83EF" w14:textId="073187C9" w:rsidR="00300836" w:rsidRDefault="00024BED">
      <w:pPr>
        <w:ind w:firstLine="720"/>
      </w:pPr>
      <w:r>
        <w:t xml:space="preserve">Online rent collection </w:t>
      </w:r>
      <w:r w:rsidR="0070150E">
        <w:t>opens</w:t>
      </w:r>
      <w:r>
        <w:t xml:space="preserve"> the ability to accept rent payments from anywhere and digitally, a method of purchase more of</w:t>
      </w:r>
      <w:r>
        <w:t xml:space="preserve"> the youth market are familiar with.  An online database will allow automated reminders to tenants for late payments, autopay, see in real-time who has and has not yet paid rent, as well as the possibility of late fee calculators in some products (Tremblay</w:t>
      </w:r>
      <w:r>
        <w:t>, 2023).</w:t>
      </w:r>
    </w:p>
    <w:p w14:paraId="03F13D19" w14:textId="77777777" w:rsidR="00300836" w:rsidRDefault="00024BED">
      <w:r>
        <w:tab/>
        <w:t xml:space="preserve">An online property management database allows tenants to send their requests more quickly and have it </w:t>
      </w:r>
      <w:proofErr w:type="gramStart"/>
      <w:r>
        <w:t>entered into</w:t>
      </w:r>
      <w:proofErr w:type="gramEnd"/>
      <w:r>
        <w:t xml:space="preserve"> the tracking system automatically.  The database can also group tenants and maintenance crew so tenants can post their problems dir</w:t>
      </w:r>
      <w:r>
        <w:t>ectly in the relevant section for the maintenance crew to see it directly, rather than needing to go through the property manager first (Tremblay, 2023).  The database can handle a sudden rush on requirements faster than a person who needs to write down ea</w:t>
      </w:r>
      <w:r>
        <w:t>ch request (Tremblay, 2023).  The database also allows storage of contacts’ emails and phone numbers, so a maintenance staff member can view it and contact the tenant directly about any issues (Tremblay, 2023).</w:t>
      </w:r>
    </w:p>
    <w:p w14:paraId="58C19051" w14:textId="5078D483" w:rsidR="00300836" w:rsidRDefault="00024BED">
      <w:r>
        <w:tab/>
        <w:t xml:space="preserve">Report generation is one of the </w:t>
      </w:r>
      <w:proofErr w:type="gramStart"/>
      <w:r w:rsidR="0070150E">
        <w:t>big time</w:t>
      </w:r>
      <w:proofErr w:type="gramEnd"/>
      <w:r>
        <w:t xml:space="preserve"> sav</w:t>
      </w:r>
      <w:r>
        <w:t>ers of using an online database system because having all the data stored in it, the system can automatically generate aggregate reports off its stored data (Tremblay, 2023).  Aryan Gupta, writing for Simplilearn.com, mentions 5 aggregate functions that ar</w:t>
      </w:r>
      <w:r>
        <w:t>e especially useful when combined with the GROUP BY and HAVING clauses in a database using the SQL language: COUNT, SUM, AVG. MIN, MAX (Gupta, 2023).  The COUNT function displays the number of rows (records) in a table (Gupta, 2023).  The SUM function calc</w:t>
      </w:r>
      <w:r>
        <w:t xml:space="preserve">ulates the sum of all non-null numeric values for a particular </w:t>
      </w:r>
      <w:r>
        <w:lastRenderedPageBreak/>
        <w:t>table’s column (Gupta, 2023).  The AVG function calculates the arithmetic mean of all non-null numeric values for a table’s column (Gupta, 2023).  The MIN and MAX functions display the smallest</w:t>
      </w:r>
      <w:r>
        <w:t xml:space="preserve"> and largest respective numeric values from a particular table’s column (Gupta, 2023).  When combined with the GROUP BY clause, the results can be displayed specifically by each group, such as if one wanted to display the total number of occupied apartment</w:t>
      </w:r>
      <w:r>
        <w:t>s for each state (Gupta, 2023).  The HAVING clause allows filtering on specific conditions but for aggregate functions (the WHERE clause does not work here) (Gupta, 2023).</w:t>
      </w:r>
    </w:p>
    <w:p w14:paraId="14CA6206" w14:textId="77777777" w:rsidR="00300836" w:rsidRDefault="00024BED">
      <w:pPr>
        <w:ind w:firstLine="720"/>
      </w:pPr>
      <w:r>
        <w:t>The online functionality can allow both the property managers as well as the corpora</w:t>
      </w:r>
      <w:r>
        <w:t>te managers to see the same data in real-time, allowing any discrepancies to be addressed immediately rather than having to call the property manager and wait on them gathering up the data manually to verify the reports’ contents (Tremblay, 2023).</w:t>
      </w:r>
    </w:p>
    <w:p w14:paraId="331F378E" w14:textId="77777777" w:rsidR="00300836" w:rsidRDefault="00024BED">
      <w:r>
        <w:tab/>
        <w:t xml:space="preserve">Backup </w:t>
      </w:r>
      <w:r>
        <w:t>and recovery are essential, and having an online database means since the data are stored in a cloud server, there is less worry about natural disasters or fire, or even malicious people damaging valuable data about the business (Tremblay, 2023).</w:t>
      </w:r>
    </w:p>
    <w:p w14:paraId="4FA2FEFA" w14:textId="77777777" w:rsidR="00300836" w:rsidRDefault="00300836"/>
    <w:p w14:paraId="3B1CA618" w14:textId="77777777" w:rsidR="00300836" w:rsidRDefault="00024BED">
      <w:pPr>
        <w:pBdr>
          <w:top w:val="nil"/>
          <w:left w:val="nil"/>
          <w:bottom w:val="nil"/>
          <w:right w:val="nil"/>
          <w:between w:val="nil"/>
        </w:pBdr>
        <w:ind w:firstLine="720"/>
        <w:jc w:val="center"/>
        <w:rPr>
          <w:b/>
        </w:rPr>
      </w:pPr>
      <w:r>
        <w:rPr>
          <w:b/>
        </w:rPr>
        <w:t>Analysis and Design</w:t>
      </w:r>
    </w:p>
    <w:p w14:paraId="551CC86D" w14:textId="77777777" w:rsidR="00300836" w:rsidRDefault="00024BED">
      <w:pPr>
        <w:pBdr>
          <w:top w:val="nil"/>
          <w:left w:val="nil"/>
          <w:bottom w:val="nil"/>
          <w:right w:val="nil"/>
          <w:between w:val="nil"/>
        </w:pBdr>
        <w:rPr>
          <w:b/>
        </w:rPr>
      </w:pPr>
      <w:r>
        <w:rPr>
          <w:b/>
        </w:rPr>
        <w:t>Conceptual Model</w:t>
      </w:r>
    </w:p>
    <w:p w14:paraId="4C41D20B" w14:textId="77777777" w:rsidR="00300836" w:rsidRDefault="00024BED">
      <w:pPr>
        <w:pStyle w:val="Heading2"/>
        <w:rPr>
          <w:i/>
        </w:rPr>
      </w:pPr>
      <w:bookmarkStart w:id="8" w:name="_z48e7fbilofd" w:colFirst="0" w:colLast="0"/>
      <w:bookmarkEnd w:id="8"/>
      <w:r>
        <w:rPr>
          <w:i/>
        </w:rPr>
        <w:t>Problem Description</w:t>
      </w:r>
    </w:p>
    <w:p w14:paraId="1423BEAC" w14:textId="77777777" w:rsidR="00300836" w:rsidRDefault="00024BED">
      <w:r>
        <w:tab/>
        <w:t xml:space="preserve">According to Steve Conger in </w:t>
      </w:r>
      <w:r>
        <w:rPr>
          <w:i/>
        </w:rPr>
        <w:t>Hands-On Database</w:t>
      </w:r>
      <w:r>
        <w:t xml:space="preserve">, Wild Wood Apartments owns 20 apartment buildings across four states and requires property managers of each building to compile a report every quarter </w:t>
      </w:r>
      <w:r>
        <w:t xml:space="preserve">that states the apartment building’s occupancy ratio as a percentage and as a raw number, how many tenants changed, total rent revenue, total expenses, individual expense by category, unrecovered rents, as well as the total profit (or loss) in dollars </w:t>
      </w:r>
      <w:r>
        <w:lastRenderedPageBreak/>
        <w:t>(Con</w:t>
      </w:r>
      <w:r>
        <w:t>ger, 2013, pp 17/18/37).  Property managers can live in an apartment rent-free in exchange for collecting rents, admitting new tenants, closing out leases, writing up the quarterly reports, and hiring the maintenance crew to perform repairs and upgrades (C</w:t>
      </w:r>
      <w:r>
        <w:t xml:space="preserve">onger, 2013, p 18).  Property managers also get a stipend that is based on the apartment building’s size (Conger, 2013, p 18).  Currently, the quarterly reports are written manually on paper forms and mailed back to the corporate headquarters, however the </w:t>
      </w:r>
      <w:r>
        <w:t>property managers are finding that collecting the data to compile every quarter is time-consuming and difficult, and the managers at the corporate office are worried about the accuracy of the reports, as well as not having any way to verify the data that i</w:t>
      </w:r>
      <w:r>
        <w:t xml:space="preserve">s used to write these reports (Conger, 2013, p 18).  To solve these problems, the corporate headquarters is proposing to make a centralized database that will store all this data about each apartment and building, so the reports will be easier to generate </w:t>
      </w:r>
      <w:r>
        <w:t>and have a way to verify their accuracy (Conger, 2013, p 18).</w:t>
      </w:r>
    </w:p>
    <w:p w14:paraId="3A569BAF" w14:textId="77777777" w:rsidR="00300836" w:rsidRDefault="00300836"/>
    <w:p w14:paraId="279F6231" w14:textId="77777777" w:rsidR="00300836" w:rsidRDefault="00024BED">
      <w:pPr>
        <w:rPr>
          <w:b/>
          <w:i/>
        </w:rPr>
      </w:pPr>
      <w:r>
        <w:rPr>
          <w:b/>
          <w:i/>
        </w:rPr>
        <w:t>Business Rules</w:t>
      </w:r>
    </w:p>
    <w:p w14:paraId="2886AE92" w14:textId="77777777" w:rsidR="00300836" w:rsidRDefault="00024BED">
      <w:r>
        <w:tab/>
      </w:r>
      <w:r>
        <w:t>The types of data that are currently being stored include three spreadsheets: one for information about leases, one for payment information, and another for maintenance requests and responses (Conger, 2013, pp 37/38).  Conger shadowed Joe Kindel, the prope</w:t>
      </w:r>
      <w:r>
        <w:t>rty manager for Eastlake Apartments, in order to find out about other types of information that should be tracked within the database: months in arrears and one person who was given an exception to pay later than a 5-day grace period due to her being a goo</w:t>
      </w:r>
      <w:r>
        <w:t>d tenant for a long time (Conger, 2013, pp 38/39).</w:t>
      </w:r>
    </w:p>
    <w:p w14:paraId="51E3D66D" w14:textId="77777777" w:rsidR="00300836" w:rsidRDefault="00024BED">
      <w:r>
        <w:tab/>
        <w:t>The three spreadsheets mentioned above will track the following data:</w:t>
      </w:r>
    </w:p>
    <w:p w14:paraId="2CA60710" w14:textId="77777777" w:rsidR="00300836" w:rsidRDefault="00024BED">
      <w:pPr>
        <w:numPr>
          <w:ilvl w:val="0"/>
          <w:numId w:val="13"/>
        </w:numPr>
      </w:pPr>
      <w:r>
        <w:t>Leases spreadsheet (Conger, 2013, p 37):</w:t>
      </w:r>
    </w:p>
    <w:p w14:paraId="7869C720" w14:textId="77777777" w:rsidR="00300836" w:rsidRDefault="00024BED">
      <w:pPr>
        <w:numPr>
          <w:ilvl w:val="1"/>
          <w:numId w:val="13"/>
        </w:numPr>
      </w:pPr>
      <w:r>
        <w:lastRenderedPageBreak/>
        <w:t>Apartment Number</w:t>
      </w:r>
    </w:p>
    <w:p w14:paraId="0D09206C" w14:textId="77777777" w:rsidR="00300836" w:rsidRDefault="00024BED">
      <w:pPr>
        <w:numPr>
          <w:ilvl w:val="1"/>
          <w:numId w:val="13"/>
        </w:numPr>
      </w:pPr>
      <w:r>
        <w:t>Lease Number</w:t>
      </w:r>
    </w:p>
    <w:p w14:paraId="322D8436" w14:textId="77777777" w:rsidR="00300836" w:rsidRDefault="00024BED">
      <w:pPr>
        <w:numPr>
          <w:ilvl w:val="1"/>
          <w:numId w:val="13"/>
        </w:numPr>
      </w:pPr>
      <w:r>
        <w:t>Lessee Name</w:t>
      </w:r>
    </w:p>
    <w:p w14:paraId="1735CF35" w14:textId="77777777" w:rsidR="00300836" w:rsidRDefault="00024BED">
      <w:pPr>
        <w:numPr>
          <w:ilvl w:val="1"/>
          <w:numId w:val="13"/>
        </w:numPr>
      </w:pPr>
      <w:r>
        <w:t>Start Date</w:t>
      </w:r>
    </w:p>
    <w:p w14:paraId="065AD197" w14:textId="77777777" w:rsidR="00300836" w:rsidRDefault="00024BED">
      <w:pPr>
        <w:numPr>
          <w:ilvl w:val="1"/>
          <w:numId w:val="13"/>
        </w:numPr>
      </w:pPr>
      <w:r>
        <w:t>End Date</w:t>
      </w:r>
    </w:p>
    <w:p w14:paraId="65273D35" w14:textId="77777777" w:rsidR="00300836" w:rsidRDefault="00024BED">
      <w:pPr>
        <w:numPr>
          <w:ilvl w:val="1"/>
          <w:numId w:val="13"/>
        </w:numPr>
      </w:pPr>
      <w:r>
        <w:t>Rent Amount</w:t>
      </w:r>
    </w:p>
    <w:p w14:paraId="2D6412AA" w14:textId="77777777" w:rsidR="00300836" w:rsidRDefault="00024BED">
      <w:pPr>
        <w:numPr>
          <w:ilvl w:val="1"/>
          <w:numId w:val="13"/>
        </w:numPr>
      </w:pPr>
      <w:r>
        <w:t>Deposit Amount</w:t>
      </w:r>
    </w:p>
    <w:p w14:paraId="732CD99F" w14:textId="77777777" w:rsidR="00300836" w:rsidRDefault="00024BED">
      <w:pPr>
        <w:numPr>
          <w:ilvl w:val="1"/>
          <w:numId w:val="13"/>
        </w:numPr>
      </w:pPr>
      <w:r>
        <w:t>Whet</w:t>
      </w:r>
      <w:r>
        <w:t>her the lessee is current</w:t>
      </w:r>
    </w:p>
    <w:p w14:paraId="1AA5AF1C" w14:textId="77777777" w:rsidR="00300836" w:rsidRDefault="00300836"/>
    <w:p w14:paraId="613B92DF" w14:textId="77777777" w:rsidR="00300836" w:rsidRDefault="00024BED">
      <w:pPr>
        <w:numPr>
          <w:ilvl w:val="0"/>
          <w:numId w:val="4"/>
        </w:numPr>
      </w:pPr>
      <w:r>
        <w:t>Rent payments spreadsheet (Conger, 2013, p 38):</w:t>
      </w:r>
    </w:p>
    <w:p w14:paraId="457E5CB6" w14:textId="77777777" w:rsidR="00300836" w:rsidRDefault="00024BED">
      <w:pPr>
        <w:numPr>
          <w:ilvl w:val="1"/>
          <w:numId w:val="4"/>
        </w:numPr>
      </w:pPr>
      <w:r>
        <w:t>[Payment] Date</w:t>
      </w:r>
    </w:p>
    <w:p w14:paraId="1BB79AF2" w14:textId="77777777" w:rsidR="00300836" w:rsidRDefault="00024BED">
      <w:pPr>
        <w:numPr>
          <w:ilvl w:val="1"/>
          <w:numId w:val="4"/>
        </w:numPr>
      </w:pPr>
      <w:r>
        <w:t>[Tenant] Name</w:t>
      </w:r>
    </w:p>
    <w:p w14:paraId="6DBFEDCF" w14:textId="77777777" w:rsidR="00300836" w:rsidRDefault="00024BED">
      <w:pPr>
        <w:numPr>
          <w:ilvl w:val="1"/>
          <w:numId w:val="4"/>
        </w:numPr>
      </w:pPr>
      <w:r>
        <w:t>Apartment [Number]</w:t>
      </w:r>
    </w:p>
    <w:p w14:paraId="77130B5E" w14:textId="77777777" w:rsidR="00300836" w:rsidRDefault="00024BED">
      <w:pPr>
        <w:numPr>
          <w:ilvl w:val="1"/>
          <w:numId w:val="4"/>
        </w:numPr>
      </w:pPr>
      <w:r>
        <w:t>Lease Number</w:t>
      </w:r>
    </w:p>
    <w:p w14:paraId="30A80804" w14:textId="77777777" w:rsidR="00300836" w:rsidRDefault="00024BED">
      <w:pPr>
        <w:numPr>
          <w:ilvl w:val="1"/>
          <w:numId w:val="4"/>
        </w:numPr>
      </w:pPr>
      <w:r>
        <w:t>Amount Paid</w:t>
      </w:r>
    </w:p>
    <w:p w14:paraId="39484676" w14:textId="77777777" w:rsidR="00300836" w:rsidRDefault="00024BED">
      <w:pPr>
        <w:numPr>
          <w:ilvl w:val="1"/>
          <w:numId w:val="4"/>
        </w:numPr>
      </w:pPr>
      <w:r>
        <w:t>Whether the person is late</w:t>
      </w:r>
    </w:p>
    <w:p w14:paraId="24C401DF" w14:textId="77777777" w:rsidR="00300836" w:rsidRDefault="00300836"/>
    <w:p w14:paraId="0E889C29" w14:textId="77777777" w:rsidR="00300836" w:rsidRDefault="00024BED">
      <w:pPr>
        <w:numPr>
          <w:ilvl w:val="0"/>
          <w:numId w:val="16"/>
        </w:numPr>
      </w:pPr>
      <w:r>
        <w:t>Maintenance requests spreadsheet (Conger, 2013, p 38):</w:t>
      </w:r>
    </w:p>
    <w:p w14:paraId="29DB83B3" w14:textId="77777777" w:rsidR="00300836" w:rsidRDefault="00024BED">
      <w:pPr>
        <w:numPr>
          <w:ilvl w:val="1"/>
          <w:numId w:val="16"/>
        </w:numPr>
      </w:pPr>
      <w:r>
        <w:t>Apartment Number</w:t>
      </w:r>
    </w:p>
    <w:p w14:paraId="65582358" w14:textId="77777777" w:rsidR="00300836" w:rsidRDefault="00024BED">
      <w:pPr>
        <w:numPr>
          <w:ilvl w:val="1"/>
          <w:numId w:val="16"/>
        </w:numPr>
      </w:pPr>
      <w:r>
        <w:t>[Request</w:t>
      </w:r>
      <w:r>
        <w:t>] Date</w:t>
      </w:r>
    </w:p>
    <w:p w14:paraId="0150E574" w14:textId="77777777" w:rsidR="00300836" w:rsidRDefault="00024BED">
      <w:pPr>
        <w:numPr>
          <w:ilvl w:val="1"/>
          <w:numId w:val="16"/>
        </w:numPr>
      </w:pPr>
      <w:r>
        <w:t>Problem</w:t>
      </w:r>
    </w:p>
    <w:p w14:paraId="177F37A2" w14:textId="77777777" w:rsidR="00300836" w:rsidRDefault="00024BED">
      <w:pPr>
        <w:numPr>
          <w:ilvl w:val="1"/>
          <w:numId w:val="16"/>
        </w:numPr>
      </w:pPr>
      <w:r>
        <w:t>Type</w:t>
      </w:r>
    </w:p>
    <w:p w14:paraId="068606F1" w14:textId="77777777" w:rsidR="00300836" w:rsidRDefault="00024BED">
      <w:pPr>
        <w:numPr>
          <w:ilvl w:val="1"/>
          <w:numId w:val="16"/>
        </w:numPr>
      </w:pPr>
      <w:r>
        <w:t>Resolution</w:t>
      </w:r>
    </w:p>
    <w:p w14:paraId="5EC4F64C" w14:textId="77777777" w:rsidR="00300836" w:rsidRDefault="00024BED">
      <w:pPr>
        <w:numPr>
          <w:ilvl w:val="1"/>
          <w:numId w:val="16"/>
        </w:numPr>
      </w:pPr>
      <w:r>
        <w:lastRenderedPageBreak/>
        <w:t>Resolution Date</w:t>
      </w:r>
    </w:p>
    <w:p w14:paraId="4529A048" w14:textId="77777777" w:rsidR="00300836" w:rsidRDefault="00024BED">
      <w:pPr>
        <w:numPr>
          <w:ilvl w:val="1"/>
          <w:numId w:val="16"/>
        </w:numPr>
      </w:pPr>
      <w:r>
        <w:t>“B Expense”</w:t>
      </w:r>
    </w:p>
    <w:p w14:paraId="68F6C411" w14:textId="77777777" w:rsidR="00300836" w:rsidRDefault="00024BED">
      <w:pPr>
        <w:numPr>
          <w:ilvl w:val="1"/>
          <w:numId w:val="16"/>
        </w:numPr>
      </w:pPr>
      <w:r>
        <w:t>“T Expense”</w:t>
      </w:r>
    </w:p>
    <w:p w14:paraId="5DCCBF2E" w14:textId="77777777" w:rsidR="00300836" w:rsidRDefault="00300836"/>
    <w:p w14:paraId="12CF1CFB" w14:textId="77777777" w:rsidR="00300836" w:rsidRDefault="00300836"/>
    <w:p w14:paraId="2E9797C9" w14:textId="77777777" w:rsidR="00300836" w:rsidRDefault="00024BED">
      <w:pPr>
        <w:ind w:firstLine="720"/>
      </w:pPr>
      <w:r>
        <w:t>The business rules as stated by the author in (Novasak, 2024a) include:</w:t>
      </w:r>
    </w:p>
    <w:p w14:paraId="08A6C241" w14:textId="77777777" w:rsidR="00300836" w:rsidRDefault="00024BED">
      <w:pPr>
        <w:numPr>
          <w:ilvl w:val="0"/>
          <w:numId w:val="8"/>
        </w:numPr>
      </w:pPr>
      <w:r>
        <w:t>Lease duration is either 6 or 12 months (Conger, 2013, p 18)</w:t>
      </w:r>
    </w:p>
    <w:p w14:paraId="0076EEFD" w14:textId="77777777" w:rsidR="00300836" w:rsidRDefault="00024BED">
      <w:pPr>
        <w:numPr>
          <w:ilvl w:val="0"/>
          <w:numId w:val="8"/>
        </w:numPr>
      </w:pPr>
      <w:r>
        <w:t>The property manager lives rent-free and has a stipend based on the building’s size (Conger, 2013, p 18)</w:t>
      </w:r>
    </w:p>
    <w:p w14:paraId="6DBB1C4D" w14:textId="77777777" w:rsidR="00300836" w:rsidRDefault="00024BED">
      <w:pPr>
        <w:numPr>
          <w:ilvl w:val="0"/>
          <w:numId w:val="8"/>
        </w:numPr>
      </w:pPr>
      <w:r>
        <w:t>Payments are submitted by check (Conger, 2013, pp 38/39)</w:t>
      </w:r>
    </w:p>
    <w:p w14:paraId="3E399F40" w14:textId="77777777" w:rsidR="00300836" w:rsidRDefault="00024BED">
      <w:pPr>
        <w:numPr>
          <w:ilvl w:val="0"/>
          <w:numId w:val="8"/>
        </w:numPr>
      </w:pPr>
      <w:r>
        <w:t>Tenants who pay after the fifth d</w:t>
      </w:r>
      <w:r>
        <w:t>ay of the month are typically charged a $100.00 penalty, though exceptions exist on a case-by-case basis (Conger, 2013, pp 38/39)</w:t>
      </w:r>
    </w:p>
    <w:p w14:paraId="439F2135" w14:textId="77777777" w:rsidR="00300836" w:rsidRDefault="00300836"/>
    <w:p w14:paraId="4AC9C89E" w14:textId="77777777" w:rsidR="00300836" w:rsidRDefault="00024BED">
      <w:pPr>
        <w:rPr>
          <w:b/>
          <w:i/>
        </w:rPr>
      </w:pPr>
      <w:r>
        <w:rPr>
          <w:b/>
          <w:i/>
        </w:rPr>
        <w:t>Entities</w:t>
      </w:r>
    </w:p>
    <w:p w14:paraId="3A22317C" w14:textId="77777777" w:rsidR="00300836" w:rsidRDefault="00024BED">
      <w:r>
        <w:tab/>
        <w:t>The following entities can be determined based off the objects and people involved in the business (Novasak, 2024a,</w:t>
      </w:r>
      <w:r>
        <w:t xml:space="preserve"> p 13):</w:t>
      </w:r>
    </w:p>
    <w:p w14:paraId="4CD144F4" w14:textId="77777777" w:rsidR="00300836" w:rsidRDefault="00024BED">
      <w:pPr>
        <w:numPr>
          <w:ilvl w:val="0"/>
          <w:numId w:val="5"/>
        </w:numPr>
      </w:pPr>
      <w:r>
        <w:t>Tenants</w:t>
      </w:r>
    </w:p>
    <w:p w14:paraId="134F157E" w14:textId="77777777" w:rsidR="00300836" w:rsidRDefault="00024BED">
      <w:pPr>
        <w:numPr>
          <w:ilvl w:val="0"/>
          <w:numId w:val="5"/>
        </w:numPr>
      </w:pPr>
      <w:r>
        <w:t>Property Managers</w:t>
      </w:r>
    </w:p>
    <w:p w14:paraId="5BF835E0" w14:textId="77777777" w:rsidR="00300836" w:rsidRDefault="00024BED">
      <w:pPr>
        <w:numPr>
          <w:ilvl w:val="0"/>
          <w:numId w:val="5"/>
        </w:numPr>
      </w:pPr>
      <w:r>
        <w:t>Maintenance Staff</w:t>
      </w:r>
    </w:p>
    <w:p w14:paraId="5C37A791" w14:textId="77777777" w:rsidR="00300836" w:rsidRDefault="00024BED">
      <w:pPr>
        <w:numPr>
          <w:ilvl w:val="0"/>
          <w:numId w:val="5"/>
        </w:numPr>
      </w:pPr>
      <w:r>
        <w:t>Buildings</w:t>
      </w:r>
    </w:p>
    <w:p w14:paraId="5E2453AB" w14:textId="77777777" w:rsidR="00300836" w:rsidRDefault="00024BED">
      <w:pPr>
        <w:numPr>
          <w:ilvl w:val="0"/>
          <w:numId w:val="5"/>
        </w:numPr>
      </w:pPr>
      <w:r>
        <w:t>Apartments</w:t>
      </w:r>
    </w:p>
    <w:p w14:paraId="32AAB9D6" w14:textId="77777777" w:rsidR="00300836" w:rsidRDefault="00024BED">
      <w:pPr>
        <w:numPr>
          <w:ilvl w:val="0"/>
          <w:numId w:val="5"/>
        </w:numPr>
      </w:pPr>
      <w:r>
        <w:t>Leases</w:t>
      </w:r>
    </w:p>
    <w:p w14:paraId="5AA8241A" w14:textId="77777777" w:rsidR="00300836" w:rsidRDefault="00024BED">
      <w:pPr>
        <w:numPr>
          <w:ilvl w:val="0"/>
          <w:numId w:val="5"/>
        </w:numPr>
      </w:pPr>
      <w:r>
        <w:t>Rent Payments</w:t>
      </w:r>
    </w:p>
    <w:p w14:paraId="7F7DDFB8" w14:textId="77777777" w:rsidR="00300836" w:rsidRDefault="00024BED">
      <w:pPr>
        <w:numPr>
          <w:ilvl w:val="0"/>
          <w:numId w:val="5"/>
        </w:numPr>
      </w:pPr>
      <w:r>
        <w:lastRenderedPageBreak/>
        <w:t>Maintenance Requests</w:t>
      </w:r>
    </w:p>
    <w:p w14:paraId="1AFC93BA" w14:textId="77777777" w:rsidR="00300836" w:rsidRDefault="00300836"/>
    <w:p w14:paraId="66BC000A" w14:textId="77777777" w:rsidR="00300836" w:rsidRDefault="00024BED">
      <w:pPr>
        <w:ind w:firstLine="720"/>
      </w:pPr>
      <w:r>
        <w:t>The tenants, maintenance staff, and property managers share many attributes in common, such as name, date of birth, government ID number, phone number, and e-mail address, so another entity will be created to store these attributes in common: People.</w:t>
      </w:r>
    </w:p>
    <w:p w14:paraId="555A65AF" w14:textId="77777777" w:rsidR="00300836" w:rsidRDefault="00300836">
      <w:pPr>
        <w:ind w:firstLine="720"/>
      </w:pPr>
    </w:p>
    <w:p w14:paraId="07FBD38D" w14:textId="77777777" w:rsidR="00300836" w:rsidRDefault="00024BED">
      <w:pPr>
        <w:rPr>
          <w:b/>
          <w:i/>
        </w:rPr>
      </w:pPr>
      <w:r>
        <w:rPr>
          <w:b/>
          <w:i/>
        </w:rPr>
        <w:t>Rela</w:t>
      </w:r>
      <w:r>
        <w:rPr>
          <w:b/>
          <w:i/>
        </w:rPr>
        <w:t>tionships</w:t>
      </w:r>
    </w:p>
    <w:p w14:paraId="62EF8E0E" w14:textId="77777777" w:rsidR="00300836" w:rsidRDefault="00024BED">
      <w:r>
        <w:tab/>
        <w:t>The following relationships between the entities can be established (Novasak, 2024a, pp 12/13):</w:t>
      </w:r>
    </w:p>
    <w:p w14:paraId="1B299404" w14:textId="77777777" w:rsidR="00300836" w:rsidRDefault="00024BED">
      <w:pPr>
        <w:numPr>
          <w:ilvl w:val="0"/>
          <w:numId w:val="15"/>
        </w:numPr>
      </w:pPr>
      <w:r>
        <w:t>A person can be a tenant, property manager, or maintenance employee</w:t>
      </w:r>
    </w:p>
    <w:p w14:paraId="25202AA2" w14:textId="77777777" w:rsidR="00300836" w:rsidRDefault="00024BED">
      <w:pPr>
        <w:numPr>
          <w:ilvl w:val="0"/>
          <w:numId w:val="15"/>
        </w:numPr>
      </w:pPr>
      <w:r>
        <w:t>A tenant may have many leases (over time)</w:t>
      </w:r>
    </w:p>
    <w:p w14:paraId="5E103FC6" w14:textId="77777777" w:rsidR="00300836" w:rsidRDefault="00024BED">
      <w:pPr>
        <w:numPr>
          <w:ilvl w:val="0"/>
          <w:numId w:val="15"/>
        </w:numPr>
      </w:pPr>
      <w:r>
        <w:t xml:space="preserve">A tenant may make many </w:t>
      </w:r>
      <w:proofErr w:type="gramStart"/>
      <w:r>
        <w:t>maintenance</w:t>
      </w:r>
      <w:proofErr w:type="gramEnd"/>
      <w:r>
        <w:t xml:space="preserve"> requests</w:t>
      </w:r>
    </w:p>
    <w:p w14:paraId="306B6E3D" w14:textId="77777777" w:rsidR="00300836" w:rsidRDefault="00024BED">
      <w:pPr>
        <w:numPr>
          <w:ilvl w:val="0"/>
          <w:numId w:val="15"/>
        </w:numPr>
      </w:pPr>
      <w:r>
        <w:t>An apartment may have any number of leases over time</w:t>
      </w:r>
    </w:p>
    <w:p w14:paraId="2470F5CD" w14:textId="77777777" w:rsidR="00300836" w:rsidRDefault="00024BED">
      <w:pPr>
        <w:numPr>
          <w:ilvl w:val="0"/>
          <w:numId w:val="15"/>
        </w:numPr>
      </w:pPr>
      <w:r>
        <w:t>Many apartments may exist in one building</w:t>
      </w:r>
    </w:p>
    <w:p w14:paraId="1C927292" w14:textId="77777777" w:rsidR="00300836" w:rsidRDefault="00024BED">
      <w:pPr>
        <w:numPr>
          <w:ilvl w:val="0"/>
          <w:numId w:val="15"/>
        </w:numPr>
      </w:pPr>
      <w:r>
        <w:t xml:space="preserve">Each lease may have many </w:t>
      </w:r>
      <w:proofErr w:type="gramStart"/>
      <w:r>
        <w:t>rent</w:t>
      </w:r>
      <w:proofErr w:type="gramEnd"/>
      <w:r>
        <w:t xml:space="preserve"> payments</w:t>
      </w:r>
    </w:p>
    <w:p w14:paraId="39420E40" w14:textId="77777777" w:rsidR="00300836" w:rsidRDefault="00024BED">
      <w:pPr>
        <w:numPr>
          <w:ilvl w:val="0"/>
          <w:numId w:val="15"/>
        </w:numPr>
      </w:pPr>
      <w:r>
        <w:t xml:space="preserve">An apartment may have many </w:t>
      </w:r>
      <w:proofErr w:type="gramStart"/>
      <w:r>
        <w:t>maintenan</w:t>
      </w:r>
      <w:r>
        <w:t>ce</w:t>
      </w:r>
      <w:proofErr w:type="gramEnd"/>
      <w:r>
        <w:t xml:space="preserve"> requests</w:t>
      </w:r>
    </w:p>
    <w:p w14:paraId="36298478" w14:textId="77777777" w:rsidR="00300836" w:rsidRDefault="00024BED">
      <w:pPr>
        <w:numPr>
          <w:ilvl w:val="0"/>
          <w:numId w:val="15"/>
        </w:numPr>
      </w:pPr>
      <w:r>
        <w:t xml:space="preserve">One maintenance employee may handle many </w:t>
      </w:r>
      <w:proofErr w:type="gramStart"/>
      <w:r>
        <w:t>maintenance</w:t>
      </w:r>
      <w:proofErr w:type="gramEnd"/>
      <w:r>
        <w:t xml:space="preserve"> requests</w:t>
      </w:r>
    </w:p>
    <w:p w14:paraId="71CBB38D" w14:textId="77777777" w:rsidR="00300836" w:rsidRDefault="00024BED">
      <w:pPr>
        <w:numPr>
          <w:ilvl w:val="0"/>
          <w:numId w:val="15"/>
        </w:numPr>
      </w:pPr>
      <w:r>
        <w:t>A building has a property manager</w:t>
      </w:r>
    </w:p>
    <w:p w14:paraId="2EB41EC3" w14:textId="77777777" w:rsidR="00300836" w:rsidRDefault="00300836"/>
    <w:p w14:paraId="4F0CE01A" w14:textId="77777777" w:rsidR="00300836" w:rsidRDefault="00024BED">
      <w:pPr>
        <w:rPr>
          <w:b/>
          <w:i/>
        </w:rPr>
      </w:pPr>
      <w:r>
        <w:rPr>
          <w:b/>
          <w:i/>
        </w:rPr>
        <w:t>Attributes</w:t>
      </w:r>
    </w:p>
    <w:p w14:paraId="3BFE274D" w14:textId="77777777" w:rsidR="00300836" w:rsidRDefault="00024BED">
      <w:r>
        <w:t>Attributes are what describe an entity and are information about a specific entity (Conger, 2013, p 58).  A listing of each entity and t</w:t>
      </w:r>
      <w:r>
        <w:t>heir attributes follows:</w:t>
      </w:r>
    </w:p>
    <w:p w14:paraId="2036975B" w14:textId="77777777" w:rsidR="00300836" w:rsidRDefault="00024BED">
      <w:pPr>
        <w:numPr>
          <w:ilvl w:val="0"/>
          <w:numId w:val="9"/>
        </w:numPr>
      </w:pPr>
      <w:r>
        <w:t>People</w:t>
      </w:r>
    </w:p>
    <w:p w14:paraId="6959447D" w14:textId="77777777" w:rsidR="00300836" w:rsidRDefault="00024BED">
      <w:pPr>
        <w:numPr>
          <w:ilvl w:val="1"/>
          <w:numId w:val="9"/>
        </w:numPr>
      </w:pPr>
      <w:r>
        <w:lastRenderedPageBreak/>
        <w:t>Internal database ID number</w:t>
      </w:r>
    </w:p>
    <w:p w14:paraId="20A565B9" w14:textId="77777777" w:rsidR="00300836" w:rsidRDefault="00024BED">
      <w:pPr>
        <w:numPr>
          <w:ilvl w:val="1"/>
          <w:numId w:val="9"/>
        </w:numPr>
      </w:pPr>
      <w:r>
        <w:t>Surname</w:t>
      </w:r>
    </w:p>
    <w:p w14:paraId="043C3CC8" w14:textId="77777777" w:rsidR="00300836" w:rsidRDefault="00024BED">
      <w:pPr>
        <w:numPr>
          <w:ilvl w:val="1"/>
          <w:numId w:val="9"/>
        </w:numPr>
      </w:pPr>
      <w:r>
        <w:t>Given name</w:t>
      </w:r>
    </w:p>
    <w:p w14:paraId="15F47E94" w14:textId="77777777" w:rsidR="00300836" w:rsidRDefault="00024BED">
      <w:pPr>
        <w:numPr>
          <w:ilvl w:val="1"/>
          <w:numId w:val="9"/>
        </w:numPr>
      </w:pPr>
      <w:r>
        <w:t>Middle name (will not always be used)</w:t>
      </w:r>
    </w:p>
    <w:p w14:paraId="5FA8B6E6" w14:textId="77777777" w:rsidR="00300836" w:rsidRDefault="00024BED">
      <w:pPr>
        <w:numPr>
          <w:ilvl w:val="1"/>
          <w:numId w:val="9"/>
        </w:numPr>
      </w:pPr>
      <w:r>
        <w:t>Government ID type</w:t>
      </w:r>
    </w:p>
    <w:p w14:paraId="667D8C2A" w14:textId="77777777" w:rsidR="00300836" w:rsidRDefault="00024BED">
      <w:pPr>
        <w:numPr>
          <w:ilvl w:val="1"/>
          <w:numId w:val="9"/>
        </w:numPr>
      </w:pPr>
      <w:r>
        <w:t>Government ID number</w:t>
      </w:r>
    </w:p>
    <w:p w14:paraId="797715B3" w14:textId="77777777" w:rsidR="00300836" w:rsidRDefault="00024BED">
      <w:pPr>
        <w:numPr>
          <w:ilvl w:val="1"/>
          <w:numId w:val="9"/>
        </w:numPr>
      </w:pPr>
      <w:r>
        <w:t>Date of birth</w:t>
      </w:r>
    </w:p>
    <w:p w14:paraId="68886A30" w14:textId="77777777" w:rsidR="00300836" w:rsidRDefault="00024BED">
      <w:pPr>
        <w:numPr>
          <w:ilvl w:val="1"/>
          <w:numId w:val="9"/>
        </w:numPr>
      </w:pPr>
      <w:r>
        <w:t>Social Security Number (will not always be used)</w:t>
      </w:r>
    </w:p>
    <w:p w14:paraId="545E9E82" w14:textId="77777777" w:rsidR="00300836" w:rsidRDefault="00024BED">
      <w:pPr>
        <w:numPr>
          <w:ilvl w:val="1"/>
          <w:numId w:val="9"/>
        </w:numPr>
      </w:pPr>
      <w:r>
        <w:t>Phone number</w:t>
      </w:r>
    </w:p>
    <w:p w14:paraId="4CF3D0B8" w14:textId="77777777" w:rsidR="00300836" w:rsidRDefault="00024BED">
      <w:pPr>
        <w:numPr>
          <w:ilvl w:val="1"/>
          <w:numId w:val="9"/>
        </w:numPr>
      </w:pPr>
      <w:r>
        <w:t>E-mail address (will no</w:t>
      </w:r>
      <w:r>
        <w:t>t always be used)</w:t>
      </w:r>
    </w:p>
    <w:p w14:paraId="409B0779" w14:textId="77777777" w:rsidR="00300836" w:rsidRDefault="00024BED">
      <w:pPr>
        <w:numPr>
          <w:ilvl w:val="0"/>
          <w:numId w:val="9"/>
        </w:numPr>
      </w:pPr>
      <w:r>
        <w:t>Tenants</w:t>
      </w:r>
    </w:p>
    <w:p w14:paraId="167A84A0" w14:textId="77777777" w:rsidR="00300836" w:rsidRDefault="00024BED">
      <w:pPr>
        <w:numPr>
          <w:ilvl w:val="1"/>
          <w:numId w:val="9"/>
        </w:numPr>
      </w:pPr>
      <w:r>
        <w:t>Internal tenant ID number (linked from the People entity)</w:t>
      </w:r>
    </w:p>
    <w:p w14:paraId="753EB587" w14:textId="77777777" w:rsidR="00300836" w:rsidRDefault="00024BED">
      <w:pPr>
        <w:numPr>
          <w:ilvl w:val="0"/>
          <w:numId w:val="9"/>
        </w:numPr>
      </w:pPr>
      <w:r>
        <w:t>Property Managers</w:t>
      </w:r>
    </w:p>
    <w:p w14:paraId="01C70038" w14:textId="77777777" w:rsidR="00300836" w:rsidRDefault="00024BED">
      <w:pPr>
        <w:numPr>
          <w:ilvl w:val="1"/>
          <w:numId w:val="9"/>
        </w:numPr>
      </w:pPr>
      <w:r>
        <w:t>Internal manager ID number (linked from the People entity)</w:t>
      </w:r>
    </w:p>
    <w:p w14:paraId="4A6027B4" w14:textId="77777777" w:rsidR="00300836" w:rsidRDefault="00024BED">
      <w:pPr>
        <w:numPr>
          <w:ilvl w:val="1"/>
          <w:numId w:val="9"/>
        </w:numPr>
      </w:pPr>
      <w:r>
        <w:t>Stipend amount</w:t>
      </w:r>
    </w:p>
    <w:p w14:paraId="65E0098B" w14:textId="77777777" w:rsidR="00300836" w:rsidRDefault="00024BED">
      <w:pPr>
        <w:numPr>
          <w:ilvl w:val="0"/>
          <w:numId w:val="9"/>
        </w:numPr>
      </w:pPr>
      <w:r>
        <w:t>Maintenance Staff</w:t>
      </w:r>
    </w:p>
    <w:p w14:paraId="5EDB1294" w14:textId="77777777" w:rsidR="00300836" w:rsidRDefault="00024BED">
      <w:pPr>
        <w:numPr>
          <w:ilvl w:val="1"/>
          <w:numId w:val="9"/>
        </w:numPr>
      </w:pPr>
      <w:r>
        <w:t>Internal employee ID number (linked from the People entity)</w:t>
      </w:r>
    </w:p>
    <w:p w14:paraId="1564A5FD" w14:textId="77777777" w:rsidR="00300836" w:rsidRDefault="00024BED">
      <w:pPr>
        <w:numPr>
          <w:ilvl w:val="1"/>
          <w:numId w:val="9"/>
        </w:numPr>
      </w:pPr>
      <w:r>
        <w:t>Job title</w:t>
      </w:r>
    </w:p>
    <w:p w14:paraId="514095CE" w14:textId="77777777" w:rsidR="00300836" w:rsidRDefault="00024BED">
      <w:pPr>
        <w:numPr>
          <w:ilvl w:val="1"/>
          <w:numId w:val="9"/>
        </w:numPr>
      </w:pPr>
      <w:r>
        <w:t>License type</w:t>
      </w:r>
    </w:p>
    <w:p w14:paraId="35BFD0D6" w14:textId="77777777" w:rsidR="00300836" w:rsidRDefault="00024BED">
      <w:pPr>
        <w:numPr>
          <w:ilvl w:val="1"/>
          <w:numId w:val="9"/>
        </w:numPr>
      </w:pPr>
      <w:r>
        <w:t>License number</w:t>
      </w:r>
    </w:p>
    <w:p w14:paraId="1ABB62C8" w14:textId="77777777" w:rsidR="00300836" w:rsidRDefault="00024BED">
      <w:pPr>
        <w:numPr>
          <w:ilvl w:val="1"/>
          <w:numId w:val="9"/>
        </w:numPr>
      </w:pPr>
      <w:r>
        <w:t>Hourly wage</w:t>
      </w:r>
    </w:p>
    <w:p w14:paraId="21C95F9C" w14:textId="77777777" w:rsidR="00300836" w:rsidRDefault="00024BED">
      <w:pPr>
        <w:numPr>
          <w:ilvl w:val="1"/>
          <w:numId w:val="9"/>
        </w:numPr>
      </w:pPr>
      <w:r>
        <w:t>Hire date</w:t>
      </w:r>
    </w:p>
    <w:p w14:paraId="4565AC0D" w14:textId="77777777" w:rsidR="00300836" w:rsidRDefault="00024BED">
      <w:pPr>
        <w:numPr>
          <w:ilvl w:val="0"/>
          <w:numId w:val="9"/>
        </w:numPr>
      </w:pPr>
      <w:r>
        <w:t>Buildings</w:t>
      </w:r>
    </w:p>
    <w:p w14:paraId="68865A64" w14:textId="77777777" w:rsidR="00300836" w:rsidRDefault="00024BED">
      <w:pPr>
        <w:numPr>
          <w:ilvl w:val="1"/>
          <w:numId w:val="9"/>
        </w:numPr>
      </w:pPr>
      <w:r>
        <w:lastRenderedPageBreak/>
        <w:t>Building number</w:t>
      </w:r>
    </w:p>
    <w:p w14:paraId="0546AF35" w14:textId="77777777" w:rsidR="00300836" w:rsidRDefault="00024BED">
      <w:pPr>
        <w:numPr>
          <w:ilvl w:val="1"/>
          <w:numId w:val="9"/>
        </w:numPr>
      </w:pPr>
      <w:r>
        <w:t>Building name (will not always be used)</w:t>
      </w:r>
    </w:p>
    <w:p w14:paraId="03BC47EB" w14:textId="77777777" w:rsidR="00300836" w:rsidRDefault="00024BED">
      <w:pPr>
        <w:numPr>
          <w:ilvl w:val="1"/>
          <w:numId w:val="9"/>
        </w:numPr>
      </w:pPr>
      <w:r>
        <w:t>Street address</w:t>
      </w:r>
    </w:p>
    <w:p w14:paraId="691FB6AB" w14:textId="77777777" w:rsidR="00300836" w:rsidRDefault="00024BED">
      <w:pPr>
        <w:numPr>
          <w:ilvl w:val="1"/>
          <w:numId w:val="9"/>
        </w:numPr>
      </w:pPr>
      <w:r>
        <w:t>City</w:t>
      </w:r>
    </w:p>
    <w:p w14:paraId="00AFB616" w14:textId="77777777" w:rsidR="00300836" w:rsidRDefault="00024BED">
      <w:pPr>
        <w:numPr>
          <w:ilvl w:val="1"/>
          <w:numId w:val="9"/>
        </w:numPr>
      </w:pPr>
      <w:r>
        <w:t>State (will not always be used)</w:t>
      </w:r>
    </w:p>
    <w:p w14:paraId="6FE9160C" w14:textId="77777777" w:rsidR="00300836" w:rsidRDefault="00024BED">
      <w:pPr>
        <w:numPr>
          <w:ilvl w:val="1"/>
          <w:numId w:val="9"/>
        </w:numPr>
      </w:pPr>
      <w:r>
        <w:t>ZIP/postal code</w:t>
      </w:r>
    </w:p>
    <w:p w14:paraId="5BFFC312" w14:textId="77777777" w:rsidR="00300836" w:rsidRDefault="00024BED">
      <w:pPr>
        <w:numPr>
          <w:ilvl w:val="1"/>
          <w:numId w:val="9"/>
        </w:numPr>
      </w:pPr>
      <w:r>
        <w:t>Country</w:t>
      </w:r>
    </w:p>
    <w:p w14:paraId="7DEB6087" w14:textId="77777777" w:rsidR="00300836" w:rsidRDefault="00024BED">
      <w:pPr>
        <w:numPr>
          <w:ilvl w:val="1"/>
          <w:numId w:val="9"/>
        </w:numPr>
      </w:pPr>
      <w:r>
        <w:t>Office phone number</w:t>
      </w:r>
    </w:p>
    <w:p w14:paraId="49E316D3" w14:textId="77777777" w:rsidR="00300836" w:rsidRDefault="00024BED">
      <w:pPr>
        <w:numPr>
          <w:ilvl w:val="1"/>
          <w:numId w:val="9"/>
        </w:numPr>
      </w:pPr>
      <w:r>
        <w:t>Office email address</w:t>
      </w:r>
    </w:p>
    <w:p w14:paraId="27EF7931" w14:textId="77777777" w:rsidR="00300836" w:rsidRDefault="00024BED">
      <w:pPr>
        <w:numPr>
          <w:ilvl w:val="1"/>
          <w:numId w:val="9"/>
        </w:numPr>
      </w:pPr>
      <w:r>
        <w:t>Managed By (linked from the Property Managers entity)</w:t>
      </w:r>
    </w:p>
    <w:p w14:paraId="29090CCB" w14:textId="77777777" w:rsidR="00300836" w:rsidRDefault="00024BED">
      <w:pPr>
        <w:numPr>
          <w:ilvl w:val="0"/>
          <w:numId w:val="9"/>
        </w:numPr>
      </w:pPr>
      <w:r>
        <w:t>Apartments</w:t>
      </w:r>
    </w:p>
    <w:p w14:paraId="5B3C7FDE" w14:textId="77777777" w:rsidR="00300836" w:rsidRDefault="00024BED">
      <w:pPr>
        <w:numPr>
          <w:ilvl w:val="1"/>
          <w:numId w:val="9"/>
        </w:numPr>
      </w:pPr>
      <w:r>
        <w:t>Apartment number</w:t>
      </w:r>
    </w:p>
    <w:p w14:paraId="3B02435C" w14:textId="77777777" w:rsidR="00300836" w:rsidRDefault="00024BED">
      <w:pPr>
        <w:numPr>
          <w:ilvl w:val="1"/>
          <w:numId w:val="9"/>
        </w:numPr>
      </w:pPr>
      <w:r>
        <w:t>Floor number (will not always be used)</w:t>
      </w:r>
    </w:p>
    <w:p w14:paraId="60DF06D9" w14:textId="77777777" w:rsidR="00300836" w:rsidRDefault="00024BED">
      <w:pPr>
        <w:numPr>
          <w:ilvl w:val="1"/>
          <w:numId w:val="9"/>
        </w:numPr>
      </w:pPr>
      <w:r>
        <w:t>Size (area, in square feet)</w:t>
      </w:r>
    </w:p>
    <w:p w14:paraId="67169848" w14:textId="77777777" w:rsidR="00300836" w:rsidRDefault="00024BED">
      <w:pPr>
        <w:numPr>
          <w:ilvl w:val="1"/>
          <w:numId w:val="9"/>
        </w:numPr>
      </w:pPr>
      <w:r>
        <w:t>Rent price</w:t>
      </w:r>
    </w:p>
    <w:p w14:paraId="68DD001C" w14:textId="77777777" w:rsidR="00300836" w:rsidRDefault="00024BED">
      <w:pPr>
        <w:numPr>
          <w:ilvl w:val="1"/>
          <w:numId w:val="9"/>
        </w:numPr>
      </w:pPr>
      <w:r>
        <w:t>Utility costs</w:t>
      </w:r>
    </w:p>
    <w:p w14:paraId="015A18FA" w14:textId="77777777" w:rsidR="00300836" w:rsidRDefault="00024BED">
      <w:pPr>
        <w:numPr>
          <w:ilvl w:val="1"/>
          <w:numId w:val="9"/>
        </w:numPr>
      </w:pPr>
      <w:r>
        <w:t>Insurance costs</w:t>
      </w:r>
    </w:p>
    <w:p w14:paraId="787CEA63" w14:textId="77777777" w:rsidR="00300836" w:rsidRDefault="00024BED">
      <w:pPr>
        <w:numPr>
          <w:ilvl w:val="1"/>
          <w:numId w:val="9"/>
        </w:numPr>
      </w:pPr>
      <w:r>
        <w:t xml:space="preserve">Building number (linked from the </w:t>
      </w:r>
      <w:proofErr w:type="gramStart"/>
      <w:r>
        <w:t>Buildings</w:t>
      </w:r>
      <w:proofErr w:type="gramEnd"/>
      <w:r>
        <w:t xml:space="preserve"> entity)</w:t>
      </w:r>
    </w:p>
    <w:p w14:paraId="6B38C150" w14:textId="77777777" w:rsidR="00300836" w:rsidRDefault="00024BED">
      <w:pPr>
        <w:numPr>
          <w:ilvl w:val="0"/>
          <w:numId w:val="9"/>
        </w:numPr>
      </w:pPr>
      <w:r>
        <w:t>Leases</w:t>
      </w:r>
    </w:p>
    <w:p w14:paraId="7B5D0E46" w14:textId="77777777" w:rsidR="00300836" w:rsidRDefault="00024BED">
      <w:pPr>
        <w:numPr>
          <w:ilvl w:val="1"/>
          <w:numId w:val="9"/>
        </w:numPr>
      </w:pPr>
      <w:r>
        <w:t>Lease number</w:t>
      </w:r>
    </w:p>
    <w:p w14:paraId="3BF98925" w14:textId="77777777" w:rsidR="00300836" w:rsidRDefault="00024BED">
      <w:pPr>
        <w:numPr>
          <w:ilvl w:val="1"/>
          <w:numId w:val="9"/>
        </w:numPr>
      </w:pPr>
      <w:r>
        <w:t>Start date</w:t>
      </w:r>
    </w:p>
    <w:p w14:paraId="6F0F11B4" w14:textId="77777777" w:rsidR="00300836" w:rsidRDefault="00024BED">
      <w:pPr>
        <w:numPr>
          <w:ilvl w:val="1"/>
          <w:numId w:val="9"/>
        </w:numPr>
      </w:pPr>
      <w:r>
        <w:t>End date</w:t>
      </w:r>
    </w:p>
    <w:p w14:paraId="30270840" w14:textId="77777777" w:rsidR="00300836" w:rsidRDefault="00024BED">
      <w:pPr>
        <w:numPr>
          <w:ilvl w:val="1"/>
          <w:numId w:val="9"/>
        </w:numPr>
      </w:pPr>
      <w:r>
        <w:t>Rent amount</w:t>
      </w:r>
    </w:p>
    <w:p w14:paraId="64743B6A" w14:textId="77777777" w:rsidR="00300836" w:rsidRDefault="00024BED">
      <w:pPr>
        <w:numPr>
          <w:ilvl w:val="1"/>
          <w:numId w:val="9"/>
        </w:numPr>
      </w:pPr>
      <w:r>
        <w:lastRenderedPageBreak/>
        <w:t>Deposit amount</w:t>
      </w:r>
    </w:p>
    <w:p w14:paraId="5A184C3D" w14:textId="77777777" w:rsidR="00300836" w:rsidRDefault="00024BED">
      <w:pPr>
        <w:numPr>
          <w:ilvl w:val="1"/>
          <w:numId w:val="9"/>
        </w:numPr>
      </w:pPr>
      <w:r>
        <w:t>Months in arrears</w:t>
      </w:r>
    </w:p>
    <w:p w14:paraId="7131AE3A" w14:textId="77777777" w:rsidR="00300836" w:rsidRDefault="00024BED">
      <w:pPr>
        <w:numPr>
          <w:ilvl w:val="1"/>
          <w:numId w:val="9"/>
        </w:numPr>
      </w:pPr>
      <w:r>
        <w:t>Apartment number (linked from the Apartments entity)</w:t>
      </w:r>
    </w:p>
    <w:p w14:paraId="19F5E0C2" w14:textId="77777777" w:rsidR="00300836" w:rsidRDefault="00024BED">
      <w:pPr>
        <w:numPr>
          <w:ilvl w:val="1"/>
          <w:numId w:val="9"/>
        </w:numPr>
      </w:pPr>
      <w:r>
        <w:t>Tenant ID (linked from the Tenants entity)</w:t>
      </w:r>
    </w:p>
    <w:p w14:paraId="08BC255B" w14:textId="77777777" w:rsidR="00300836" w:rsidRDefault="00024BED">
      <w:pPr>
        <w:numPr>
          <w:ilvl w:val="0"/>
          <w:numId w:val="9"/>
        </w:numPr>
      </w:pPr>
      <w:r>
        <w:t>Rent Payments</w:t>
      </w:r>
    </w:p>
    <w:p w14:paraId="34F1D459" w14:textId="77777777" w:rsidR="00300836" w:rsidRDefault="00024BED">
      <w:pPr>
        <w:numPr>
          <w:ilvl w:val="1"/>
          <w:numId w:val="9"/>
        </w:numPr>
      </w:pPr>
      <w:r>
        <w:t>Payment number</w:t>
      </w:r>
    </w:p>
    <w:p w14:paraId="3C6C2E54" w14:textId="77777777" w:rsidR="00300836" w:rsidRDefault="00024BED">
      <w:pPr>
        <w:numPr>
          <w:ilvl w:val="1"/>
          <w:numId w:val="9"/>
        </w:numPr>
      </w:pPr>
      <w:r>
        <w:t>Payment date</w:t>
      </w:r>
    </w:p>
    <w:p w14:paraId="1D3A17BF" w14:textId="77777777" w:rsidR="00300836" w:rsidRDefault="00024BED">
      <w:pPr>
        <w:numPr>
          <w:ilvl w:val="1"/>
          <w:numId w:val="9"/>
        </w:numPr>
      </w:pPr>
      <w:r>
        <w:t>Amount paid</w:t>
      </w:r>
    </w:p>
    <w:p w14:paraId="58ADBBF3" w14:textId="77777777" w:rsidR="00300836" w:rsidRDefault="00024BED">
      <w:pPr>
        <w:numPr>
          <w:ilvl w:val="1"/>
          <w:numId w:val="9"/>
        </w:numPr>
      </w:pPr>
      <w:r>
        <w:t>Amount late</w:t>
      </w:r>
    </w:p>
    <w:p w14:paraId="1C1030A5" w14:textId="77777777" w:rsidR="00300836" w:rsidRDefault="00024BED">
      <w:pPr>
        <w:numPr>
          <w:ilvl w:val="1"/>
          <w:numId w:val="9"/>
        </w:numPr>
      </w:pPr>
      <w:r>
        <w:t>Lease number (linked from the Leases entity)</w:t>
      </w:r>
    </w:p>
    <w:p w14:paraId="3426FBD7" w14:textId="77777777" w:rsidR="00300836" w:rsidRDefault="00024BED">
      <w:pPr>
        <w:numPr>
          <w:ilvl w:val="0"/>
          <w:numId w:val="9"/>
        </w:numPr>
      </w:pPr>
      <w:r>
        <w:t>Maintenance Requests</w:t>
      </w:r>
    </w:p>
    <w:p w14:paraId="56982F09" w14:textId="77777777" w:rsidR="00300836" w:rsidRDefault="00024BED">
      <w:pPr>
        <w:numPr>
          <w:ilvl w:val="1"/>
          <w:numId w:val="9"/>
        </w:numPr>
      </w:pPr>
      <w:r>
        <w:t>Internal request number</w:t>
      </w:r>
    </w:p>
    <w:p w14:paraId="2751547F" w14:textId="77777777" w:rsidR="00300836" w:rsidRDefault="00024BED">
      <w:pPr>
        <w:numPr>
          <w:ilvl w:val="1"/>
          <w:numId w:val="9"/>
        </w:numPr>
      </w:pPr>
      <w:r>
        <w:t>Requ</w:t>
      </w:r>
      <w:r>
        <w:t>est date</w:t>
      </w:r>
    </w:p>
    <w:p w14:paraId="76235903" w14:textId="77777777" w:rsidR="00300836" w:rsidRDefault="00024BED">
      <w:pPr>
        <w:numPr>
          <w:ilvl w:val="1"/>
          <w:numId w:val="9"/>
        </w:numPr>
      </w:pPr>
      <w:r>
        <w:t>Problem</w:t>
      </w:r>
    </w:p>
    <w:p w14:paraId="451AAFDE" w14:textId="77777777" w:rsidR="00300836" w:rsidRDefault="00024BED">
      <w:pPr>
        <w:numPr>
          <w:ilvl w:val="1"/>
          <w:numId w:val="9"/>
        </w:numPr>
      </w:pPr>
      <w:r>
        <w:t>Request Type</w:t>
      </w:r>
    </w:p>
    <w:p w14:paraId="2BD9A128" w14:textId="77777777" w:rsidR="00300836" w:rsidRDefault="00024BED">
      <w:pPr>
        <w:numPr>
          <w:ilvl w:val="1"/>
          <w:numId w:val="9"/>
        </w:numPr>
      </w:pPr>
      <w:r>
        <w:t>Resolution</w:t>
      </w:r>
    </w:p>
    <w:p w14:paraId="57083646" w14:textId="77777777" w:rsidR="00300836" w:rsidRDefault="00024BED">
      <w:pPr>
        <w:numPr>
          <w:ilvl w:val="1"/>
          <w:numId w:val="9"/>
        </w:numPr>
      </w:pPr>
      <w:r>
        <w:t>Resolution date</w:t>
      </w:r>
    </w:p>
    <w:p w14:paraId="711704DA" w14:textId="77777777" w:rsidR="00300836" w:rsidRDefault="00024BED">
      <w:pPr>
        <w:numPr>
          <w:ilvl w:val="1"/>
          <w:numId w:val="9"/>
        </w:numPr>
      </w:pPr>
      <w:r>
        <w:t>B Expense</w:t>
      </w:r>
    </w:p>
    <w:p w14:paraId="1B220ED7" w14:textId="77777777" w:rsidR="00300836" w:rsidRDefault="00024BED">
      <w:pPr>
        <w:numPr>
          <w:ilvl w:val="1"/>
          <w:numId w:val="9"/>
        </w:numPr>
      </w:pPr>
      <w:r>
        <w:t>T Expense</w:t>
      </w:r>
    </w:p>
    <w:p w14:paraId="04A01A76" w14:textId="77777777" w:rsidR="00300836" w:rsidRDefault="00024BED">
      <w:pPr>
        <w:numPr>
          <w:ilvl w:val="1"/>
          <w:numId w:val="9"/>
        </w:numPr>
      </w:pPr>
      <w:r>
        <w:t>Repair duration in hours</w:t>
      </w:r>
    </w:p>
    <w:p w14:paraId="0D23D7DE" w14:textId="77777777" w:rsidR="00300836" w:rsidRDefault="00024BED">
      <w:pPr>
        <w:numPr>
          <w:ilvl w:val="1"/>
          <w:numId w:val="9"/>
        </w:numPr>
      </w:pPr>
      <w:r>
        <w:t>Apartment number (linked from the Apartments entity)</w:t>
      </w:r>
    </w:p>
    <w:p w14:paraId="331D1F90" w14:textId="77777777" w:rsidR="00300836" w:rsidRDefault="00024BED">
      <w:pPr>
        <w:numPr>
          <w:ilvl w:val="1"/>
          <w:numId w:val="9"/>
        </w:numPr>
      </w:pPr>
      <w:r>
        <w:t>Tenant ID (linked from the Tenants entity)</w:t>
      </w:r>
    </w:p>
    <w:p w14:paraId="7F50AED3" w14:textId="77777777" w:rsidR="00300836" w:rsidRDefault="00024BED">
      <w:pPr>
        <w:numPr>
          <w:ilvl w:val="1"/>
          <w:numId w:val="9"/>
        </w:numPr>
      </w:pPr>
      <w:r>
        <w:t>Staff ID (linked from the Maintenance Staff entity)</w:t>
      </w:r>
    </w:p>
    <w:p w14:paraId="554FDAD9" w14:textId="77777777" w:rsidR="00300836" w:rsidRDefault="00024BED">
      <w:pPr>
        <w:pBdr>
          <w:top w:val="nil"/>
          <w:left w:val="nil"/>
          <w:bottom w:val="nil"/>
          <w:right w:val="nil"/>
          <w:between w:val="nil"/>
        </w:pBdr>
        <w:rPr>
          <w:b/>
        </w:rPr>
      </w:pPr>
      <w:r>
        <w:rPr>
          <w:b/>
        </w:rPr>
        <w:lastRenderedPageBreak/>
        <w:t>Logical Model</w:t>
      </w:r>
    </w:p>
    <w:p w14:paraId="738B9CF5" w14:textId="77777777" w:rsidR="00300836" w:rsidRDefault="00024BED">
      <w:pPr>
        <w:rPr>
          <w:b/>
          <w:i/>
        </w:rPr>
      </w:pPr>
      <w:r>
        <w:rPr>
          <w:b/>
          <w:i/>
        </w:rPr>
        <w:t>Entity-Relationship Diagram</w:t>
      </w:r>
    </w:p>
    <w:p w14:paraId="4E1152F2" w14:textId="77777777" w:rsidR="00300836" w:rsidRDefault="00024BED">
      <w:r>
        <w:rPr>
          <w:b/>
        </w:rPr>
        <w:tab/>
      </w:r>
      <w:r>
        <w:t xml:space="preserve">The Entity-Relationship diagram (ERD), in Crow’s Foot format, is shown in Figure 1.  It is based on the design by </w:t>
      </w:r>
      <w:proofErr w:type="spellStart"/>
      <w:r>
        <w:t>Vertabelo</w:t>
      </w:r>
      <w:proofErr w:type="spellEnd"/>
      <w:r>
        <w:t xml:space="preserve"> Team (</w:t>
      </w:r>
      <w:proofErr w:type="spellStart"/>
      <w:r>
        <w:t>Vertabelo</w:t>
      </w:r>
      <w:proofErr w:type="spellEnd"/>
      <w:r>
        <w:t xml:space="preserve"> Team, 2017).</w:t>
      </w:r>
    </w:p>
    <w:p w14:paraId="09A7F625" w14:textId="77777777" w:rsidR="00300836" w:rsidRDefault="00300836"/>
    <w:p w14:paraId="0B9A8FF5" w14:textId="77777777" w:rsidR="00300836" w:rsidRDefault="00300836"/>
    <w:p w14:paraId="43916B6B" w14:textId="77777777" w:rsidR="00300836" w:rsidRDefault="00300836"/>
    <w:p w14:paraId="3CD2B14D" w14:textId="77777777" w:rsidR="00300836" w:rsidRDefault="00300836"/>
    <w:p w14:paraId="79E8B11C" w14:textId="77777777" w:rsidR="00300836" w:rsidRDefault="00300836"/>
    <w:p w14:paraId="6EDF6CB7" w14:textId="77777777" w:rsidR="00300836" w:rsidRDefault="00300836"/>
    <w:p w14:paraId="0C5A97E7" w14:textId="77777777" w:rsidR="00300836" w:rsidRDefault="00300836"/>
    <w:p w14:paraId="0A82304B" w14:textId="77777777" w:rsidR="00300836" w:rsidRDefault="00300836"/>
    <w:p w14:paraId="3F8369A3" w14:textId="77777777" w:rsidR="00300836" w:rsidRDefault="00300836"/>
    <w:p w14:paraId="2F787B7E" w14:textId="77777777" w:rsidR="00300836" w:rsidRDefault="00300836"/>
    <w:p w14:paraId="3C264C1E" w14:textId="77777777" w:rsidR="00300836" w:rsidRDefault="00300836"/>
    <w:p w14:paraId="2442EF58" w14:textId="77777777" w:rsidR="00300836" w:rsidRDefault="00300836"/>
    <w:p w14:paraId="36E4D1A5" w14:textId="77777777" w:rsidR="00300836" w:rsidRDefault="00300836"/>
    <w:p w14:paraId="034B7625" w14:textId="77777777" w:rsidR="00300836" w:rsidRDefault="00300836"/>
    <w:p w14:paraId="01001CB2" w14:textId="77777777" w:rsidR="00300836" w:rsidRDefault="00300836"/>
    <w:p w14:paraId="7C59956E" w14:textId="77777777" w:rsidR="00300836" w:rsidRDefault="00300836"/>
    <w:p w14:paraId="13C699B7" w14:textId="77777777" w:rsidR="00300836" w:rsidRDefault="00300836"/>
    <w:p w14:paraId="4503B269" w14:textId="77777777" w:rsidR="00300836" w:rsidRDefault="00300836"/>
    <w:p w14:paraId="39E03113" w14:textId="77777777" w:rsidR="00300836" w:rsidRDefault="00300836"/>
    <w:p w14:paraId="68C771F4" w14:textId="77777777" w:rsidR="00300836" w:rsidRDefault="00024BED">
      <w:r>
        <w:rPr>
          <w:b/>
        </w:rPr>
        <w:lastRenderedPageBreak/>
        <w:t>Figure 1</w:t>
      </w:r>
    </w:p>
    <w:p w14:paraId="466B857E" w14:textId="77777777" w:rsidR="00300836" w:rsidRDefault="00024BED">
      <w:r>
        <w:rPr>
          <w:i/>
        </w:rPr>
        <w:t>ERD for Wild Wood Apartments</w:t>
      </w:r>
    </w:p>
    <w:p w14:paraId="25ED032C" w14:textId="77777777" w:rsidR="00300836" w:rsidRDefault="00024BED">
      <w:r>
        <w:rPr>
          <w:noProof/>
        </w:rPr>
        <w:drawing>
          <wp:inline distT="114300" distB="114300" distL="114300" distR="114300" wp14:anchorId="28355DD0" wp14:editId="225CABB6">
            <wp:extent cx="6572250" cy="701903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572250" cy="7019032"/>
                    </a:xfrm>
                    <a:prstGeom prst="rect">
                      <a:avLst/>
                    </a:prstGeom>
                    <a:ln/>
                  </pic:spPr>
                </pic:pic>
              </a:graphicData>
            </a:graphic>
          </wp:inline>
        </w:drawing>
      </w:r>
    </w:p>
    <w:p w14:paraId="109F8501" w14:textId="77777777" w:rsidR="00300836" w:rsidRDefault="00300836"/>
    <w:p w14:paraId="52BE3EEB" w14:textId="77777777" w:rsidR="00300836" w:rsidRDefault="00024BED">
      <w:pPr>
        <w:pBdr>
          <w:top w:val="nil"/>
          <w:left w:val="nil"/>
          <w:bottom w:val="nil"/>
          <w:right w:val="nil"/>
          <w:between w:val="nil"/>
        </w:pBdr>
        <w:rPr>
          <w:b/>
        </w:rPr>
      </w:pPr>
      <w:r>
        <w:rPr>
          <w:b/>
        </w:rPr>
        <w:lastRenderedPageBreak/>
        <w:t>Physical Design</w:t>
      </w:r>
    </w:p>
    <w:p w14:paraId="6780A91E" w14:textId="77777777" w:rsidR="00300836" w:rsidRDefault="00024BED">
      <w:pPr>
        <w:rPr>
          <w:b/>
        </w:rPr>
      </w:pPr>
      <w:r>
        <w:rPr>
          <w:b/>
        </w:rPr>
        <w:t>Table 1</w:t>
      </w:r>
    </w:p>
    <w:p w14:paraId="4DE4C561" w14:textId="77777777" w:rsidR="00300836" w:rsidRDefault="00024BED">
      <w:pPr>
        <w:rPr>
          <w:i/>
        </w:rPr>
      </w:pPr>
      <w:r>
        <w:rPr>
          <w:i/>
        </w:rPr>
        <w:t>List of Tables and Their Descriptions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0836" w14:paraId="1F0F8CFA" w14:textId="77777777">
        <w:tc>
          <w:tcPr>
            <w:tcW w:w="4680" w:type="dxa"/>
            <w:shd w:val="clear" w:color="auto" w:fill="auto"/>
            <w:tcMar>
              <w:top w:w="100" w:type="dxa"/>
              <w:left w:w="100" w:type="dxa"/>
              <w:bottom w:w="100" w:type="dxa"/>
              <w:right w:w="100" w:type="dxa"/>
            </w:tcMar>
          </w:tcPr>
          <w:p w14:paraId="5C750024" w14:textId="77777777" w:rsidR="00300836" w:rsidRDefault="00024BED">
            <w:pPr>
              <w:widowControl w:val="0"/>
              <w:spacing w:line="240" w:lineRule="auto"/>
              <w:jc w:val="center"/>
              <w:rPr>
                <w:b/>
              </w:rPr>
            </w:pPr>
            <w:r>
              <w:rPr>
                <w:b/>
              </w:rPr>
              <w:t>Entity/Table</w:t>
            </w:r>
          </w:p>
        </w:tc>
        <w:tc>
          <w:tcPr>
            <w:tcW w:w="4680" w:type="dxa"/>
            <w:shd w:val="clear" w:color="auto" w:fill="auto"/>
            <w:tcMar>
              <w:top w:w="100" w:type="dxa"/>
              <w:left w:w="100" w:type="dxa"/>
              <w:bottom w:w="100" w:type="dxa"/>
              <w:right w:w="100" w:type="dxa"/>
            </w:tcMar>
          </w:tcPr>
          <w:p w14:paraId="0F93401F" w14:textId="77777777" w:rsidR="00300836" w:rsidRDefault="00024BED">
            <w:pPr>
              <w:widowControl w:val="0"/>
              <w:spacing w:line="240" w:lineRule="auto"/>
              <w:jc w:val="center"/>
              <w:rPr>
                <w:b/>
              </w:rPr>
            </w:pPr>
            <w:r>
              <w:rPr>
                <w:b/>
              </w:rPr>
              <w:t>Description</w:t>
            </w:r>
          </w:p>
        </w:tc>
      </w:tr>
      <w:tr w:rsidR="00300836" w14:paraId="5AC8AF75" w14:textId="77777777">
        <w:tc>
          <w:tcPr>
            <w:tcW w:w="4680" w:type="dxa"/>
            <w:shd w:val="clear" w:color="auto" w:fill="auto"/>
            <w:tcMar>
              <w:top w:w="100" w:type="dxa"/>
              <w:left w:w="100" w:type="dxa"/>
              <w:bottom w:w="100" w:type="dxa"/>
              <w:right w:w="100" w:type="dxa"/>
            </w:tcMar>
          </w:tcPr>
          <w:p w14:paraId="32A010A3" w14:textId="77777777" w:rsidR="00300836" w:rsidRDefault="00024BED">
            <w:pPr>
              <w:widowControl w:val="0"/>
              <w:spacing w:line="240" w:lineRule="auto"/>
            </w:pPr>
            <w:r>
              <w:t>Person</w:t>
            </w:r>
          </w:p>
        </w:tc>
        <w:tc>
          <w:tcPr>
            <w:tcW w:w="4680" w:type="dxa"/>
            <w:shd w:val="clear" w:color="auto" w:fill="auto"/>
            <w:tcMar>
              <w:top w:w="100" w:type="dxa"/>
              <w:left w:w="100" w:type="dxa"/>
              <w:bottom w:w="100" w:type="dxa"/>
              <w:right w:w="100" w:type="dxa"/>
            </w:tcMar>
          </w:tcPr>
          <w:p w14:paraId="41AB116F" w14:textId="77777777" w:rsidR="00300836" w:rsidRDefault="00024BED">
            <w:pPr>
              <w:widowControl w:val="0"/>
              <w:spacing w:line="240" w:lineRule="auto"/>
            </w:pPr>
            <w:r>
              <w:t xml:space="preserve">Stores data about people that have overlapping attributes, such as legal name, government ID number, phone number, and e-mail address. </w:t>
            </w:r>
          </w:p>
        </w:tc>
      </w:tr>
      <w:tr w:rsidR="00300836" w14:paraId="5AE9AA74" w14:textId="77777777">
        <w:tc>
          <w:tcPr>
            <w:tcW w:w="4680" w:type="dxa"/>
            <w:shd w:val="clear" w:color="auto" w:fill="auto"/>
            <w:tcMar>
              <w:top w:w="100" w:type="dxa"/>
              <w:left w:w="100" w:type="dxa"/>
              <w:bottom w:w="100" w:type="dxa"/>
              <w:right w:w="100" w:type="dxa"/>
            </w:tcMar>
          </w:tcPr>
          <w:p w14:paraId="5FFFF711" w14:textId="77777777" w:rsidR="00300836" w:rsidRDefault="00024BED">
            <w:pPr>
              <w:widowControl w:val="0"/>
              <w:spacing w:line="240" w:lineRule="auto"/>
            </w:pPr>
            <w:r>
              <w:t>Tenants</w:t>
            </w:r>
          </w:p>
        </w:tc>
        <w:tc>
          <w:tcPr>
            <w:tcW w:w="4680" w:type="dxa"/>
            <w:shd w:val="clear" w:color="auto" w:fill="auto"/>
            <w:tcMar>
              <w:top w:w="100" w:type="dxa"/>
              <w:left w:w="100" w:type="dxa"/>
              <w:bottom w:w="100" w:type="dxa"/>
              <w:right w:w="100" w:type="dxa"/>
            </w:tcMar>
          </w:tcPr>
          <w:p w14:paraId="79B61FAA" w14:textId="77777777" w:rsidR="00300836" w:rsidRDefault="00024BED">
            <w:pPr>
              <w:widowControl w:val="0"/>
              <w:spacing w:line="240" w:lineRule="auto"/>
            </w:pPr>
            <w:r>
              <w:t>Stores the tenant ID number and has room for expansion to store any future data that is unique to a tenant.</w:t>
            </w:r>
          </w:p>
        </w:tc>
      </w:tr>
      <w:tr w:rsidR="00300836" w14:paraId="507EBA52" w14:textId="77777777">
        <w:tc>
          <w:tcPr>
            <w:tcW w:w="4680" w:type="dxa"/>
            <w:shd w:val="clear" w:color="auto" w:fill="auto"/>
            <w:tcMar>
              <w:top w:w="100" w:type="dxa"/>
              <w:left w:w="100" w:type="dxa"/>
              <w:bottom w:w="100" w:type="dxa"/>
              <w:right w:w="100" w:type="dxa"/>
            </w:tcMar>
          </w:tcPr>
          <w:p w14:paraId="513CFAFB" w14:textId="77777777" w:rsidR="00300836" w:rsidRDefault="00024BED">
            <w:pPr>
              <w:widowControl w:val="0"/>
              <w:spacing w:line="240" w:lineRule="auto"/>
            </w:pPr>
            <w:r>
              <w:t>Property Managers</w:t>
            </w:r>
          </w:p>
        </w:tc>
        <w:tc>
          <w:tcPr>
            <w:tcW w:w="4680" w:type="dxa"/>
            <w:shd w:val="clear" w:color="auto" w:fill="auto"/>
            <w:tcMar>
              <w:top w:w="100" w:type="dxa"/>
              <w:left w:w="100" w:type="dxa"/>
              <w:bottom w:w="100" w:type="dxa"/>
              <w:right w:w="100" w:type="dxa"/>
            </w:tcMar>
          </w:tcPr>
          <w:p w14:paraId="2B755D08" w14:textId="77777777" w:rsidR="00300836" w:rsidRDefault="00024BED">
            <w:pPr>
              <w:widowControl w:val="0"/>
              <w:spacing w:line="240" w:lineRule="auto"/>
            </w:pPr>
            <w:r>
              <w:t>Stores the property manager ID number and their stipend amount.</w:t>
            </w:r>
          </w:p>
        </w:tc>
      </w:tr>
      <w:tr w:rsidR="00300836" w14:paraId="68F6F61E" w14:textId="77777777">
        <w:tc>
          <w:tcPr>
            <w:tcW w:w="4680" w:type="dxa"/>
            <w:shd w:val="clear" w:color="auto" w:fill="auto"/>
            <w:tcMar>
              <w:top w:w="100" w:type="dxa"/>
              <w:left w:w="100" w:type="dxa"/>
              <w:bottom w:w="100" w:type="dxa"/>
              <w:right w:w="100" w:type="dxa"/>
            </w:tcMar>
          </w:tcPr>
          <w:p w14:paraId="28BEC165" w14:textId="77777777" w:rsidR="00300836" w:rsidRDefault="00024BED">
            <w:pPr>
              <w:widowControl w:val="0"/>
              <w:spacing w:line="240" w:lineRule="auto"/>
            </w:pPr>
            <w:r>
              <w:t>Maintenance Staff</w:t>
            </w:r>
          </w:p>
        </w:tc>
        <w:tc>
          <w:tcPr>
            <w:tcW w:w="4680" w:type="dxa"/>
            <w:shd w:val="clear" w:color="auto" w:fill="auto"/>
            <w:tcMar>
              <w:top w:w="100" w:type="dxa"/>
              <w:left w:w="100" w:type="dxa"/>
              <w:bottom w:w="100" w:type="dxa"/>
              <w:right w:w="100" w:type="dxa"/>
            </w:tcMar>
          </w:tcPr>
          <w:p w14:paraId="390DFEDB" w14:textId="77777777" w:rsidR="00300836" w:rsidRDefault="00024BED">
            <w:pPr>
              <w:widowControl w:val="0"/>
              <w:spacing w:line="240" w:lineRule="auto"/>
            </w:pPr>
            <w:r>
              <w:t>Stores employee ID number, their license data,</w:t>
            </w:r>
            <w:r>
              <w:t xml:space="preserve"> job title, date hired, and their wage. </w:t>
            </w:r>
          </w:p>
        </w:tc>
      </w:tr>
      <w:tr w:rsidR="00300836" w14:paraId="5E715F5D" w14:textId="77777777">
        <w:tc>
          <w:tcPr>
            <w:tcW w:w="4680" w:type="dxa"/>
            <w:shd w:val="clear" w:color="auto" w:fill="auto"/>
            <w:tcMar>
              <w:top w:w="100" w:type="dxa"/>
              <w:left w:w="100" w:type="dxa"/>
              <w:bottom w:w="100" w:type="dxa"/>
              <w:right w:w="100" w:type="dxa"/>
            </w:tcMar>
          </w:tcPr>
          <w:p w14:paraId="654CBF94" w14:textId="77777777" w:rsidR="00300836" w:rsidRDefault="00024BED">
            <w:pPr>
              <w:widowControl w:val="0"/>
              <w:spacing w:line="240" w:lineRule="auto"/>
            </w:pPr>
            <w:r>
              <w:t>Buildings</w:t>
            </w:r>
          </w:p>
        </w:tc>
        <w:tc>
          <w:tcPr>
            <w:tcW w:w="4680" w:type="dxa"/>
            <w:shd w:val="clear" w:color="auto" w:fill="auto"/>
            <w:tcMar>
              <w:top w:w="100" w:type="dxa"/>
              <w:left w:w="100" w:type="dxa"/>
              <w:bottom w:w="100" w:type="dxa"/>
              <w:right w:w="100" w:type="dxa"/>
            </w:tcMar>
          </w:tcPr>
          <w:p w14:paraId="4C5E7312" w14:textId="77777777" w:rsidR="00300836" w:rsidRDefault="00024BED">
            <w:pPr>
              <w:widowControl w:val="0"/>
              <w:spacing w:line="240" w:lineRule="auto"/>
            </w:pPr>
            <w:r>
              <w:t>Stores data about the buildings themselves, such as their location, name, office phone number, e-mail address, and who manages the building.</w:t>
            </w:r>
          </w:p>
        </w:tc>
      </w:tr>
      <w:tr w:rsidR="00300836" w14:paraId="0C2CC4F1" w14:textId="77777777">
        <w:tc>
          <w:tcPr>
            <w:tcW w:w="4680" w:type="dxa"/>
            <w:shd w:val="clear" w:color="auto" w:fill="auto"/>
            <w:tcMar>
              <w:top w:w="100" w:type="dxa"/>
              <w:left w:w="100" w:type="dxa"/>
              <w:bottom w:w="100" w:type="dxa"/>
              <w:right w:w="100" w:type="dxa"/>
            </w:tcMar>
          </w:tcPr>
          <w:p w14:paraId="3E646D38" w14:textId="77777777" w:rsidR="00300836" w:rsidRDefault="00024BED">
            <w:pPr>
              <w:widowControl w:val="0"/>
              <w:spacing w:line="240" w:lineRule="auto"/>
            </w:pPr>
            <w:r>
              <w:t>Apartments</w:t>
            </w:r>
          </w:p>
        </w:tc>
        <w:tc>
          <w:tcPr>
            <w:tcW w:w="4680" w:type="dxa"/>
            <w:shd w:val="clear" w:color="auto" w:fill="auto"/>
            <w:tcMar>
              <w:top w:w="100" w:type="dxa"/>
              <w:left w:w="100" w:type="dxa"/>
              <w:bottom w:w="100" w:type="dxa"/>
              <w:right w:w="100" w:type="dxa"/>
            </w:tcMar>
          </w:tcPr>
          <w:p w14:paraId="2DBECF8B" w14:textId="77777777" w:rsidR="00300836" w:rsidRDefault="00024BED">
            <w:pPr>
              <w:widowControl w:val="0"/>
              <w:spacing w:line="240" w:lineRule="auto"/>
            </w:pPr>
            <w:r>
              <w:t xml:space="preserve">Contains data about individual apartments, such as </w:t>
            </w:r>
            <w:r>
              <w:t>their size, what floor they are on, rent price, utility costs, insurance costs, and which building it is at.</w:t>
            </w:r>
          </w:p>
        </w:tc>
      </w:tr>
      <w:tr w:rsidR="00300836" w14:paraId="0300156F" w14:textId="77777777">
        <w:tc>
          <w:tcPr>
            <w:tcW w:w="4680" w:type="dxa"/>
            <w:shd w:val="clear" w:color="auto" w:fill="auto"/>
            <w:tcMar>
              <w:top w:w="100" w:type="dxa"/>
              <w:left w:w="100" w:type="dxa"/>
              <w:bottom w:w="100" w:type="dxa"/>
              <w:right w:w="100" w:type="dxa"/>
            </w:tcMar>
          </w:tcPr>
          <w:p w14:paraId="2C8C02EE" w14:textId="77777777" w:rsidR="00300836" w:rsidRDefault="00024BED">
            <w:pPr>
              <w:widowControl w:val="0"/>
              <w:spacing w:line="240" w:lineRule="auto"/>
            </w:pPr>
            <w:r>
              <w:t>Leases</w:t>
            </w:r>
          </w:p>
        </w:tc>
        <w:tc>
          <w:tcPr>
            <w:tcW w:w="4680" w:type="dxa"/>
            <w:shd w:val="clear" w:color="auto" w:fill="auto"/>
            <w:tcMar>
              <w:top w:w="100" w:type="dxa"/>
              <w:left w:w="100" w:type="dxa"/>
              <w:bottom w:w="100" w:type="dxa"/>
              <w:right w:w="100" w:type="dxa"/>
            </w:tcMar>
          </w:tcPr>
          <w:p w14:paraId="125932D7" w14:textId="77777777" w:rsidR="00300836" w:rsidRDefault="00024BED">
            <w:pPr>
              <w:widowControl w:val="0"/>
              <w:spacing w:line="240" w:lineRule="auto"/>
            </w:pPr>
            <w:r>
              <w:t>Stores leases’ start dates, end dates, rent amounts, the tenant ID number, the apartment number, deposit amount, and how many months in arr</w:t>
            </w:r>
            <w:r>
              <w:t>ears the tenant is.</w:t>
            </w:r>
          </w:p>
        </w:tc>
      </w:tr>
      <w:tr w:rsidR="00300836" w14:paraId="3540861C" w14:textId="77777777">
        <w:tc>
          <w:tcPr>
            <w:tcW w:w="4680" w:type="dxa"/>
            <w:shd w:val="clear" w:color="auto" w:fill="auto"/>
            <w:tcMar>
              <w:top w:w="100" w:type="dxa"/>
              <w:left w:w="100" w:type="dxa"/>
              <w:bottom w:w="100" w:type="dxa"/>
              <w:right w:w="100" w:type="dxa"/>
            </w:tcMar>
          </w:tcPr>
          <w:p w14:paraId="3543070F" w14:textId="77777777" w:rsidR="00300836" w:rsidRDefault="00024BED">
            <w:pPr>
              <w:widowControl w:val="0"/>
              <w:spacing w:line="240" w:lineRule="auto"/>
            </w:pPr>
            <w:r>
              <w:t>Rent Payments</w:t>
            </w:r>
          </w:p>
        </w:tc>
        <w:tc>
          <w:tcPr>
            <w:tcW w:w="4680" w:type="dxa"/>
            <w:shd w:val="clear" w:color="auto" w:fill="auto"/>
            <w:tcMar>
              <w:top w:w="100" w:type="dxa"/>
              <w:left w:w="100" w:type="dxa"/>
              <w:bottom w:w="100" w:type="dxa"/>
              <w:right w:w="100" w:type="dxa"/>
            </w:tcMar>
          </w:tcPr>
          <w:p w14:paraId="6772AC15" w14:textId="77777777" w:rsidR="00300836" w:rsidRDefault="00024BED">
            <w:pPr>
              <w:widowControl w:val="0"/>
              <w:spacing w:line="240" w:lineRule="auto"/>
            </w:pPr>
            <w:r>
              <w:t>Stores the payment date, amount late, and amount paid, as well as for which lease number the payment is for.</w:t>
            </w:r>
          </w:p>
        </w:tc>
      </w:tr>
      <w:tr w:rsidR="00300836" w14:paraId="7921E1BC" w14:textId="77777777">
        <w:tc>
          <w:tcPr>
            <w:tcW w:w="4680" w:type="dxa"/>
            <w:shd w:val="clear" w:color="auto" w:fill="auto"/>
            <w:tcMar>
              <w:top w:w="100" w:type="dxa"/>
              <w:left w:w="100" w:type="dxa"/>
              <w:bottom w:w="100" w:type="dxa"/>
              <w:right w:w="100" w:type="dxa"/>
            </w:tcMar>
          </w:tcPr>
          <w:p w14:paraId="0765A9E8" w14:textId="77777777" w:rsidR="00300836" w:rsidRDefault="00024BED">
            <w:pPr>
              <w:widowControl w:val="0"/>
              <w:spacing w:line="240" w:lineRule="auto"/>
            </w:pPr>
            <w:r>
              <w:t>Maintenance Requests</w:t>
            </w:r>
          </w:p>
        </w:tc>
        <w:tc>
          <w:tcPr>
            <w:tcW w:w="4680" w:type="dxa"/>
            <w:shd w:val="clear" w:color="auto" w:fill="auto"/>
            <w:tcMar>
              <w:top w:w="100" w:type="dxa"/>
              <w:left w:w="100" w:type="dxa"/>
              <w:bottom w:w="100" w:type="dxa"/>
              <w:right w:w="100" w:type="dxa"/>
            </w:tcMar>
          </w:tcPr>
          <w:p w14:paraId="6233D291" w14:textId="77777777" w:rsidR="00300836" w:rsidRDefault="00024BED">
            <w:pPr>
              <w:widowControl w:val="0"/>
              <w:spacing w:line="240" w:lineRule="auto"/>
            </w:pPr>
            <w:r>
              <w:t xml:space="preserve">Stores the request date, problem, problem type, whether it was resolved, when it was resolved, how long the work took, the tenant requesting the work, the employee doing the work, expenses, and which apartment the </w:t>
            </w:r>
            <w:r>
              <w:lastRenderedPageBreak/>
              <w:t>work was done at.</w:t>
            </w:r>
          </w:p>
        </w:tc>
      </w:tr>
    </w:tbl>
    <w:p w14:paraId="23DDDA11" w14:textId="77777777" w:rsidR="00300836" w:rsidRDefault="00300836">
      <w:pPr>
        <w:rPr>
          <w:b/>
        </w:rPr>
      </w:pPr>
    </w:p>
    <w:p w14:paraId="11037FE4" w14:textId="77777777" w:rsidR="00300836" w:rsidRDefault="00024BED">
      <w:pPr>
        <w:rPr>
          <w:i/>
        </w:rPr>
      </w:pPr>
      <w:r>
        <w:rPr>
          <w:b/>
          <w:i/>
        </w:rPr>
        <w:t>Data Dictionary</w:t>
      </w:r>
    </w:p>
    <w:p w14:paraId="4E4E0CC4" w14:textId="77777777" w:rsidR="00300836" w:rsidRDefault="00024BED">
      <w:r>
        <w:tab/>
        <w:t>A dat</w:t>
      </w:r>
      <w:r>
        <w:t xml:space="preserve">a dictionary is a listing of all tables (entities), their columns (attributes), and data types for each attribute (Conger, 2013, p 124).  According to Wesley Chai, of TechTarget, the purpose of a data dictionary is to describe tables’ attributes and state </w:t>
      </w:r>
      <w:r>
        <w:t xml:space="preserve">what data types are appropriate, whether an attribute is a primary key (the attribute that uniquely identifies a given record in the table), a foreign key (the attribute that links one table to another via the other table’s primary key), and </w:t>
      </w:r>
      <w:proofErr w:type="gramStart"/>
      <w:r>
        <w:t>whether or not</w:t>
      </w:r>
      <w:proofErr w:type="gramEnd"/>
      <w:r>
        <w:t xml:space="preserve"> null values are to be allowed (Chai, 2022).  The database dictionary for Wild Wood Apartments is the same as in (Novasak, 2024b, pp 7–15) and is as follows:</w:t>
      </w:r>
    </w:p>
    <w:p w14:paraId="234CAB39" w14:textId="77777777" w:rsidR="00300836" w:rsidRDefault="00300836"/>
    <w:p w14:paraId="4F517263" w14:textId="77777777" w:rsidR="00300836" w:rsidRDefault="00024BED">
      <w:pPr>
        <w:rPr>
          <w:b/>
        </w:rPr>
      </w:pPr>
      <w:r>
        <w:rPr>
          <w:b/>
        </w:rPr>
        <w:t>Table 2</w:t>
      </w:r>
    </w:p>
    <w:p w14:paraId="029E2127" w14:textId="77777777" w:rsidR="00300836" w:rsidRDefault="00024BED">
      <w:pPr>
        <w:rPr>
          <w:i/>
        </w:rPr>
      </w:pPr>
      <w:r>
        <w:rPr>
          <w:i/>
        </w:rPr>
        <w:t>People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00836" w14:paraId="0AB3210F" w14:textId="77777777">
        <w:tc>
          <w:tcPr>
            <w:tcW w:w="1338" w:type="dxa"/>
            <w:shd w:val="clear" w:color="auto" w:fill="auto"/>
            <w:tcMar>
              <w:top w:w="100" w:type="dxa"/>
              <w:left w:w="100" w:type="dxa"/>
              <w:bottom w:w="100" w:type="dxa"/>
              <w:right w:w="100" w:type="dxa"/>
            </w:tcMar>
          </w:tcPr>
          <w:p w14:paraId="076A78D6" w14:textId="77777777" w:rsidR="00300836" w:rsidRDefault="00024BED">
            <w:pPr>
              <w:widowControl w:val="0"/>
              <w:spacing w:line="240" w:lineRule="auto"/>
              <w:rPr>
                <w:b/>
              </w:rPr>
            </w:pPr>
            <w:r>
              <w:rPr>
                <w:b/>
              </w:rPr>
              <w:t>Attribute Name</w:t>
            </w:r>
          </w:p>
        </w:tc>
        <w:tc>
          <w:tcPr>
            <w:tcW w:w="1337" w:type="dxa"/>
            <w:shd w:val="clear" w:color="auto" w:fill="auto"/>
            <w:tcMar>
              <w:top w:w="100" w:type="dxa"/>
              <w:left w:w="100" w:type="dxa"/>
              <w:bottom w:w="100" w:type="dxa"/>
              <w:right w:w="100" w:type="dxa"/>
            </w:tcMar>
          </w:tcPr>
          <w:p w14:paraId="1AAA6EE8" w14:textId="77777777" w:rsidR="00300836" w:rsidRDefault="00024BED">
            <w:pPr>
              <w:widowControl w:val="0"/>
              <w:spacing w:line="240" w:lineRule="auto"/>
              <w:rPr>
                <w:b/>
              </w:rPr>
            </w:pPr>
            <w:r>
              <w:rPr>
                <w:b/>
              </w:rPr>
              <w:t>Attribute Description</w:t>
            </w:r>
          </w:p>
        </w:tc>
        <w:tc>
          <w:tcPr>
            <w:tcW w:w="1337" w:type="dxa"/>
            <w:shd w:val="clear" w:color="auto" w:fill="auto"/>
            <w:tcMar>
              <w:top w:w="100" w:type="dxa"/>
              <w:left w:w="100" w:type="dxa"/>
              <w:bottom w:w="100" w:type="dxa"/>
              <w:right w:w="100" w:type="dxa"/>
            </w:tcMar>
          </w:tcPr>
          <w:p w14:paraId="176D777E" w14:textId="77777777" w:rsidR="00300836" w:rsidRDefault="00024BED">
            <w:pPr>
              <w:widowControl w:val="0"/>
              <w:spacing w:line="240" w:lineRule="auto"/>
              <w:rPr>
                <w:b/>
              </w:rPr>
            </w:pPr>
            <w:r>
              <w:rPr>
                <w:b/>
              </w:rPr>
              <w:t>Data Type</w:t>
            </w:r>
          </w:p>
        </w:tc>
        <w:tc>
          <w:tcPr>
            <w:tcW w:w="1337" w:type="dxa"/>
            <w:shd w:val="clear" w:color="auto" w:fill="auto"/>
            <w:tcMar>
              <w:top w:w="100" w:type="dxa"/>
              <w:left w:w="100" w:type="dxa"/>
              <w:bottom w:w="100" w:type="dxa"/>
              <w:right w:w="100" w:type="dxa"/>
            </w:tcMar>
          </w:tcPr>
          <w:p w14:paraId="5D8DD05C" w14:textId="77777777" w:rsidR="00300836" w:rsidRDefault="00024BED">
            <w:pPr>
              <w:widowControl w:val="0"/>
              <w:spacing w:line="240" w:lineRule="auto"/>
              <w:rPr>
                <w:b/>
              </w:rPr>
            </w:pPr>
            <w:r>
              <w:rPr>
                <w:b/>
              </w:rPr>
              <w:t>Range</w:t>
            </w:r>
          </w:p>
        </w:tc>
        <w:tc>
          <w:tcPr>
            <w:tcW w:w="1337" w:type="dxa"/>
            <w:shd w:val="clear" w:color="auto" w:fill="auto"/>
            <w:tcMar>
              <w:top w:w="100" w:type="dxa"/>
              <w:left w:w="100" w:type="dxa"/>
              <w:bottom w:w="100" w:type="dxa"/>
              <w:right w:w="100" w:type="dxa"/>
            </w:tcMar>
          </w:tcPr>
          <w:p w14:paraId="247F48BB" w14:textId="77777777" w:rsidR="00300836" w:rsidRDefault="00024BED">
            <w:pPr>
              <w:widowControl w:val="0"/>
              <w:spacing w:line="240" w:lineRule="auto"/>
              <w:rPr>
                <w:b/>
              </w:rPr>
            </w:pPr>
            <w:r>
              <w:rPr>
                <w:b/>
              </w:rPr>
              <w:t>Is PK?</w:t>
            </w:r>
          </w:p>
        </w:tc>
        <w:tc>
          <w:tcPr>
            <w:tcW w:w="1337" w:type="dxa"/>
            <w:shd w:val="clear" w:color="auto" w:fill="auto"/>
            <w:tcMar>
              <w:top w:w="100" w:type="dxa"/>
              <w:left w:w="100" w:type="dxa"/>
              <w:bottom w:w="100" w:type="dxa"/>
              <w:right w:w="100" w:type="dxa"/>
            </w:tcMar>
          </w:tcPr>
          <w:p w14:paraId="4215EDEC" w14:textId="77777777" w:rsidR="00300836" w:rsidRDefault="00024BED">
            <w:pPr>
              <w:widowControl w:val="0"/>
              <w:spacing w:line="240" w:lineRule="auto"/>
              <w:rPr>
                <w:b/>
              </w:rPr>
            </w:pPr>
            <w:r>
              <w:rPr>
                <w:b/>
              </w:rPr>
              <w:t>Is FK?</w:t>
            </w:r>
          </w:p>
        </w:tc>
        <w:tc>
          <w:tcPr>
            <w:tcW w:w="1337" w:type="dxa"/>
            <w:shd w:val="clear" w:color="auto" w:fill="auto"/>
            <w:tcMar>
              <w:top w:w="100" w:type="dxa"/>
              <w:left w:w="100" w:type="dxa"/>
              <w:bottom w:w="100" w:type="dxa"/>
              <w:right w:w="100" w:type="dxa"/>
            </w:tcMar>
          </w:tcPr>
          <w:p w14:paraId="5E555538" w14:textId="77777777" w:rsidR="00300836" w:rsidRDefault="00024BED">
            <w:pPr>
              <w:widowControl w:val="0"/>
              <w:spacing w:line="240" w:lineRule="auto"/>
              <w:rPr>
                <w:b/>
              </w:rPr>
            </w:pPr>
            <w:r>
              <w:rPr>
                <w:b/>
              </w:rPr>
              <w:t>Allow Null?</w:t>
            </w:r>
          </w:p>
        </w:tc>
      </w:tr>
      <w:tr w:rsidR="00300836" w14:paraId="3B0B684D" w14:textId="77777777">
        <w:tc>
          <w:tcPr>
            <w:tcW w:w="1338" w:type="dxa"/>
            <w:shd w:val="clear" w:color="auto" w:fill="auto"/>
            <w:tcMar>
              <w:top w:w="100" w:type="dxa"/>
              <w:left w:w="100" w:type="dxa"/>
              <w:bottom w:w="100" w:type="dxa"/>
              <w:right w:w="100" w:type="dxa"/>
            </w:tcMar>
          </w:tcPr>
          <w:p w14:paraId="1507FC84" w14:textId="77777777" w:rsidR="00300836" w:rsidRDefault="00024BED">
            <w:pPr>
              <w:widowControl w:val="0"/>
              <w:spacing w:line="240" w:lineRule="auto"/>
            </w:pPr>
            <w:proofErr w:type="spellStart"/>
            <w:r>
              <w:t>personID</w:t>
            </w:r>
            <w:proofErr w:type="spellEnd"/>
          </w:p>
        </w:tc>
        <w:tc>
          <w:tcPr>
            <w:tcW w:w="1337" w:type="dxa"/>
            <w:shd w:val="clear" w:color="auto" w:fill="auto"/>
            <w:tcMar>
              <w:top w:w="100" w:type="dxa"/>
              <w:left w:w="100" w:type="dxa"/>
              <w:bottom w:w="100" w:type="dxa"/>
              <w:right w:w="100" w:type="dxa"/>
            </w:tcMar>
          </w:tcPr>
          <w:p w14:paraId="6E6F130A" w14:textId="77777777" w:rsidR="00300836" w:rsidRDefault="00024BED">
            <w:pPr>
              <w:widowControl w:val="0"/>
              <w:spacing w:line="240" w:lineRule="auto"/>
            </w:pPr>
            <w:r>
              <w:t>Internal ID number for a person</w:t>
            </w:r>
          </w:p>
        </w:tc>
        <w:tc>
          <w:tcPr>
            <w:tcW w:w="1337" w:type="dxa"/>
            <w:shd w:val="clear" w:color="auto" w:fill="auto"/>
            <w:tcMar>
              <w:top w:w="100" w:type="dxa"/>
              <w:left w:w="100" w:type="dxa"/>
              <w:bottom w:w="100" w:type="dxa"/>
              <w:right w:w="100" w:type="dxa"/>
            </w:tcMar>
          </w:tcPr>
          <w:p w14:paraId="363A6497"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7931B55E"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0307C00D"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5B5F7196"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795708A" w14:textId="77777777" w:rsidR="00300836" w:rsidRDefault="00024BED">
            <w:pPr>
              <w:widowControl w:val="0"/>
              <w:spacing w:line="240" w:lineRule="auto"/>
            </w:pPr>
            <w:r>
              <w:t>No</w:t>
            </w:r>
          </w:p>
        </w:tc>
      </w:tr>
      <w:tr w:rsidR="00300836" w14:paraId="0C96C2DD" w14:textId="77777777">
        <w:tc>
          <w:tcPr>
            <w:tcW w:w="1338" w:type="dxa"/>
            <w:shd w:val="clear" w:color="auto" w:fill="auto"/>
            <w:tcMar>
              <w:top w:w="100" w:type="dxa"/>
              <w:left w:w="100" w:type="dxa"/>
              <w:bottom w:w="100" w:type="dxa"/>
              <w:right w:w="100" w:type="dxa"/>
            </w:tcMar>
          </w:tcPr>
          <w:p w14:paraId="3FAD29B7" w14:textId="77777777" w:rsidR="00300836" w:rsidRDefault="00024BED">
            <w:pPr>
              <w:widowControl w:val="0"/>
              <w:spacing w:line="240" w:lineRule="auto"/>
            </w:pPr>
            <w:r>
              <w:t>surname</w:t>
            </w:r>
          </w:p>
        </w:tc>
        <w:tc>
          <w:tcPr>
            <w:tcW w:w="1337" w:type="dxa"/>
            <w:shd w:val="clear" w:color="auto" w:fill="auto"/>
            <w:tcMar>
              <w:top w:w="100" w:type="dxa"/>
              <w:left w:w="100" w:type="dxa"/>
              <w:bottom w:w="100" w:type="dxa"/>
              <w:right w:w="100" w:type="dxa"/>
            </w:tcMar>
          </w:tcPr>
          <w:p w14:paraId="71261FDA" w14:textId="77777777" w:rsidR="00300836" w:rsidRDefault="00024BED">
            <w:pPr>
              <w:widowControl w:val="0"/>
              <w:spacing w:line="240" w:lineRule="auto"/>
            </w:pPr>
            <w:r>
              <w:t>A person’s surname (last name)</w:t>
            </w:r>
          </w:p>
        </w:tc>
        <w:tc>
          <w:tcPr>
            <w:tcW w:w="1337" w:type="dxa"/>
            <w:shd w:val="clear" w:color="auto" w:fill="auto"/>
            <w:tcMar>
              <w:top w:w="100" w:type="dxa"/>
              <w:left w:w="100" w:type="dxa"/>
              <w:bottom w:w="100" w:type="dxa"/>
              <w:right w:w="100" w:type="dxa"/>
            </w:tcMar>
          </w:tcPr>
          <w:p w14:paraId="5EA0EE3F"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5EE0D10F" w14:textId="77777777" w:rsidR="00300836" w:rsidRDefault="00024BED">
            <w:pPr>
              <w:widowControl w:val="0"/>
              <w:spacing w:line="240" w:lineRule="auto"/>
            </w:pPr>
            <w:r>
              <w:t>50 Characters</w:t>
            </w:r>
          </w:p>
        </w:tc>
        <w:tc>
          <w:tcPr>
            <w:tcW w:w="1337" w:type="dxa"/>
            <w:shd w:val="clear" w:color="auto" w:fill="auto"/>
            <w:tcMar>
              <w:top w:w="100" w:type="dxa"/>
              <w:left w:w="100" w:type="dxa"/>
              <w:bottom w:w="100" w:type="dxa"/>
              <w:right w:w="100" w:type="dxa"/>
            </w:tcMar>
          </w:tcPr>
          <w:p w14:paraId="71C1150C"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17515D15"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76C9B83" w14:textId="77777777" w:rsidR="00300836" w:rsidRDefault="00024BED">
            <w:pPr>
              <w:widowControl w:val="0"/>
              <w:spacing w:line="240" w:lineRule="auto"/>
            </w:pPr>
            <w:r>
              <w:t>No</w:t>
            </w:r>
          </w:p>
        </w:tc>
      </w:tr>
      <w:tr w:rsidR="00300836" w14:paraId="29443A06" w14:textId="77777777">
        <w:tc>
          <w:tcPr>
            <w:tcW w:w="1338" w:type="dxa"/>
            <w:shd w:val="clear" w:color="auto" w:fill="auto"/>
            <w:tcMar>
              <w:top w:w="100" w:type="dxa"/>
              <w:left w:w="100" w:type="dxa"/>
              <w:bottom w:w="100" w:type="dxa"/>
              <w:right w:w="100" w:type="dxa"/>
            </w:tcMar>
          </w:tcPr>
          <w:p w14:paraId="0EBE5CB3" w14:textId="77777777" w:rsidR="00300836" w:rsidRDefault="00024BED">
            <w:pPr>
              <w:widowControl w:val="0"/>
              <w:spacing w:line="240" w:lineRule="auto"/>
            </w:pPr>
            <w:proofErr w:type="spellStart"/>
            <w:r>
              <w:t>givenName</w:t>
            </w:r>
            <w:proofErr w:type="spellEnd"/>
          </w:p>
        </w:tc>
        <w:tc>
          <w:tcPr>
            <w:tcW w:w="1337" w:type="dxa"/>
            <w:shd w:val="clear" w:color="auto" w:fill="auto"/>
            <w:tcMar>
              <w:top w:w="100" w:type="dxa"/>
              <w:left w:w="100" w:type="dxa"/>
              <w:bottom w:w="100" w:type="dxa"/>
              <w:right w:w="100" w:type="dxa"/>
            </w:tcMar>
          </w:tcPr>
          <w:p w14:paraId="37F6EC49" w14:textId="77777777" w:rsidR="00300836" w:rsidRDefault="00024BED">
            <w:pPr>
              <w:widowControl w:val="0"/>
              <w:spacing w:line="240" w:lineRule="auto"/>
            </w:pPr>
            <w:r>
              <w:t>A person’s given name (first name)</w:t>
            </w:r>
          </w:p>
        </w:tc>
        <w:tc>
          <w:tcPr>
            <w:tcW w:w="1337" w:type="dxa"/>
            <w:shd w:val="clear" w:color="auto" w:fill="auto"/>
            <w:tcMar>
              <w:top w:w="100" w:type="dxa"/>
              <w:left w:w="100" w:type="dxa"/>
              <w:bottom w:w="100" w:type="dxa"/>
              <w:right w:w="100" w:type="dxa"/>
            </w:tcMar>
          </w:tcPr>
          <w:p w14:paraId="16D37B46"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4A2CDC3C" w14:textId="77777777" w:rsidR="00300836" w:rsidRDefault="00024BED">
            <w:pPr>
              <w:widowControl w:val="0"/>
              <w:spacing w:line="240" w:lineRule="auto"/>
            </w:pPr>
            <w:r>
              <w:t>50 Characters</w:t>
            </w:r>
          </w:p>
        </w:tc>
        <w:tc>
          <w:tcPr>
            <w:tcW w:w="1337" w:type="dxa"/>
            <w:shd w:val="clear" w:color="auto" w:fill="auto"/>
            <w:tcMar>
              <w:top w:w="100" w:type="dxa"/>
              <w:left w:w="100" w:type="dxa"/>
              <w:bottom w:w="100" w:type="dxa"/>
              <w:right w:w="100" w:type="dxa"/>
            </w:tcMar>
          </w:tcPr>
          <w:p w14:paraId="3609BF4A"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EFC5D64"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2978133" w14:textId="77777777" w:rsidR="00300836" w:rsidRDefault="00024BED">
            <w:pPr>
              <w:widowControl w:val="0"/>
              <w:spacing w:line="240" w:lineRule="auto"/>
            </w:pPr>
            <w:r>
              <w:t>No</w:t>
            </w:r>
          </w:p>
        </w:tc>
      </w:tr>
      <w:tr w:rsidR="00300836" w14:paraId="5B521682" w14:textId="77777777">
        <w:tc>
          <w:tcPr>
            <w:tcW w:w="1338" w:type="dxa"/>
            <w:shd w:val="clear" w:color="auto" w:fill="auto"/>
            <w:tcMar>
              <w:top w:w="100" w:type="dxa"/>
              <w:left w:w="100" w:type="dxa"/>
              <w:bottom w:w="100" w:type="dxa"/>
              <w:right w:w="100" w:type="dxa"/>
            </w:tcMar>
          </w:tcPr>
          <w:p w14:paraId="3972D05F" w14:textId="77777777" w:rsidR="00300836" w:rsidRDefault="00024BED">
            <w:pPr>
              <w:widowControl w:val="0"/>
              <w:spacing w:line="240" w:lineRule="auto"/>
            </w:pPr>
            <w:proofErr w:type="spellStart"/>
            <w:r>
              <w:t>middleName</w:t>
            </w:r>
            <w:proofErr w:type="spellEnd"/>
          </w:p>
        </w:tc>
        <w:tc>
          <w:tcPr>
            <w:tcW w:w="1337" w:type="dxa"/>
            <w:shd w:val="clear" w:color="auto" w:fill="auto"/>
            <w:tcMar>
              <w:top w:w="100" w:type="dxa"/>
              <w:left w:w="100" w:type="dxa"/>
              <w:bottom w:w="100" w:type="dxa"/>
              <w:right w:w="100" w:type="dxa"/>
            </w:tcMar>
          </w:tcPr>
          <w:p w14:paraId="04B09E56" w14:textId="77777777" w:rsidR="00300836" w:rsidRDefault="00024BED">
            <w:pPr>
              <w:widowControl w:val="0"/>
              <w:spacing w:line="240" w:lineRule="auto"/>
            </w:pPr>
            <w:r>
              <w:t xml:space="preserve">A person’s middle name (first </w:t>
            </w:r>
            <w:r>
              <w:lastRenderedPageBreak/>
              <w:t>name)</w:t>
            </w:r>
          </w:p>
        </w:tc>
        <w:tc>
          <w:tcPr>
            <w:tcW w:w="1337" w:type="dxa"/>
            <w:shd w:val="clear" w:color="auto" w:fill="auto"/>
            <w:tcMar>
              <w:top w:w="100" w:type="dxa"/>
              <w:left w:w="100" w:type="dxa"/>
              <w:bottom w:w="100" w:type="dxa"/>
              <w:right w:w="100" w:type="dxa"/>
            </w:tcMar>
          </w:tcPr>
          <w:p w14:paraId="06B70A35" w14:textId="77777777" w:rsidR="00300836" w:rsidRDefault="00024BED">
            <w:pPr>
              <w:widowControl w:val="0"/>
              <w:spacing w:line="240" w:lineRule="auto"/>
            </w:pPr>
            <w:r>
              <w:lastRenderedPageBreak/>
              <w:t>VARCHAR</w:t>
            </w:r>
          </w:p>
        </w:tc>
        <w:tc>
          <w:tcPr>
            <w:tcW w:w="1337" w:type="dxa"/>
            <w:shd w:val="clear" w:color="auto" w:fill="auto"/>
            <w:tcMar>
              <w:top w:w="100" w:type="dxa"/>
              <w:left w:w="100" w:type="dxa"/>
              <w:bottom w:w="100" w:type="dxa"/>
              <w:right w:w="100" w:type="dxa"/>
            </w:tcMar>
          </w:tcPr>
          <w:p w14:paraId="370F593D" w14:textId="77777777" w:rsidR="00300836" w:rsidRDefault="00024BED">
            <w:pPr>
              <w:widowControl w:val="0"/>
              <w:spacing w:line="240" w:lineRule="auto"/>
            </w:pPr>
            <w:r>
              <w:t>50 Characters</w:t>
            </w:r>
          </w:p>
        </w:tc>
        <w:tc>
          <w:tcPr>
            <w:tcW w:w="1337" w:type="dxa"/>
            <w:shd w:val="clear" w:color="auto" w:fill="auto"/>
            <w:tcMar>
              <w:top w:w="100" w:type="dxa"/>
              <w:left w:w="100" w:type="dxa"/>
              <w:bottom w:w="100" w:type="dxa"/>
              <w:right w:w="100" w:type="dxa"/>
            </w:tcMar>
          </w:tcPr>
          <w:p w14:paraId="62DF45A9"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A804FB2"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177E1757" w14:textId="77777777" w:rsidR="00300836" w:rsidRDefault="00024BED">
            <w:pPr>
              <w:widowControl w:val="0"/>
              <w:spacing w:line="240" w:lineRule="auto"/>
            </w:pPr>
            <w:r>
              <w:t>Yes</w:t>
            </w:r>
          </w:p>
        </w:tc>
      </w:tr>
      <w:tr w:rsidR="00300836" w14:paraId="124F7F1F" w14:textId="77777777">
        <w:tc>
          <w:tcPr>
            <w:tcW w:w="1338" w:type="dxa"/>
            <w:shd w:val="clear" w:color="auto" w:fill="auto"/>
            <w:tcMar>
              <w:top w:w="100" w:type="dxa"/>
              <w:left w:w="100" w:type="dxa"/>
              <w:bottom w:w="100" w:type="dxa"/>
              <w:right w:w="100" w:type="dxa"/>
            </w:tcMar>
          </w:tcPr>
          <w:p w14:paraId="77365203" w14:textId="77777777" w:rsidR="00300836" w:rsidRDefault="00024BED">
            <w:pPr>
              <w:widowControl w:val="0"/>
              <w:spacing w:line="240" w:lineRule="auto"/>
            </w:pPr>
            <w:r>
              <w:t>dob</w:t>
            </w:r>
          </w:p>
        </w:tc>
        <w:tc>
          <w:tcPr>
            <w:tcW w:w="1337" w:type="dxa"/>
            <w:shd w:val="clear" w:color="auto" w:fill="auto"/>
            <w:tcMar>
              <w:top w:w="100" w:type="dxa"/>
              <w:left w:w="100" w:type="dxa"/>
              <w:bottom w:w="100" w:type="dxa"/>
              <w:right w:w="100" w:type="dxa"/>
            </w:tcMar>
          </w:tcPr>
          <w:p w14:paraId="79F546A8" w14:textId="77777777" w:rsidR="00300836" w:rsidRDefault="00024BED">
            <w:pPr>
              <w:widowControl w:val="0"/>
              <w:spacing w:line="240" w:lineRule="auto"/>
            </w:pPr>
            <w:r>
              <w:t>Date of birth in YYYY-MM-DD format</w:t>
            </w:r>
          </w:p>
        </w:tc>
        <w:tc>
          <w:tcPr>
            <w:tcW w:w="1337" w:type="dxa"/>
            <w:shd w:val="clear" w:color="auto" w:fill="auto"/>
            <w:tcMar>
              <w:top w:w="100" w:type="dxa"/>
              <w:left w:w="100" w:type="dxa"/>
              <w:bottom w:w="100" w:type="dxa"/>
              <w:right w:w="100" w:type="dxa"/>
            </w:tcMar>
          </w:tcPr>
          <w:p w14:paraId="51A487C0" w14:textId="77777777" w:rsidR="00300836" w:rsidRDefault="00024BED">
            <w:pPr>
              <w:widowControl w:val="0"/>
              <w:spacing w:line="240" w:lineRule="auto"/>
            </w:pPr>
            <w:r>
              <w:t>DATE</w:t>
            </w:r>
          </w:p>
        </w:tc>
        <w:tc>
          <w:tcPr>
            <w:tcW w:w="1337" w:type="dxa"/>
            <w:shd w:val="clear" w:color="auto" w:fill="auto"/>
            <w:tcMar>
              <w:top w:w="100" w:type="dxa"/>
              <w:left w:w="100" w:type="dxa"/>
              <w:bottom w:w="100" w:type="dxa"/>
              <w:right w:w="100" w:type="dxa"/>
            </w:tcMar>
          </w:tcPr>
          <w:p w14:paraId="2FF8C02B" w14:textId="77777777" w:rsidR="00300836" w:rsidRDefault="00024BED">
            <w:pPr>
              <w:widowControl w:val="0"/>
              <w:spacing w:line="240" w:lineRule="auto"/>
            </w:pPr>
            <w:r>
              <w:t>&gt; 1880-01-01 &amp; &lt; 9999-12-31</w:t>
            </w:r>
          </w:p>
        </w:tc>
        <w:tc>
          <w:tcPr>
            <w:tcW w:w="1337" w:type="dxa"/>
            <w:shd w:val="clear" w:color="auto" w:fill="auto"/>
            <w:tcMar>
              <w:top w:w="100" w:type="dxa"/>
              <w:left w:w="100" w:type="dxa"/>
              <w:bottom w:w="100" w:type="dxa"/>
              <w:right w:w="100" w:type="dxa"/>
            </w:tcMar>
          </w:tcPr>
          <w:p w14:paraId="74F10F47"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EE418F1"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F9DC305" w14:textId="77777777" w:rsidR="00300836" w:rsidRDefault="00024BED">
            <w:pPr>
              <w:widowControl w:val="0"/>
              <w:spacing w:line="240" w:lineRule="auto"/>
            </w:pPr>
            <w:r>
              <w:t>No</w:t>
            </w:r>
          </w:p>
        </w:tc>
      </w:tr>
      <w:tr w:rsidR="00300836" w14:paraId="59855CCD" w14:textId="77777777">
        <w:tc>
          <w:tcPr>
            <w:tcW w:w="1338" w:type="dxa"/>
            <w:shd w:val="clear" w:color="auto" w:fill="auto"/>
            <w:tcMar>
              <w:top w:w="100" w:type="dxa"/>
              <w:left w:w="100" w:type="dxa"/>
              <w:bottom w:w="100" w:type="dxa"/>
              <w:right w:w="100" w:type="dxa"/>
            </w:tcMar>
          </w:tcPr>
          <w:p w14:paraId="0ECC75BF" w14:textId="77777777" w:rsidR="00300836" w:rsidRDefault="00024BED">
            <w:pPr>
              <w:widowControl w:val="0"/>
              <w:spacing w:line="240" w:lineRule="auto"/>
            </w:pPr>
            <w:proofErr w:type="spellStart"/>
            <w:r>
              <w:t>idType</w:t>
            </w:r>
            <w:proofErr w:type="spellEnd"/>
          </w:p>
        </w:tc>
        <w:tc>
          <w:tcPr>
            <w:tcW w:w="1337" w:type="dxa"/>
            <w:shd w:val="clear" w:color="auto" w:fill="auto"/>
            <w:tcMar>
              <w:top w:w="100" w:type="dxa"/>
              <w:left w:w="100" w:type="dxa"/>
              <w:bottom w:w="100" w:type="dxa"/>
              <w:right w:w="100" w:type="dxa"/>
            </w:tcMar>
          </w:tcPr>
          <w:p w14:paraId="54CDDDAD" w14:textId="77777777" w:rsidR="00300836" w:rsidRDefault="00024BED">
            <w:pPr>
              <w:widowControl w:val="0"/>
              <w:spacing w:line="240" w:lineRule="auto"/>
            </w:pPr>
            <w:r>
              <w:t>Type of government ID</w:t>
            </w:r>
          </w:p>
        </w:tc>
        <w:tc>
          <w:tcPr>
            <w:tcW w:w="1337" w:type="dxa"/>
            <w:shd w:val="clear" w:color="auto" w:fill="auto"/>
            <w:tcMar>
              <w:top w:w="100" w:type="dxa"/>
              <w:left w:w="100" w:type="dxa"/>
              <w:bottom w:w="100" w:type="dxa"/>
              <w:right w:w="100" w:type="dxa"/>
            </w:tcMar>
          </w:tcPr>
          <w:p w14:paraId="78BE2603"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31C53E12" w14:textId="77777777" w:rsidR="00300836" w:rsidRDefault="00024BED">
            <w:pPr>
              <w:widowControl w:val="0"/>
              <w:spacing w:line="240" w:lineRule="auto"/>
            </w:pPr>
            <w:r>
              <w:t>50 Characters</w:t>
            </w:r>
          </w:p>
        </w:tc>
        <w:tc>
          <w:tcPr>
            <w:tcW w:w="1337" w:type="dxa"/>
            <w:shd w:val="clear" w:color="auto" w:fill="auto"/>
            <w:tcMar>
              <w:top w:w="100" w:type="dxa"/>
              <w:left w:w="100" w:type="dxa"/>
              <w:bottom w:w="100" w:type="dxa"/>
              <w:right w:w="100" w:type="dxa"/>
            </w:tcMar>
          </w:tcPr>
          <w:p w14:paraId="76EB117A"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30A6677"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109A17F" w14:textId="77777777" w:rsidR="00300836" w:rsidRDefault="00024BED">
            <w:pPr>
              <w:widowControl w:val="0"/>
              <w:spacing w:line="240" w:lineRule="auto"/>
            </w:pPr>
            <w:r>
              <w:t>No</w:t>
            </w:r>
          </w:p>
        </w:tc>
      </w:tr>
      <w:tr w:rsidR="00300836" w14:paraId="39B8D168" w14:textId="77777777">
        <w:tc>
          <w:tcPr>
            <w:tcW w:w="1338" w:type="dxa"/>
            <w:shd w:val="clear" w:color="auto" w:fill="auto"/>
            <w:tcMar>
              <w:top w:w="100" w:type="dxa"/>
              <w:left w:w="100" w:type="dxa"/>
              <w:bottom w:w="100" w:type="dxa"/>
              <w:right w:w="100" w:type="dxa"/>
            </w:tcMar>
          </w:tcPr>
          <w:p w14:paraId="6C46123D" w14:textId="77777777" w:rsidR="00300836" w:rsidRDefault="00024BED">
            <w:pPr>
              <w:widowControl w:val="0"/>
              <w:spacing w:line="240" w:lineRule="auto"/>
            </w:pPr>
            <w:proofErr w:type="spellStart"/>
            <w:r>
              <w:t>idNum</w:t>
            </w:r>
            <w:proofErr w:type="spellEnd"/>
          </w:p>
        </w:tc>
        <w:tc>
          <w:tcPr>
            <w:tcW w:w="1337" w:type="dxa"/>
            <w:shd w:val="clear" w:color="auto" w:fill="auto"/>
            <w:tcMar>
              <w:top w:w="100" w:type="dxa"/>
              <w:left w:w="100" w:type="dxa"/>
              <w:bottom w:w="100" w:type="dxa"/>
              <w:right w:w="100" w:type="dxa"/>
            </w:tcMar>
          </w:tcPr>
          <w:p w14:paraId="5736B255" w14:textId="77777777" w:rsidR="00300836" w:rsidRDefault="00024BED">
            <w:pPr>
              <w:widowControl w:val="0"/>
              <w:spacing w:line="240" w:lineRule="auto"/>
            </w:pPr>
            <w:r>
              <w:t>The person’s government ID number</w:t>
            </w:r>
          </w:p>
        </w:tc>
        <w:tc>
          <w:tcPr>
            <w:tcW w:w="1337" w:type="dxa"/>
            <w:shd w:val="clear" w:color="auto" w:fill="auto"/>
            <w:tcMar>
              <w:top w:w="100" w:type="dxa"/>
              <w:left w:w="100" w:type="dxa"/>
              <w:bottom w:w="100" w:type="dxa"/>
              <w:right w:w="100" w:type="dxa"/>
            </w:tcMar>
          </w:tcPr>
          <w:p w14:paraId="6864509A"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6B750919" w14:textId="77777777" w:rsidR="00300836" w:rsidRDefault="00024BED">
            <w:pPr>
              <w:widowControl w:val="0"/>
              <w:spacing w:line="240" w:lineRule="auto"/>
            </w:pPr>
            <w:r>
              <w:t>50 Characters</w:t>
            </w:r>
          </w:p>
        </w:tc>
        <w:tc>
          <w:tcPr>
            <w:tcW w:w="1337" w:type="dxa"/>
            <w:shd w:val="clear" w:color="auto" w:fill="auto"/>
            <w:tcMar>
              <w:top w:w="100" w:type="dxa"/>
              <w:left w:w="100" w:type="dxa"/>
              <w:bottom w:w="100" w:type="dxa"/>
              <w:right w:w="100" w:type="dxa"/>
            </w:tcMar>
          </w:tcPr>
          <w:p w14:paraId="03EAE62B"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58CAA41"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06C6703" w14:textId="77777777" w:rsidR="00300836" w:rsidRDefault="00024BED">
            <w:pPr>
              <w:widowControl w:val="0"/>
              <w:spacing w:line="240" w:lineRule="auto"/>
            </w:pPr>
            <w:r>
              <w:t>No</w:t>
            </w:r>
          </w:p>
        </w:tc>
      </w:tr>
      <w:tr w:rsidR="00300836" w14:paraId="2868BAA6" w14:textId="77777777">
        <w:tc>
          <w:tcPr>
            <w:tcW w:w="1338" w:type="dxa"/>
            <w:shd w:val="clear" w:color="auto" w:fill="auto"/>
            <w:tcMar>
              <w:top w:w="100" w:type="dxa"/>
              <w:left w:w="100" w:type="dxa"/>
              <w:bottom w:w="100" w:type="dxa"/>
              <w:right w:w="100" w:type="dxa"/>
            </w:tcMar>
          </w:tcPr>
          <w:p w14:paraId="02464B2B" w14:textId="77777777" w:rsidR="00300836" w:rsidRDefault="00024BED">
            <w:pPr>
              <w:widowControl w:val="0"/>
              <w:spacing w:line="240" w:lineRule="auto"/>
            </w:pPr>
            <w:proofErr w:type="spellStart"/>
            <w:r>
              <w:t>ssn</w:t>
            </w:r>
            <w:proofErr w:type="spellEnd"/>
          </w:p>
        </w:tc>
        <w:tc>
          <w:tcPr>
            <w:tcW w:w="1337" w:type="dxa"/>
            <w:shd w:val="clear" w:color="auto" w:fill="auto"/>
            <w:tcMar>
              <w:top w:w="100" w:type="dxa"/>
              <w:left w:w="100" w:type="dxa"/>
              <w:bottom w:w="100" w:type="dxa"/>
              <w:right w:w="100" w:type="dxa"/>
            </w:tcMar>
          </w:tcPr>
          <w:p w14:paraId="5DBE4F91" w14:textId="77777777" w:rsidR="00300836" w:rsidRDefault="00024BED">
            <w:pPr>
              <w:widowControl w:val="0"/>
              <w:spacing w:line="240" w:lineRule="auto"/>
            </w:pPr>
            <w:r>
              <w:t>The person’s Social Security Number</w:t>
            </w:r>
          </w:p>
        </w:tc>
        <w:tc>
          <w:tcPr>
            <w:tcW w:w="1337" w:type="dxa"/>
            <w:shd w:val="clear" w:color="auto" w:fill="auto"/>
            <w:tcMar>
              <w:top w:w="100" w:type="dxa"/>
              <w:left w:w="100" w:type="dxa"/>
              <w:bottom w:w="100" w:type="dxa"/>
              <w:right w:w="100" w:type="dxa"/>
            </w:tcMar>
          </w:tcPr>
          <w:p w14:paraId="68FF4830" w14:textId="77777777" w:rsidR="00300836" w:rsidRDefault="00024BED">
            <w:pPr>
              <w:widowControl w:val="0"/>
              <w:spacing w:line="240" w:lineRule="auto"/>
            </w:pPr>
            <w:r>
              <w:t>CHAR</w:t>
            </w:r>
          </w:p>
        </w:tc>
        <w:tc>
          <w:tcPr>
            <w:tcW w:w="1337" w:type="dxa"/>
            <w:shd w:val="clear" w:color="auto" w:fill="auto"/>
            <w:tcMar>
              <w:top w:w="100" w:type="dxa"/>
              <w:left w:w="100" w:type="dxa"/>
              <w:bottom w:w="100" w:type="dxa"/>
              <w:right w:w="100" w:type="dxa"/>
            </w:tcMar>
          </w:tcPr>
          <w:p w14:paraId="24815A77" w14:textId="77777777" w:rsidR="00300836" w:rsidRDefault="00024BED">
            <w:pPr>
              <w:widowControl w:val="0"/>
              <w:spacing w:line="240" w:lineRule="auto"/>
            </w:pPr>
            <w:r>
              <w:t>9 Characters</w:t>
            </w:r>
          </w:p>
        </w:tc>
        <w:tc>
          <w:tcPr>
            <w:tcW w:w="1337" w:type="dxa"/>
            <w:shd w:val="clear" w:color="auto" w:fill="auto"/>
            <w:tcMar>
              <w:top w:w="100" w:type="dxa"/>
              <w:left w:w="100" w:type="dxa"/>
              <w:bottom w:w="100" w:type="dxa"/>
              <w:right w:w="100" w:type="dxa"/>
            </w:tcMar>
          </w:tcPr>
          <w:p w14:paraId="117858D5"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0F48F70"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12F8E08" w14:textId="77777777" w:rsidR="00300836" w:rsidRDefault="00024BED">
            <w:pPr>
              <w:widowControl w:val="0"/>
              <w:spacing w:line="240" w:lineRule="auto"/>
            </w:pPr>
            <w:r>
              <w:t>Yes</w:t>
            </w:r>
          </w:p>
        </w:tc>
      </w:tr>
      <w:tr w:rsidR="00300836" w14:paraId="3253A00E" w14:textId="77777777">
        <w:tc>
          <w:tcPr>
            <w:tcW w:w="1338" w:type="dxa"/>
            <w:shd w:val="clear" w:color="auto" w:fill="auto"/>
            <w:tcMar>
              <w:top w:w="100" w:type="dxa"/>
              <w:left w:w="100" w:type="dxa"/>
              <w:bottom w:w="100" w:type="dxa"/>
              <w:right w:w="100" w:type="dxa"/>
            </w:tcMar>
          </w:tcPr>
          <w:p w14:paraId="54CD41CD" w14:textId="77777777" w:rsidR="00300836" w:rsidRDefault="00024BED">
            <w:pPr>
              <w:widowControl w:val="0"/>
              <w:spacing w:line="240" w:lineRule="auto"/>
            </w:pPr>
            <w:proofErr w:type="spellStart"/>
            <w:r>
              <w:t>phoneNum</w:t>
            </w:r>
            <w:proofErr w:type="spellEnd"/>
          </w:p>
        </w:tc>
        <w:tc>
          <w:tcPr>
            <w:tcW w:w="1337" w:type="dxa"/>
            <w:shd w:val="clear" w:color="auto" w:fill="auto"/>
            <w:tcMar>
              <w:top w:w="100" w:type="dxa"/>
              <w:left w:w="100" w:type="dxa"/>
              <w:bottom w:w="100" w:type="dxa"/>
              <w:right w:w="100" w:type="dxa"/>
            </w:tcMar>
          </w:tcPr>
          <w:p w14:paraId="61624AF5" w14:textId="77777777" w:rsidR="00300836" w:rsidRDefault="00024BED">
            <w:pPr>
              <w:widowControl w:val="0"/>
              <w:spacing w:line="240" w:lineRule="auto"/>
            </w:pPr>
            <w:r>
              <w:t>The person’s phone number</w:t>
            </w:r>
          </w:p>
        </w:tc>
        <w:tc>
          <w:tcPr>
            <w:tcW w:w="1337" w:type="dxa"/>
            <w:shd w:val="clear" w:color="auto" w:fill="auto"/>
            <w:tcMar>
              <w:top w:w="100" w:type="dxa"/>
              <w:left w:w="100" w:type="dxa"/>
              <w:bottom w:w="100" w:type="dxa"/>
              <w:right w:w="100" w:type="dxa"/>
            </w:tcMar>
          </w:tcPr>
          <w:p w14:paraId="12E29204"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19086458" w14:textId="77777777" w:rsidR="00300836" w:rsidRDefault="00024BED">
            <w:pPr>
              <w:widowControl w:val="0"/>
              <w:spacing w:line="240" w:lineRule="auto"/>
            </w:pPr>
            <w:r>
              <w:t>30 Characters</w:t>
            </w:r>
          </w:p>
        </w:tc>
        <w:tc>
          <w:tcPr>
            <w:tcW w:w="1337" w:type="dxa"/>
            <w:shd w:val="clear" w:color="auto" w:fill="auto"/>
            <w:tcMar>
              <w:top w:w="100" w:type="dxa"/>
              <w:left w:w="100" w:type="dxa"/>
              <w:bottom w:w="100" w:type="dxa"/>
              <w:right w:w="100" w:type="dxa"/>
            </w:tcMar>
          </w:tcPr>
          <w:p w14:paraId="71FE42FB"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25C8E2B"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3C6F28A" w14:textId="77777777" w:rsidR="00300836" w:rsidRDefault="00024BED">
            <w:pPr>
              <w:widowControl w:val="0"/>
              <w:spacing w:line="240" w:lineRule="auto"/>
            </w:pPr>
            <w:r>
              <w:t>No</w:t>
            </w:r>
          </w:p>
        </w:tc>
      </w:tr>
      <w:tr w:rsidR="00300836" w14:paraId="608BF188" w14:textId="77777777">
        <w:tc>
          <w:tcPr>
            <w:tcW w:w="1338" w:type="dxa"/>
            <w:shd w:val="clear" w:color="auto" w:fill="auto"/>
            <w:tcMar>
              <w:top w:w="100" w:type="dxa"/>
              <w:left w:w="100" w:type="dxa"/>
              <w:bottom w:w="100" w:type="dxa"/>
              <w:right w:w="100" w:type="dxa"/>
            </w:tcMar>
          </w:tcPr>
          <w:p w14:paraId="4D2FFFBE" w14:textId="77777777" w:rsidR="00300836" w:rsidRDefault="00024BED">
            <w:pPr>
              <w:widowControl w:val="0"/>
              <w:spacing w:line="240" w:lineRule="auto"/>
            </w:pPr>
            <w:r>
              <w:t>email</w:t>
            </w:r>
          </w:p>
        </w:tc>
        <w:tc>
          <w:tcPr>
            <w:tcW w:w="1337" w:type="dxa"/>
            <w:shd w:val="clear" w:color="auto" w:fill="auto"/>
            <w:tcMar>
              <w:top w:w="100" w:type="dxa"/>
              <w:left w:w="100" w:type="dxa"/>
              <w:bottom w:w="100" w:type="dxa"/>
              <w:right w:w="100" w:type="dxa"/>
            </w:tcMar>
          </w:tcPr>
          <w:p w14:paraId="457300E0" w14:textId="77777777" w:rsidR="00300836" w:rsidRDefault="00024BED">
            <w:pPr>
              <w:widowControl w:val="0"/>
              <w:spacing w:line="240" w:lineRule="auto"/>
            </w:pPr>
            <w:r>
              <w:t>The person’s email address</w:t>
            </w:r>
          </w:p>
        </w:tc>
        <w:tc>
          <w:tcPr>
            <w:tcW w:w="1337" w:type="dxa"/>
            <w:shd w:val="clear" w:color="auto" w:fill="auto"/>
            <w:tcMar>
              <w:top w:w="100" w:type="dxa"/>
              <w:left w:w="100" w:type="dxa"/>
              <w:bottom w:w="100" w:type="dxa"/>
              <w:right w:w="100" w:type="dxa"/>
            </w:tcMar>
          </w:tcPr>
          <w:p w14:paraId="67F57DF2"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4FED8E52" w14:textId="77777777" w:rsidR="00300836" w:rsidRDefault="00024BED">
            <w:pPr>
              <w:widowControl w:val="0"/>
              <w:spacing w:line="240" w:lineRule="auto"/>
            </w:pPr>
            <w:r>
              <w:t>100 Characters</w:t>
            </w:r>
          </w:p>
        </w:tc>
        <w:tc>
          <w:tcPr>
            <w:tcW w:w="1337" w:type="dxa"/>
            <w:shd w:val="clear" w:color="auto" w:fill="auto"/>
            <w:tcMar>
              <w:top w:w="100" w:type="dxa"/>
              <w:left w:w="100" w:type="dxa"/>
              <w:bottom w:w="100" w:type="dxa"/>
              <w:right w:w="100" w:type="dxa"/>
            </w:tcMar>
          </w:tcPr>
          <w:p w14:paraId="6779BEB9"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4969E5E"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14649D9" w14:textId="77777777" w:rsidR="00300836" w:rsidRDefault="00024BED">
            <w:pPr>
              <w:widowControl w:val="0"/>
              <w:spacing w:line="240" w:lineRule="auto"/>
            </w:pPr>
            <w:r>
              <w:t>Yes</w:t>
            </w:r>
          </w:p>
        </w:tc>
      </w:tr>
    </w:tbl>
    <w:p w14:paraId="73BDD73A" w14:textId="77777777" w:rsidR="00300836" w:rsidRDefault="00300836"/>
    <w:p w14:paraId="54F6D0B1" w14:textId="77777777" w:rsidR="00300836" w:rsidRDefault="00024BED">
      <w:pPr>
        <w:rPr>
          <w:b/>
        </w:rPr>
      </w:pPr>
      <w:r>
        <w:rPr>
          <w:b/>
        </w:rPr>
        <w:t>Table 3</w:t>
      </w:r>
    </w:p>
    <w:p w14:paraId="1BB103A0" w14:textId="77777777" w:rsidR="00300836" w:rsidRDefault="00024BED">
      <w:pPr>
        <w:rPr>
          <w:i/>
        </w:rPr>
      </w:pPr>
      <w:r>
        <w:rPr>
          <w:i/>
        </w:rPr>
        <w:t>Tenants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00836" w14:paraId="0233D169" w14:textId="77777777">
        <w:tc>
          <w:tcPr>
            <w:tcW w:w="1338" w:type="dxa"/>
            <w:shd w:val="clear" w:color="auto" w:fill="auto"/>
            <w:tcMar>
              <w:top w:w="100" w:type="dxa"/>
              <w:left w:w="100" w:type="dxa"/>
              <w:bottom w:w="100" w:type="dxa"/>
              <w:right w:w="100" w:type="dxa"/>
            </w:tcMar>
          </w:tcPr>
          <w:p w14:paraId="70E4C51F" w14:textId="77777777" w:rsidR="00300836" w:rsidRDefault="00024BED">
            <w:pPr>
              <w:widowControl w:val="0"/>
              <w:spacing w:line="240" w:lineRule="auto"/>
              <w:rPr>
                <w:b/>
              </w:rPr>
            </w:pPr>
            <w:r>
              <w:rPr>
                <w:b/>
              </w:rPr>
              <w:t>Attribute Name</w:t>
            </w:r>
          </w:p>
        </w:tc>
        <w:tc>
          <w:tcPr>
            <w:tcW w:w="1337" w:type="dxa"/>
            <w:shd w:val="clear" w:color="auto" w:fill="auto"/>
            <w:tcMar>
              <w:top w:w="100" w:type="dxa"/>
              <w:left w:w="100" w:type="dxa"/>
              <w:bottom w:w="100" w:type="dxa"/>
              <w:right w:w="100" w:type="dxa"/>
            </w:tcMar>
          </w:tcPr>
          <w:p w14:paraId="136B38B7" w14:textId="77777777" w:rsidR="00300836" w:rsidRDefault="00024BED">
            <w:pPr>
              <w:widowControl w:val="0"/>
              <w:spacing w:line="240" w:lineRule="auto"/>
              <w:rPr>
                <w:b/>
              </w:rPr>
            </w:pPr>
            <w:r>
              <w:rPr>
                <w:b/>
              </w:rPr>
              <w:t>Attribute Description</w:t>
            </w:r>
          </w:p>
        </w:tc>
        <w:tc>
          <w:tcPr>
            <w:tcW w:w="1337" w:type="dxa"/>
            <w:shd w:val="clear" w:color="auto" w:fill="auto"/>
            <w:tcMar>
              <w:top w:w="100" w:type="dxa"/>
              <w:left w:w="100" w:type="dxa"/>
              <w:bottom w:w="100" w:type="dxa"/>
              <w:right w:w="100" w:type="dxa"/>
            </w:tcMar>
          </w:tcPr>
          <w:p w14:paraId="136B811A" w14:textId="77777777" w:rsidR="00300836" w:rsidRDefault="00024BED">
            <w:pPr>
              <w:widowControl w:val="0"/>
              <w:spacing w:line="240" w:lineRule="auto"/>
              <w:rPr>
                <w:b/>
              </w:rPr>
            </w:pPr>
            <w:r>
              <w:rPr>
                <w:b/>
              </w:rPr>
              <w:t>Data Type</w:t>
            </w:r>
          </w:p>
        </w:tc>
        <w:tc>
          <w:tcPr>
            <w:tcW w:w="1337" w:type="dxa"/>
            <w:shd w:val="clear" w:color="auto" w:fill="auto"/>
            <w:tcMar>
              <w:top w:w="100" w:type="dxa"/>
              <w:left w:w="100" w:type="dxa"/>
              <w:bottom w:w="100" w:type="dxa"/>
              <w:right w:w="100" w:type="dxa"/>
            </w:tcMar>
          </w:tcPr>
          <w:p w14:paraId="1E4473E6" w14:textId="77777777" w:rsidR="00300836" w:rsidRDefault="00024BED">
            <w:pPr>
              <w:widowControl w:val="0"/>
              <w:spacing w:line="240" w:lineRule="auto"/>
              <w:rPr>
                <w:b/>
              </w:rPr>
            </w:pPr>
            <w:r>
              <w:rPr>
                <w:b/>
              </w:rPr>
              <w:t>Range</w:t>
            </w:r>
          </w:p>
        </w:tc>
        <w:tc>
          <w:tcPr>
            <w:tcW w:w="1337" w:type="dxa"/>
            <w:shd w:val="clear" w:color="auto" w:fill="auto"/>
            <w:tcMar>
              <w:top w:w="100" w:type="dxa"/>
              <w:left w:w="100" w:type="dxa"/>
              <w:bottom w:w="100" w:type="dxa"/>
              <w:right w:w="100" w:type="dxa"/>
            </w:tcMar>
          </w:tcPr>
          <w:p w14:paraId="431F13E6" w14:textId="77777777" w:rsidR="00300836" w:rsidRDefault="00024BED">
            <w:pPr>
              <w:widowControl w:val="0"/>
              <w:spacing w:line="240" w:lineRule="auto"/>
              <w:rPr>
                <w:b/>
              </w:rPr>
            </w:pPr>
            <w:r>
              <w:rPr>
                <w:b/>
              </w:rPr>
              <w:t>Is PK?</w:t>
            </w:r>
          </w:p>
        </w:tc>
        <w:tc>
          <w:tcPr>
            <w:tcW w:w="1337" w:type="dxa"/>
            <w:shd w:val="clear" w:color="auto" w:fill="auto"/>
            <w:tcMar>
              <w:top w:w="100" w:type="dxa"/>
              <w:left w:w="100" w:type="dxa"/>
              <w:bottom w:w="100" w:type="dxa"/>
              <w:right w:w="100" w:type="dxa"/>
            </w:tcMar>
          </w:tcPr>
          <w:p w14:paraId="1A4B3420" w14:textId="77777777" w:rsidR="00300836" w:rsidRDefault="00024BED">
            <w:pPr>
              <w:widowControl w:val="0"/>
              <w:spacing w:line="240" w:lineRule="auto"/>
              <w:rPr>
                <w:b/>
              </w:rPr>
            </w:pPr>
            <w:r>
              <w:rPr>
                <w:b/>
              </w:rPr>
              <w:t>Is FK?</w:t>
            </w:r>
          </w:p>
        </w:tc>
        <w:tc>
          <w:tcPr>
            <w:tcW w:w="1337" w:type="dxa"/>
            <w:shd w:val="clear" w:color="auto" w:fill="auto"/>
            <w:tcMar>
              <w:top w:w="100" w:type="dxa"/>
              <w:left w:w="100" w:type="dxa"/>
              <w:bottom w:w="100" w:type="dxa"/>
              <w:right w:w="100" w:type="dxa"/>
            </w:tcMar>
          </w:tcPr>
          <w:p w14:paraId="521B73BC" w14:textId="77777777" w:rsidR="00300836" w:rsidRDefault="00024BED">
            <w:pPr>
              <w:widowControl w:val="0"/>
              <w:spacing w:line="240" w:lineRule="auto"/>
              <w:rPr>
                <w:b/>
              </w:rPr>
            </w:pPr>
            <w:r>
              <w:rPr>
                <w:b/>
              </w:rPr>
              <w:t>Allow Null?</w:t>
            </w:r>
          </w:p>
        </w:tc>
      </w:tr>
      <w:tr w:rsidR="00300836" w14:paraId="5330B630" w14:textId="77777777">
        <w:tc>
          <w:tcPr>
            <w:tcW w:w="1338" w:type="dxa"/>
            <w:shd w:val="clear" w:color="auto" w:fill="auto"/>
            <w:tcMar>
              <w:top w:w="100" w:type="dxa"/>
              <w:left w:w="100" w:type="dxa"/>
              <w:bottom w:w="100" w:type="dxa"/>
              <w:right w:w="100" w:type="dxa"/>
            </w:tcMar>
          </w:tcPr>
          <w:p w14:paraId="18F56205" w14:textId="77777777" w:rsidR="00300836" w:rsidRDefault="00024BED">
            <w:pPr>
              <w:widowControl w:val="0"/>
              <w:spacing w:line="240" w:lineRule="auto"/>
            </w:pPr>
            <w:proofErr w:type="spellStart"/>
            <w:r>
              <w:t>tenantID</w:t>
            </w:r>
            <w:proofErr w:type="spellEnd"/>
          </w:p>
        </w:tc>
        <w:tc>
          <w:tcPr>
            <w:tcW w:w="1337" w:type="dxa"/>
            <w:shd w:val="clear" w:color="auto" w:fill="auto"/>
            <w:tcMar>
              <w:top w:w="100" w:type="dxa"/>
              <w:left w:w="100" w:type="dxa"/>
              <w:bottom w:w="100" w:type="dxa"/>
              <w:right w:w="100" w:type="dxa"/>
            </w:tcMar>
          </w:tcPr>
          <w:p w14:paraId="18BE0821" w14:textId="77777777" w:rsidR="00300836" w:rsidRDefault="00024BED">
            <w:pPr>
              <w:widowControl w:val="0"/>
              <w:spacing w:line="240" w:lineRule="auto"/>
            </w:pPr>
            <w:r>
              <w:t>Internal ID number for a tenant</w:t>
            </w:r>
          </w:p>
        </w:tc>
        <w:tc>
          <w:tcPr>
            <w:tcW w:w="1337" w:type="dxa"/>
            <w:shd w:val="clear" w:color="auto" w:fill="auto"/>
            <w:tcMar>
              <w:top w:w="100" w:type="dxa"/>
              <w:left w:w="100" w:type="dxa"/>
              <w:bottom w:w="100" w:type="dxa"/>
              <w:right w:w="100" w:type="dxa"/>
            </w:tcMar>
          </w:tcPr>
          <w:p w14:paraId="4D4A87D8"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3F4A499A"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1FF67483"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4CE077B7"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5A5D952D" w14:textId="77777777" w:rsidR="00300836" w:rsidRDefault="00024BED">
            <w:pPr>
              <w:widowControl w:val="0"/>
              <w:spacing w:line="240" w:lineRule="auto"/>
            </w:pPr>
            <w:r>
              <w:t>No</w:t>
            </w:r>
          </w:p>
        </w:tc>
      </w:tr>
    </w:tbl>
    <w:p w14:paraId="6571D16D" w14:textId="77777777" w:rsidR="00300836" w:rsidRDefault="00024BED">
      <w:pPr>
        <w:rPr>
          <w:b/>
        </w:rPr>
      </w:pPr>
      <w:r>
        <w:rPr>
          <w:b/>
        </w:rPr>
        <w:lastRenderedPageBreak/>
        <w:t>Table 4</w:t>
      </w:r>
    </w:p>
    <w:p w14:paraId="5A7C2820" w14:textId="77777777" w:rsidR="00300836" w:rsidRDefault="00024BED">
      <w:pPr>
        <w:rPr>
          <w:i/>
        </w:rPr>
      </w:pPr>
      <w:r>
        <w:rPr>
          <w:i/>
        </w:rPr>
        <w:t>Property Managers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00836" w14:paraId="59A32F52" w14:textId="77777777">
        <w:tc>
          <w:tcPr>
            <w:tcW w:w="1338" w:type="dxa"/>
            <w:shd w:val="clear" w:color="auto" w:fill="auto"/>
            <w:tcMar>
              <w:top w:w="100" w:type="dxa"/>
              <w:left w:w="100" w:type="dxa"/>
              <w:bottom w:w="100" w:type="dxa"/>
              <w:right w:w="100" w:type="dxa"/>
            </w:tcMar>
          </w:tcPr>
          <w:p w14:paraId="681C322F" w14:textId="77777777" w:rsidR="00300836" w:rsidRDefault="00024BED">
            <w:pPr>
              <w:widowControl w:val="0"/>
              <w:spacing w:line="240" w:lineRule="auto"/>
              <w:rPr>
                <w:b/>
              </w:rPr>
            </w:pPr>
            <w:r>
              <w:rPr>
                <w:b/>
              </w:rPr>
              <w:t>Attribute Name</w:t>
            </w:r>
          </w:p>
        </w:tc>
        <w:tc>
          <w:tcPr>
            <w:tcW w:w="1337" w:type="dxa"/>
            <w:shd w:val="clear" w:color="auto" w:fill="auto"/>
            <w:tcMar>
              <w:top w:w="100" w:type="dxa"/>
              <w:left w:w="100" w:type="dxa"/>
              <w:bottom w:w="100" w:type="dxa"/>
              <w:right w:w="100" w:type="dxa"/>
            </w:tcMar>
          </w:tcPr>
          <w:p w14:paraId="1CBE17C2" w14:textId="77777777" w:rsidR="00300836" w:rsidRDefault="00024BED">
            <w:pPr>
              <w:widowControl w:val="0"/>
              <w:spacing w:line="240" w:lineRule="auto"/>
              <w:rPr>
                <w:b/>
              </w:rPr>
            </w:pPr>
            <w:r>
              <w:rPr>
                <w:b/>
              </w:rPr>
              <w:t>Attribute Description</w:t>
            </w:r>
          </w:p>
        </w:tc>
        <w:tc>
          <w:tcPr>
            <w:tcW w:w="1337" w:type="dxa"/>
            <w:shd w:val="clear" w:color="auto" w:fill="auto"/>
            <w:tcMar>
              <w:top w:w="100" w:type="dxa"/>
              <w:left w:w="100" w:type="dxa"/>
              <w:bottom w:w="100" w:type="dxa"/>
              <w:right w:w="100" w:type="dxa"/>
            </w:tcMar>
          </w:tcPr>
          <w:p w14:paraId="43A2296B" w14:textId="77777777" w:rsidR="00300836" w:rsidRDefault="00024BED">
            <w:pPr>
              <w:widowControl w:val="0"/>
              <w:spacing w:line="240" w:lineRule="auto"/>
              <w:rPr>
                <w:b/>
              </w:rPr>
            </w:pPr>
            <w:r>
              <w:rPr>
                <w:b/>
              </w:rPr>
              <w:t>Data Type</w:t>
            </w:r>
          </w:p>
        </w:tc>
        <w:tc>
          <w:tcPr>
            <w:tcW w:w="1337" w:type="dxa"/>
            <w:shd w:val="clear" w:color="auto" w:fill="auto"/>
            <w:tcMar>
              <w:top w:w="100" w:type="dxa"/>
              <w:left w:w="100" w:type="dxa"/>
              <w:bottom w:w="100" w:type="dxa"/>
              <w:right w:w="100" w:type="dxa"/>
            </w:tcMar>
          </w:tcPr>
          <w:p w14:paraId="3F1BD3B3" w14:textId="77777777" w:rsidR="00300836" w:rsidRDefault="00024BED">
            <w:pPr>
              <w:widowControl w:val="0"/>
              <w:spacing w:line="240" w:lineRule="auto"/>
              <w:rPr>
                <w:b/>
              </w:rPr>
            </w:pPr>
            <w:r>
              <w:rPr>
                <w:b/>
              </w:rPr>
              <w:t>Range</w:t>
            </w:r>
          </w:p>
        </w:tc>
        <w:tc>
          <w:tcPr>
            <w:tcW w:w="1337" w:type="dxa"/>
            <w:shd w:val="clear" w:color="auto" w:fill="auto"/>
            <w:tcMar>
              <w:top w:w="100" w:type="dxa"/>
              <w:left w:w="100" w:type="dxa"/>
              <w:bottom w:w="100" w:type="dxa"/>
              <w:right w:w="100" w:type="dxa"/>
            </w:tcMar>
          </w:tcPr>
          <w:p w14:paraId="29954E19" w14:textId="77777777" w:rsidR="00300836" w:rsidRDefault="00024BED">
            <w:pPr>
              <w:widowControl w:val="0"/>
              <w:spacing w:line="240" w:lineRule="auto"/>
              <w:rPr>
                <w:b/>
              </w:rPr>
            </w:pPr>
            <w:r>
              <w:rPr>
                <w:b/>
              </w:rPr>
              <w:t>Is PK?</w:t>
            </w:r>
          </w:p>
        </w:tc>
        <w:tc>
          <w:tcPr>
            <w:tcW w:w="1337" w:type="dxa"/>
            <w:shd w:val="clear" w:color="auto" w:fill="auto"/>
            <w:tcMar>
              <w:top w:w="100" w:type="dxa"/>
              <w:left w:w="100" w:type="dxa"/>
              <w:bottom w:w="100" w:type="dxa"/>
              <w:right w:w="100" w:type="dxa"/>
            </w:tcMar>
          </w:tcPr>
          <w:p w14:paraId="5FE1E747" w14:textId="77777777" w:rsidR="00300836" w:rsidRDefault="00024BED">
            <w:pPr>
              <w:widowControl w:val="0"/>
              <w:spacing w:line="240" w:lineRule="auto"/>
              <w:rPr>
                <w:b/>
              </w:rPr>
            </w:pPr>
            <w:r>
              <w:rPr>
                <w:b/>
              </w:rPr>
              <w:t>Is FK?</w:t>
            </w:r>
          </w:p>
        </w:tc>
        <w:tc>
          <w:tcPr>
            <w:tcW w:w="1337" w:type="dxa"/>
            <w:shd w:val="clear" w:color="auto" w:fill="auto"/>
            <w:tcMar>
              <w:top w:w="100" w:type="dxa"/>
              <w:left w:w="100" w:type="dxa"/>
              <w:bottom w:w="100" w:type="dxa"/>
              <w:right w:w="100" w:type="dxa"/>
            </w:tcMar>
          </w:tcPr>
          <w:p w14:paraId="78727298" w14:textId="77777777" w:rsidR="00300836" w:rsidRDefault="00024BED">
            <w:pPr>
              <w:widowControl w:val="0"/>
              <w:spacing w:line="240" w:lineRule="auto"/>
              <w:rPr>
                <w:b/>
              </w:rPr>
            </w:pPr>
            <w:r>
              <w:rPr>
                <w:b/>
              </w:rPr>
              <w:t>Allow Null?</w:t>
            </w:r>
          </w:p>
        </w:tc>
      </w:tr>
      <w:tr w:rsidR="00300836" w14:paraId="62D283EE" w14:textId="77777777">
        <w:tc>
          <w:tcPr>
            <w:tcW w:w="1338" w:type="dxa"/>
            <w:shd w:val="clear" w:color="auto" w:fill="auto"/>
            <w:tcMar>
              <w:top w:w="100" w:type="dxa"/>
              <w:left w:w="100" w:type="dxa"/>
              <w:bottom w:w="100" w:type="dxa"/>
              <w:right w:w="100" w:type="dxa"/>
            </w:tcMar>
          </w:tcPr>
          <w:p w14:paraId="645B519A" w14:textId="77777777" w:rsidR="00300836" w:rsidRDefault="00024BED">
            <w:pPr>
              <w:widowControl w:val="0"/>
              <w:spacing w:line="240" w:lineRule="auto"/>
            </w:pPr>
            <w:proofErr w:type="spellStart"/>
            <w:r>
              <w:t>managerID</w:t>
            </w:r>
            <w:proofErr w:type="spellEnd"/>
          </w:p>
        </w:tc>
        <w:tc>
          <w:tcPr>
            <w:tcW w:w="1337" w:type="dxa"/>
            <w:shd w:val="clear" w:color="auto" w:fill="auto"/>
            <w:tcMar>
              <w:top w:w="100" w:type="dxa"/>
              <w:left w:w="100" w:type="dxa"/>
              <w:bottom w:w="100" w:type="dxa"/>
              <w:right w:w="100" w:type="dxa"/>
            </w:tcMar>
          </w:tcPr>
          <w:p w14:paraId="1E56619B" w14:textId="77777777" w:rsidR="00300836" w:rsidRDefault="00024BED">
            <w:pPr>
              <w:widowControl w:val="0"/>
              <w:spacing w:line="240" w:lineRule="auto"/>
            </w:pPr>
            <w:r>
              <w:t>Internal ID number for a property manager</w:t>
            </w:r>
          </w:p>
        </w:tc>
        <w:tc>
          <w:tcPr>
            <w:tcW w:w="1337" w:type="dxa"/>
            <w:shd w:val="clear" w:color="auto" w:fill="auto"/>
            <w:tcMar>
              <w:top w:w="100" w:type="dxa"/>
              <w:left w:w="100" w:type="dxa"/>
              <w:bottom w:w="100" w:type="dxa"/>
              <w:right w:w="100" w:type="dxa"/>
            </w:tcMar>
          </w:tcPr>
          <w:p w14:paraId="72EB36EC"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44A6DDBE"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50958BFA"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1427DA61"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57F16592" w14:textId="77777777" w:rsidR="00300836" w:rsidRDefault="00024BED">
            <w:pPr>
              <w:widowControl w:val="0"/>
              <w:spacing w:line="240" w:lineRule="auto"/>
            </w:pPr>
            <w:r>
              <w:t>No</w:t>
            </w:r>
          </w:p>
        </w:tc>
      </w:tr>
      <w:tr w:rsidR="00300836" w14:paraId="72BC7166" w14:textId="77777777">
        <w:tc>
          <w:tcPr>
            <w:tcW w:w="1338" w:type="dxa"/>
            <w:shd w:val="clear" w:color="auto" w:fill="auto"/>
            <w:tcMar>
              <w:top w:w="100" w:type="dxa"/>
              <w:left w:w="100" w:type="dxa"/>
              <w:bottom w:w="100" w:type="dxa"/>
              <w:right w:w="100" w:type="dxa"/>
            </w:tcMar>
          </w:tcPr>
          <w:p w14:paraId="411C1EE6" w14:textId="77777777" w:rsidR="00300836" w:rsidRDefault="00024BED">
            <w:pPr>
              <w:widowControl w:val="0"/>
              <w:spacing w:line="240" w:lineRule="auto"/>
            </w:pPr>
            <w:proofErr w:type="spellStart"/>
            <w:r>
              <w:t>stipendAmount</w:t>
            </w:r>
            <w:proofErr w:type="spellEnd"/>
          </w:p>
        </w:tc>
        <w:tc>
          <w:tcPr>
            <w:tcW w:w="1337" w:type="dxa"/>
            <w:shd w:val="clear" w:color="auto" w:fill="auto"/>
            <w:tcMar>
              <w:top w:w="100" w:type="dxa"/>
              <w:left w:w="100" w:type="dxa"/>
              <w:bottom w:w="100" w:type="dxa"/>
              <w:right w:w="100" w:type="dxa"/>
            </w:tcMar>
          </w:tcPr>
          <w:p w14:paraId="6EDA246F" w14:textId="77777777" w:rsidR="00300836" w:rsidRDefault="00024BED">
            <w:pPr>
              <w:widowControl w:val="0"/>
              <w:spacing w:line="240" w:lineRule="auto"/>
            </w:pPr>
            <w:r>
              <w:t>Amount of money for the stipend to manage a building</w:t>
            </w:r>
          </w:p>
        </w:tc>
        <w:tc>
          <w:tcPr>
            <w:tcW w:w="1337" w:type="dxa"/>
            <w:shd w:val="clear" w:color="auto" w:fill="auto"/>
            <w:tcMar>
              <w:top w:w="100" w:type="dxa"/>
              <w:left w:w="100" w:type="dxa"/>
              <w:bottom w:w="100" w:type="dxa"/>
              <w:right w:w="100" w:type="dxa"/>
            </w:tcMar>
          </w:tcPr>
          <w:p w14:paraId="41B4B015"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4BD3F5E9"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1D8DD525"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536BCB0"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FF19A61" w14:textId="77777777" w:rsidR="00300836" w:rsidRDefault="00024BED">
            <w:pPr>
              <w:widowControl w:val="0"/>
              <w:spacing w:line="240" w:lineRule="auto"/>
            </w:pPr>
            <w:r>
              <w:t>Yes</w:t>
            </w:r>
          </w:p>
        </w:tc>
      </w:tr>
    </w:tbl>
    <w:p w14:paraId="42574121" w14:textId="77777777" w:rsidR="00300836" w:rsidRDefault="00300836"/>
    <w:p w14:paraId="286A5832" w14:textId="77777777" w:rsidR="00300836" w:rsidRDefault="00024BED">
      <w:pPr>
        <w:rPr>
          <w:b/>
        </w:rPr>
      </w:pPr>
      <w:r>
        <w:rPr>
          <w:b/>
        </w:rPr>
        <w:t>Table 5</w:t>
      </w:r>
    </w:p>
    <w:p w14:paraId="12C63B67" w14:textId="77777777" w:rsidR="00300836" w:rsidRDefault="00024BED">
      <w:pPr>
        <w:rPr>
          <w:i/>
        </w:rPr>
      </w:pPr>
      <w:r>
        <w:rPr>
          <w:i/>
        </w:rPr>
        <w:t>Maintenance Staff</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00836" w14:paraId="53D212A6" w14:textId="77777777">
        <w:tc>
          <w:tcPr>
            <w:tcW w:w="1338" w:type="dxa"/>
            <w:shd w:val="clear" w:color="auto" w:fill="auto"/>
            <w:tcMar>
              <w:top w:w="100" w:type="dxa"/>
              <w:left w:w="100" w:type="dxa"/>
              <w:bottom w:w="100" w:type="dxa"/>
              <w:right w:w="100" w:type="dxa"/>
            </w:tcMar>
          </w:tcPr>
          <w:p w14:paraId="59E18B99" w14:textId="77777777" w:rsidR="00300836" w:rsidRDefault="00024BED">
            <w:pPr>
              <w:widowControl w:val="0"/>
              <w:spacing w:line="240" w:lineRule="auto"/>
              <w:rPr>
                <w:b/>
              </w:rPr>
            </w:pPr>
            <w:r>
              <w:rPr>
                <w:b/>
              </w:rPr>
              <w:t>Attribute Name</w:t>
            </w:r>
          </w:p>
        </w:tc>
        <w:tc>
          <w:tcPr>
            <w:tcW w:w="1337" w:type="dxa"/>
            <w:shd w:val="clear" w:color="auto" w:fill="auto"/>
            <w:tcMar>
              <w:top w:w="100" w:type="dxa"/>
              <w:left w:w="100" w:type="dxa"/>
              <w:bottom w:w="100" w:type="dxa"/>
              <w:right w:w="100" w:type="dxa"/>
            </w:tcMar>
          </w:tcPr>
          <w:p w14:paraId="3CB55ABA" w14:textId="77777777" w:rsidR="00300836" w:rsidRDefault="00024BED">
            <w:pPr>
              <w:widowControl w:val="0"/>
              <w:spacing w:line="240" w:lineRule="auto"/>
              <w:rPr>
                <w:b/>
              </w:rPr>
            </w:pPr>
            <w:r>
              <w:rPr>
                <w:b/>
              </w:rPr>
              <w:t>Attribute Description</w:t>
            </w:r>
          </w:p>
        </w:tc>
        <w:tc>
          <w:tcPr>
            <w:tcW w:w="1337" w:type="dxa"/>
            <w:shd w:val="clear" w:color="auto" w:fill="auto"/>
            <w:tcMar>
              <w:top w:w="100" w:type="dxa"/>
              <w:left w:w="100" w:type="dxa"/>
              <w:bottom w:w="100" w:type="dxa"/>
              <w:right w:w="100" w:type="dxa"/>
            </w:tcMar>
          </w:tcPr>
          <w:p w14:paraId="14666BDD" w14:textId="77777777" w:rsidR="00300836" w:rsidRDefault="00024BED">
            <w:pPr>
              <w:widowControl w:val="0"/>
              <w:spacing w:line="240" w:lineRule="auto"/>
              <w:rPr>
                <w:b/>
              </w:rPr>
            </w:pPr>
            <w:r>
              <w:rPr>
                <w:b/>
              </w:rPr>
              <w:t>Data Type</w:t>
            </w:r>
          </w:p>
        </w:tc>
        <w:tc>
          <w:tcPr>
            <w:tcW w:w="1337" w:type="dxa"/>
            <w:shd w:val="clear" w:color="auto" w:fill="auto"/>
            <w:tcMar>
              <w:top w:w="100" w:type="dxa"/>
              <w:left w:w="100" w:type="dxa"/>
              <w:bottom w:w="100" w:type="dxa"/>
              <w:right w:w="100" w:type="dxa"/>
            </w:tcMar>
          </w:tcPr>
          <w:p w14:paraId="3844AC0B" w14:textId="77777777" w:rsidR="00300836" w:rsidRDefault="00024BED">
            <w:pPr>
              <w:widowControl w:val="0"/>
              <w:spacing w:line="240" w:lineRule="auto"/>
              <w:rPr>
                <w:b/>
              </w:rPr>
            </w:pPr>
            <w:r>
              <w:rPr>
                <w:b/>
              </w:rPr>
              <w:t>Range</w:t>
            </w:r>
          </w:p>
        </w:tc>
        <w:tc>
          <w:tcPr>
            <w:tcW w:w="1337" w:type="dxa"/>
            <w:shd w:val="clear" w:color="auto" w:fill="auto"/>
            <w:tcMar>
              <w:top w:w="100" w:type="dxa"/>
              <w:left w:w="100" w:type="dxa"/>
              <w:bottom w:w="100" w:type="dxa"/>
              <w:right w:w="100" w:type="dxa"/>
            </w:tcMar>
          </w:tcPr>
          <w:p w14:paraId="3D88E2A9" w14:textId="77777777" w:rsidR="00300836" w:rsidRDefault="00024BED">
            <w:pPr>
              <w:widowControl w:val="0"/>
              <w:spacing w:line="240" w:lineRule="auto"/>
              <w:rPr>
                <w:b/>
              </w:rPr>
            </w:pPr>
            <w:r>
              <w:rPr>
                <w:b/>
              </w:rPr>
              <w:t>Is PK?</w:t>
            </w:r>
          </w:p>
        </w:tc>
        <w:tc>
          <w:tcPr>
            <w:tcW w:w="1337" w:type="dxa"/>
            <w:shd w:val="clear" w:color="auto" w:fill="auto"/>
            <w:tcMar>
              <w:top w:w="100" w:type="dxa"/>
              <w:left w:w="100" w:type="dxa"/>
              <w:bottom w:w="100" w:type="dxa"/>
              <w:right w:w="100" w:type="dxa"/>
            </w:tcMar>
          </w:tcPr>
          <w:p w14:paraId="476C3DDE" w14:textId="77777777" w:rsidR="00300836" w:rsidRDefault="00024BED">
            <w:pPr>
              <w:widowControl w:val="0"/>
              <w:spacing w:line="240" w:lineRule="auto"/>
              <w:rPr>
                <w:b/>
              </w:rPr>
            </w:pPr>
            <w:r>
              <w:rPr>
                <w:b/>
              </w:rPr>
              <w:t>Is FK?</w:t>
            </w:r>
          </w:p>
        </w:tc>
        <w:tc>
          <w:tcPr>
            <w:tcW w:w="1337" w:type="dxa"/>
            <w:shd w:val="clear" w:color="auto" w:fill="auto"/>
            <w:tcMar>
              <w:top w:w="100" w:type="dxa"/>
              <w:left w:w="100" w:type="dxa"/>
              <w:bottom w:w="100" w:type="dxa"/>
              <w:right w:w="100" w:type="dxa"/>
            </w:tcMar>
          </w:tcPr>
          <w:p w14:paraId="1E8E4AA3" w14:textId="77777777" w:rsidR="00300836" w:rsidRDefault="00024BED">
            <w:pPr>
              <w:widowControl w:val="0"/>
              <w:spacing w:line="240" w:lineRule="auto"/>
              <w:rPr>
                <w:b/>
              </w:rPr>
            </w:pPr>
            <w:r>
              <w:rPr>
                <w:b/>
              </w:rPr>
              <w:t>Allow Null?</w:t>
            </w:r>
          </w:p>
        </w:tc>
      </w:tr>
      <w:tr w:rsidR="00300836" w14:paraId="7B3800AD" w14:textId="77777777">
        <w:tc>
          <w:tcPr>
            <w:tcW w:w="1338" w:type="dxa"/>
            <w:shd w:val="clear" w:color="auto" w:fill="auto"/>
            <w:tcMar>
              <w:top w:w="100" w:type="dxa"/>
              <w:left w:w="100" w:type="dxa"/>
              <w:bottom w:w="100" w:type="dxa"/>
              <w:right w:w="100" w:type="dxa"/>
            </w:tcMar>
          </w:tcPr>
          <w:p w14:paraId="3D22566D" w14:textId="77777777" w:rsidR="00300836" w:rsidRDefault="00024BED">
            <w:pPr>
              <w:widowControl w:val="0"/>
              <w:spacing w:line="240" w:lineRule="auto"/>
            </w:pPr>
            <w:proofErr w:type="spellStart"/>
            <w:r>
              <w:t>staffID</w:t>
            </w:r>
            <w:proofErr w:type="spellEnd"/>
          </w:p>
        </w:tc>
        <w:tc>
          <w:tcPr>
            <w:tcW w:w="1337" w:type="dxa"/>
            <w:shd w:val="clear" w:color="auto" w:fill="auto"/>
            <w:tcMar>
              <w:top w:w="100" w:type="dxa"/>
              <w:left w:w="100" w:type="dxa"/>
              <w:bottom w:w="100" w:type="dxa"/>
              <w:right w:w="100" w:type="dxa"/>
            </w:tcMar>
          </w:tcPr>
          <w:p w14:paraId="695A718E" w14:textId="77777777" w:rsidR="00300836" w:rsidRDefault="00024BED">
            <w:pPr>
              <w:widowControl w:val="0"/>
              <w:spacing w:line="240" w:lineRule="auto"/>
            </w:pPr>
            <w:r>
              <w:t>Internal ID number for a maintenance employee</w:t>
            </w:r>
          </w:p>
        </w:tc>
        <w:tc>
          <w:tcPr>
            <w:tcW w:w="1337" w:type="dxa"/>
            <w:shd w:val="clear" w:color="auto" w:fill="auto"/>
            <w:tcMar>
              <w:top w:w="100" w:type="dxa"/>
              <w:left w:w="100" w:type="dxa"/>
              <w:bottom w:w="100" w:type="dxa"/>
              <w:right w:w="100" w:type="dxa"/>
            </w:tcMar>
          </w:tcPr>
          <w:p w14:paraId="4DC34C3F"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5850E9CC"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332619F1"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57BDFC6E"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2E89E58C" w14:textId="77777777" w:rsidR="00300836" w:rsidRDefault="00024BED">
            <w:pPr>
              <w:widowControl w:val="0"/>
              <w:spacing w:line="240" w:lineRule="auto"/>
            </w:pPr>
            <w:r>
              <w:t>No</w:t>
            </w:r>
          </w:p>
        </w:tc>
      </w:tr>
      <w:tr w:rsidR="00300836" w14:paraId="7417DD91" w14:textId="77777777">
        <w:tc>
          <w:tcPr>
            <w:tcW w:w="1338" w:type="dxa"/>
            <w:shd w:val="clear" w:color="auto" w:fill="auto"/>
            <w:tcMar>
              <w:top w:w="100" w:type="dxa"/>
              <w:left w:w="100" w:type="dxa"/>
              <w:bottom w:w="100" w:type="dxa"/>
              <w:right w:w="100" w:type="dxa"/>
            </w:tcMar>
          </w:tcPr>
          <w:p w14:paraId="2E7EDE5E" w14:textId="77777777" w:rsidR="00300836" w:rsidRDefault="00024BED">
            <w:pPr>
              <w:widowControl w:val="0"/>
              <w:spacing w:line="240" w:lineRule="auto"/>
            </w:pPr>
            <w:proofErr w:type="spellStart"/>
            <w:r>
              <w:t>jobTitle</w:t>
            </w:r>
            <w:proofErr w:type="spellEnd"/>
          </w:p>
        </w:tc>
        <w:tc>
          <w:tcPr>
            <w:tcW w:w="1337" w:type="dxa"/>
            <w:shd w:val="clear" w:color="auto" w:fill="auto"/>
            <w:tcMar>
              <w:top w:w="100" w:type="dxa"/>
              <w:left w:w="100" w:type="dxa"/>
              <w:bottom w:w="100" w:type="dxa"/>
              <w:right w:w="100" w:type="dxa"/>
            </w:tcMar>
          </w:tcPr>
          <w:p w14:paraId="542576D1" w14:textId="77777777" w:rsidR="00300836" w:rsidRDefault="00024BED">
            <w:pPr>
              <w:widowControl w:val="0"/>
              <w:spacing w:line="240" w:lineRule="auto"/>
            </w:pPr>
            <w:r>
              <w:t>Job title for the employee</w:t>
            </w:r>
          </w:p>
        </w:tc>
        <w:tc>
          <w:tcPr>
            <w:tcW w:w="1337" w:type="dxa"/>
            <w:shd w:val="clear" w:color="auto" w:fill="auto"/>
            <w:tcMar>
              <w:top w:w="100" w:type="dxa"/>
              <w:left w:w="100" w:type="dxa"/>
              <w:bottom w:w="100" w:type="dxa"/>
              <w:right w:w="100" w:type="dxa"/>
            </w:tcMar>
          </w:tcPr>
          <w:p w14:paraId="3C4C1262"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4D6A0701" w14:textId="77777777" w:rsidR="00300836" w:rsidRDefault="00024BED">
            <w:pPr>
              <w:widowControl w:val="0"/>
              <w:spacing w:line="240" w:lineRule="auto"/>
            </w:pPr>
            <w:r>
              <w:t>30 Characters</w:t>
            </w:r>
          </w:p>
        </w:tc>
        <w:tc>
          <w:tcPr>
            <w:tcW w:w="1337" w:type="dxa"/>
            <w:shd w:val="clear" w:color="auto" w:fill="auto"/>
            <w:tcMar>
              <w:top w:w="100" w:type="dxa"/>
              <w:left w:w="100" w:type="dxa"/>
              <w:bottom w:w="100" w:type="dxa"/>
              <w:right w:w="100" w:type="dxa"/>
            </w:tcMar>
          </w:tcPr>
          <w:p w14:paraId="779B7D30"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31E93C0"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716E339" w14:textId="77777777" w:rsidR="00300836" w:rsidRDefault="00024BED">
            <w:pPr>
              <w:widowControl w:val="0"/>
              <w:spacing w:line="240" w:lineRule="auto"/>
            </w:pPr>
            <w:r>
              <w:t>Yes</w:t>
            </w:r>
          </w:p>
        </w:tc>
      </w:tr>
      <w:tr w:rsidR="00300836" w14:paraId="4363C7F3" w14:textId="77777777">
        <w:tc>
          <w:tcPr>
            <w:tcW w:w="1338" w:type="dxa"/>
            <w:shd w:val="clear" w:color="auto" w:fill="auto"/>
            <w:tcMar>
              <w:top w:w="100" w:type="dxa"/>
              <w:left w:w="100" w:type="dxa"/>
              <w:bottom w:w="100" w:type="dxa"/>
              <w:right w:w="100" w:type="dxa"/>
            </w:tcMar>
          </w:tcPr>
          <w:p w14:paraId="529BF80A" w14:textId="77777777" w:rsidR="00300836" w:rsidRDefault="00024BED">
            <w:pPr>
              <w:widowControl w:val="0"/>
              <w:spacing w:line="240" w:lineRule="auto"/>
            </w:pPr>
            <w:proofErr w:type="spellStart"/>
            <w:r>
              <w:t>licenseType</w:t>
            </w:r>
            <w:proofErr w:type="spellEnd"/>
          </w:p>
        </w:tc>
        <w:tc>
          <w:tcPr>
            <w:tcW w:w="1337" w:type="dxa"/>
            <w:shd w:val="clear" w:color="auto" w:fill="auto"/>
            <w:tcMar>
              <w:top w:w="100" w:type="dxa"/>
              <w:left w:w="100" w:type="dxa"/>
              <w:bottom w:w="100" w:type="dxa"/>
              <w:right w:w="100" w:type="dxa"/>
            </w:tcMar>
          </w:tcPr>
          <w:p w14:paraId="448774EB" w14:textId="77777777" w:rsidR="00300836" w:rsidRDefault="00024BED">
            <w:pPr>
              <w:widowControl w:val="0"/>
              <w:spacing w:line="240" w:lineRule="auto"/>
            </w:pPr>
            <w:r>
              <w:t>Type of license the employee has</w:t>
            </w:r>
          </w:p>
        </w:tc>
        <w:tc>
          <w:tcPr>
            <w:tcW w:w="1337" w:type="dxa"/>
            <w:shd w:val="clear" w:color="auto" w:fill="auto"/>
            <w:tcMar>
              <w:top w:w="100" w:type="dxa"/>
              <w:left w:w="100" w:type="dxa"/>
              <w:bottom w:w="100" w:type="dxa"/>
              <w:right w:w="100" w:type="dxa"/>
            </w:tcMar>
          </w:tcPr>
          <w:p w14:paraId="1B9D3AAF"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79E100D8" w14:textId="77777777" w:rsidR="00300836" w:rsidRDefault="00024BED">
            <w:pPr>
              <w:widowControl w:val="0"/>
              <w:spacing w:line="240" w:lineRule="auto"/>
            </w:pPr>
            <w:r>
              <w:t>50 Characters</w:t>
            </w:r>
          </w:p>
        </w:tc>
        <w:tc>
          <w:tcPr>
            <w:tcW w:w="1337" w:type="dxa"/>
            <w:shd w:val="clear" w:color="auto" w:fill="auto"/>
            <w:tcMar>
              <w:top w:w="100" w:type="dxa"/>
              <w:left w:w="100" w:type="dxa"/>
              <w:bottom w:w="100" w:type="dxa"/>
              <w:right w:w="100" w:type="dxa"/>
            </w:tcMar>
          </w:tcPr>
          <w:p w14:paraId="47EA644A"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616549C"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1B8A377" w14:textId="77777777" w:rsidR="00300836" w:rsidRDefault="00024BED">
            <w:pPr>
              <w:widowControl w:val="0"/>
              <w:spacing w:line="240" w:lineRule="auto"/>
            </w:pPr>
            <w:r>
              <w:t>Yes</w:t>
            </w:r>
          </w:p>
        </w:tc>
      </w:tr>
      <w:tr w:rsidR="00300836" w14:paraId="05AB1B39" w14:textId="77777777">
        <w:tc>
          <w:tcPr>
            <w:tcW w:w="1338" w:type="dxa"/>
            <w:shd w:val="clear" w:color="auto" w:fill="auto"/>
            <w:tcMar>
              <w:top w:w="100" w:type="dxa"/>
              <w:left w:w="100" w:type="dxa"/>
              <w:bottom w:w="100" w:type="dxa"/>
              <w:right w:w="100" w:type="dxa"/>
            </w:tcMar>
          </w:tcPr>
          <w:p w14:paraId="65FA8633" w14:textId="77777777" w:rsidR="00300836" w:rsidRDefault="00024BED">
            <w:pPr>
              <w:widowControl w:val="0"/>
              <w:spacing w:line="240" w:lineRule="auto"/>
            </w:pPr>
            <w:proofErr w:type="spellStart"/>
            <w:r>
              <w:t>hourlyWage</w:t>
            </w:r>
            <w:proofErr w:type="spellEnd"/>
          </w:p>
        </w:tc>
        <w:tc>
          <w:tcPr>
            <w:tcW w:w="1337" w:type="dxa"/>
            <w:shd w:val="clear" w:color="auto" w:fill="auto"/>
            <w:tcMar>
              <w:top w:w="100" w:type="dxa"/>
              <w:left w:w="100" w:type="dxa"/>
              <w:bottom w:w="100" w:type="dxa"/>
              <w:right w:w="100" w:type="dxa"/>
            </w:tcMar>
          </w:tcPr>
          <w:p w14:paraId="56FB32F5" w14:textId="77777777" w:rsidR="00300836" w:rsidRDefault="00024BED">
            <w:pPr>
              <w:widowControl w:val="0"/>
              <w:spacing w:line="240" w:lineRule="auto"/>
            </w:pPr>
            <w:r>
              <w:t xml:space="preserve">Wage the employee is paid per </w:t>
            </w:r>
            <w:r>
              <w:lastRenderedPageBreak/>
              <w:t>hour</w:t>
            </w:r>
          </w:p>
        </w:tc>
        <w:tc>
          <w:tcPr>
            <w:tcW w:w="1337" w:type="dxa"/>
            <w:shd w:val="clear" w:color="auto" w:fill="auto"/>
            <w:tcMar>
              <w:top w:w="100" w:type="dxa"/>
              <w:left w:w="100" w:type="dxa"/>
              <w:bottom w:w="100" w:type="dxa"/>
              <w:right w:w="100" w:type="dxa"/>
            </w:tcMar>
          </w:tcPr>
          <w:p w14:paraId="7DDED870" w14:textId="77777777" w:rsidR="00300836" w:rsidRDefault="00024BED">
            <w:pPr>
              <w:widowControl w:val="0"/>
              <w:spacing w:line="240" w:lineRule="auto"/>
            </w:pPr>
            <w:r>
              <w:lastRenderedPageBreak/>
              <w:t>DOUBLE</w:t>
            </w:r>
          </w:p>
        </w:tc>
        <w:tc>
          <w:tcPr>
            <w:tcW w:w="1337" w:type="dxa"/>
            <w:shd w:val="clear" w:color="auto" w:fill="auto"/>
            <w:tcMar>
              <w:top w:w="100" w:type="dxa"/>
              <w:left w:w="100" w:type="dxa"/>
              <w:bottom w:w="100" w:type="dxa"/>
              <w:right w:w="100" w:type="dxa"/>
            </w:tcMar>
          </w:tcPr>
          <w:p w14:paraId="69222F0E"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5F741B5A"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44A41C9"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FCA79B0" w14:textId="77777777" w:rsidR="00300836" w:rsidRDefault="00024BED">
            <w:pPr>
              <w:widowControl w:val="0"/>
              <w:spacing w:line="240" w:lineRule="auto"/>
            </w:pPr>
            <w:r>
              <w:t>No</w:t>
            </w:r>
          </w:p>
        </w:tc>
      </w:tr>
      <w:tr w:rsidR="00300836" w14:paraId="73A3CE57" w14:textId="77777777">
        <w:tc>
          <w:tcPr>
            <w:tcW w:w="1338" w:type="dxa"/>
            <w:shd w:val="clear" w:color="auto" w:fill="auto"/>
            <w:tcMar>
              <w:top w:w="100" w:type="dxa"/>
              <w:left w:w="100" w:type="dxa"/>
              <w:bottom w:w="100" w:type="dxa"/>
              <w:right w:w="100" w:type="dxa"/>
            </w:tcMar>
          </w:tcPr>
          <w:p w14:paraId="10401BB9" w14:textId="77777777" w:rsidR="00300836" w:rsidRDefault="00024BED">
            <w:pPr>
              <w:widowControl w:val="0"/>
              <w:spacing w:line="240" w:lineRule="auto"/>
            </w:pPr>
            <w:proofErr w:type="spellStart"/>
            <w:r>
              <w:t>hireDate</w:t>
            </w:r>
            <w:proofErr w:type="spellEnd"/>
          </w:p>
        </w:tc>
        <w:tc>
          <w:tcPr>
            <w:tcW w:w="1337" w:type="dxa"/>
            <w:shd w:val="clear" w:color="auto" w:fill="auto"/>
            <w:tcMar>
              <w:top w:w="100" w:type="dxa"/>
              <w:left w:w="100" w:type="dxa"/>
              <w:bottom w:w="100" w:type="dxa"/>
              <w:right w:w="100" w:type="dxa"/>
            </w:tcMar>
          </w:tcPr>
          <w:p w14:paraId="06743CA9" w14:textId="77777777" w:rsidR="00300836" w:rsidRDefault="00024BED">
            <w:pPr>
              <w:widowControl w:val="0"/>
              <w:spacing w:line="240" w:lineRule="auto"/>
            </w:pPr>
            <w:r>
              <w:t>Date the employee was hired in YYYY-MM-DD format</w:t>
            </w:r>
          </w:p>
        </w:tc>
        <w:tc>
          <w:tcPr>
            <w:tcW w:w="1337" w:type="dxa"/>
            <w:shd w:val="clear" w:color="auto" w:fill="auto"/>
            <w:tcMar>
              <w:top w:w="100" w:type="dxa"/>
              <w:left w:w="100" w:type="dxa"/>
              <w:bottom w:w="100" w:type="dxa"/>
              <w:right w:w="100" w:type="dxa"/>
            </w:tcMar>
          </w:tcPr>
          <w:p w14:paraId="3447D891" w14:textId="77777777" w:rsidR="00300836" w:rsidRDefault="00024BED">
            <w:pPr>
              <w:widowControl w:val="0"/>
              <w:spacing w:line="240" w:lineRule="auto"/>
            </w:pPr>
            <w:r>
              <w:t>DATE</w:t>
            </w:r>
          </w:p>
        </w:tc>
        <w:tc>
          <w:tcPr>
            <w:tcW w:w="1337" w:type="dxa"/>
            <w:shd w:val="clear" w:color="auto" w:fill="auto"/>
            <w:tcMar>
              <w:top w:w="100" w:type="dxa"/>
              <w:left w:w="100" w:type="dxa"/>
              <w:bottom w:w="100" w:type="dxa"/>
              <w:right w:w="100" w:type="dxa"/>
            </w:tcMar>
          </w:tcPr>
          <w:p w14:paraId="434BFCDB" w14:textId="77777777" w:rsidR="00300836" w:rsidRDefault="00024BED">
            <w:pPr>
              <w:widowControl w:val="0"/>
              <w:spacing w:line="240" w:lineRule="auto"/>
            </w:pPr>
            <w:r>
              <w:t>&gt; 1900-01-01 &amp; &lt; 9999-12-31</w:t>
            </w:r>
          </w:p>
        </w:tc>
        <w:tc>
          <w:tcPr>
            <w:tcW w:w="1337" w:type="dxa"/>
            <w:shd w:val="clear" w:color="auto" w:fill="auto"/>
            <w:tcMar>
              <w:top w:w="100" w:type="dxa"/>
              <w:left w:w="100" w:type="dxa"/>
              <w:bottom w:w="100" w:type="dxa"/>
              <w:right w:w="100" w:type="dxa"/>
            </w:tcMar>
          </w:tcPr>
          <w:p w14:paraId="553030A7"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4C7615E"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FEF1FCC" w14:textId="77777777" w:rsidR="00300836" w:rsidRDefault="00024BED">
            <w:pPr>
              <w:widowControl w:val="0"/>
              <w:spacing w:line="240" w:lineRule="auto"/>
            </w:pPr>
            <w:r>
              <w:t>No</w:t>
            </w:r>
          </w:p>
        </w:tc>
      </w:tr>
    </w:tbl>
    <w:p w14:paraId="6E2FDBC2" w14:textId="77777777" w:rsidR="00300836" w:rsidRDefault="00300836"/>
    <w:p w14:paraId="3D0EA0EE" w14:textId="77777777" w:rsidR="00300836" w:rsidRDefault="00024BED">
      <w:pPr>
        <w:rPr>
          <w:b/>
        </w:rPr>
      </w:pPr>
      <w:r>
        <w:rPr>
          <w:b/>
        </w:rPr>
        <w:t>Table 6</w:t>
      </w:r>
    </w:p>
    <w:p w14:paraId="7540A33F" w14:textId="77777777" w:rsidR="00300836" w:rsidRDefault="00024BED">
      <w:pPr>
        <w:rPr>
          <w:i/>
        </w:rPr>
      </w:pPr>
      <w:r>
        <w:rPr>
          <w:i/>
        </w:rPr>
        <w:t>Buildings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00836" w14:paraId="564FCFE2" w14:textId="77777777">
        <w:tc>
          <w:tcPr>
            <w:tcW w:w="1338" w:type="dxa"/>
            <w:shd w:val="clear" w:color="auto" w:fill="auto"/>
            <w:tcMar>
              <w:top w:w="100" w:type="dxa"/>
              <w:left w:w="100" w:type="dxa"/>
              <w:bottom w:w="100" w:type="dxa"/>
              <w:right w:w="100" w:type="dxa"/>
            </w:tcMar>
          </w:tcPr>
          <w:p w14:paraId="4BC3B174" w14:textId="77777777" w:rsidR="00300836" w:rsidRDefault="00024BED">
            <w:pPr>
              <w:widowControl w:val="0"/>
              <w:spacing w:line="240" w:lineRule="auto"/>
              <w:rPr>
                <w:b/>
              </w:rPr>
            </w:pPr>
            <w:r>
              <w:rPr>
                <w:b/>
              </w:rPr>
              <w:t>Attribute Name</w:t>
            </w:r>
          </w:p>
        </w:tc>
        <w:tc>
          <w:tcPr>
            <w:tcW w:w="1337" w:type="dxa"/>
            <w:shd w:val="clear" w:color="auto" w:fill="auto"/>
            <w:tcMar>
              <w:top w:w="100" w:type="dxa"/>
              <w:left w:w="100" w:type="dxa"/>
              <w:bottom w:w="100" w:type="dxa"/>
              <w:right w:w="100" w:type="dxa"/>
            </w:tcMar>
          </w:tcPr>
          <w:p w14:paraId="2D7B9BDD" w14:textId="77777777" w:rsidR="00300836" w:rsidRDefault="00024BED">
            <w:pPr>
              <w:widowControl w:val="0"/>
              <w:spacing w:line="240" w:lineRule="auto"/>
              <w:rPr>
                <w:b/>
              </w:rPr>
            </w:pPr>
            <w:r>
              <w:rPr>
                <w:b/>
              </w:rPr>
              <w:t>Attribute Description</w:t>
            </w:r>
          </w:p>
        </w:tc>
        <w:tc>
          <w:tcPr>
            <w:tcW w:w="1337" w:type="dxa"/>
            <w:shd w:val="clear" w:color="auto" w:fill="auto"/>
            <w:tcMar>
              <w:top w:w="100" w:type="dxa"/>
              <w:left w:w="100" w:type="dxa"/>
              <w:bottom w:w="100" w:type="dxa"/>
              <w:right w:w="100" w:type="dxa"/>
            </w:tcMar>
          </w:tcPr>
          <w:p w14:paraId="7A173643" w14:textId="77777777" w:rsidR="00300836" w:rsidRDefault="00024BED">
            <w:pPr>
              <w:widowControl w:val="0"/>
              <w:spacing w:line="240" w:lineRule="auto"/>
              <w:rPr>
                <w:b/>
              </w:rPr>
            </w:pPr>
            <w:r>
              <w:rPr>
                <w:b/>
              </w:rPr>
              <w:t>Data Type</w:t>
            </w:r>
          </w:p>
        </w:tc>
        <w:tc>
          <w:tcPr>
            <w:tcW w:w="1337" w:type="dxa"/>
            <w:shd w:val="clear" w:color="auto" w:fill="auto"/>
            <w:tcMar>
              <w:top w:w="100" w:type="dxa"/>
              <w:left w:w="100" w:type="dxa"/>
              <w:bottom w:w="100" w:type="dxa"/>
              <w:right w:w="100" w:type="dxa"/>
            </w:tcMar>
          </w:tcPr>
          <w:p w14:paraId="6789A565" w14:textId="77777777" w:rsidR="00300836" w:rsidRDefault="00024BED">
            <w:pPr>
              <w:widowControl w:val="0"/>
              <w:spacing w:line="240" w:lineRule="auto"/>
              <w:rPr>
                <w:b/>
              </w:rPr>
            </w:pPr>
            <w:r>
              <w:rPr>
                <w:b/>
              </w:rPr>
              <w:t>Range</w:t>
            </w:r>
          </w:p>
        </w:tc>
        <w:tc>
          <w:tcPr>
            <w:tcW w:w="1337" w:type="dxa"/>
            <w:shd w:val="clear" w:color="auto" w:fill="auto"/>
            <w:tcMar>
              <w:top w:w="100" w:type="dxa"/>
              <w:left w:w="100" w:type="dxa"/>
              <w:bottom w:w="100" w:type="dxa"/>
              <w:right w:w="100" w:type="dxa"/>
            </w:tcMar>
          </w:tcPr>
          <w:p w14:paraId="269AF3AD" w14:textId="77777777" w:rsidR="00300836" w:rsidRDefault="00024BED">
            <w:pPr>
              <w:widowControl w:val="0"/>
              <w:spacing w:line="240" w:lineRule="auto"/>
              <w:rPr>
                <w:b/>
              </w:rPr>
            </w:pPr>
            <w:r>
              <w:rPr>
                <w:b/>
              </w:rPr>
              <w:t>Is PK?</w:t>
            </w:r>
          </w:p>
        </w:tc>
        <w:tc>
          <w:tcPr>
            <w:tcW w:w="1337" w:type="dxa"/>
            <w:shd w:val="clear" w:color="auto" w:fill="auto"/>
            <w:tcMar>
              <w:top w:w="100" w:type="dxa"/>
              <w:left w:w="100" w:type="dxa"/>
              <w:bottom w:w="100" w:type="dxa"/>
              <w:right w:w="100" w:type="dxa"/>
            </w:tcMar>
          </w:tcPr>
          <w:p w14:paraId="2183017A" w14:textId="77777777" w:rsidR="00300836" w:rsidRDefault="00024BED">
            <w:pPr>
              <w:widowControl w:val="0"/>
              <w:spacing w:line="240" w:lineRule="auto"/>
              <w:rPr>
                <w:b/>
              </w:rPr>
            </w:pPr>
            <w:r>
              <w:rPr>
                <w:b/>
              </w:rPr>
              <w:t>Is FK?</w:t>
            </w:r>
          </w:p>
        </w:tc>
        <w:tc>
          <w:tcPr>
            <w:tcW w:w="1337" w:type="dxa"/>
            <w:shd w:val="clear" w:color="auto" w:fill="auto"/>
            <w:tcMar>
              <w:top w:w="100" w:type="dxa"/>
              <w:left w:w="100" w:type="dxa"/>
              <w:bottom w:w="100" w:type="dxa"/>
              <w:right w:w="100" w:type="dxa"/>
            </w:tcMar>
          </w:tcPr>
          <w:p w14:paraId="39DC5FB1" w14:textId="77777777" w:rsidR="00300836" w:rsidRDefault="00024BED">
            <w:pPr>
              <w:widowControl w:val="0"/>
              <w:spacing w:line="240" w:lineRule="auto"/>
              <w:rPr>
                <w:b/>
              </w:rPr>
            </w:pPr>
            <w:r>
              <w:rPr>
                <w:b/>
              </w:rPr>
              <w:t>Allow Null?</w:t>
            </w:r>
          </w:p>
        </w:tc>
      </w:tr>
      <w:tr w:rsidR="00300836" w14:paraId="6A76B5E9" w14:textId="77777777">
        <w:tc>
          <w:tcPr>
            <w:tcW w:w="1338" w:type="dxa"/>
            <w:shd w:val="clear" w:color="auto" w:fill="auto"/>
            <w:tcMar>
              <w:top w:w="100" w:type="dxa"/>
              <w:left w:w="100" w:type="dxa"/>
              <w:bottom w:w="100" w:type="dxa"/>
              <w:right w:w="100" w:type="dxa"/>
            </w:tcMar>
          </w:tcPr>
          <w:p w14:paraId="4EE6EEFC" w14:textId="77777777" w:rsidR="00300836" w:rsidRDefault="00024BED">
            <w:pPr>
              <w:widowControl w:val="0"/>
              <w:spacing w:line="240" w:lineRule="auto"/>
            </w:pPr>
            <w:proofErr w:type="spellStart"/>
            <w:r>
              <w:t>bldgNum</w:t>
            </w:r>
            <w:proofErr w:type="spellEnd"/>
          </w:p>
        </w:tc>
        <w:tc>
          <w:tcPr>
            <w:tcW w:w="1337" w:type="dxa"/>
            <w:shd w:val="clear" w:color="auto" w:fill="auto"/>
            <w:tcMar>
              <w:top w:w="100" w:type="dxa"/>
              <w:left w:w="100" w:type="dxa"/>
              <w:bottom w:w="100" w:type="dxa"/>
              <w:right w:w="100" w:type="dxa"/>
            </w:tcMar>
          </w:tcPr>
          <w:p w14:paraId="0C6B2A3E" w14:textId="77777777" w:rsidR="00300836" w:rsidRDefault="00024BED">
            <w:pPr>
              <w:widowControl w:val="0"/>
              <w:spacing w:line="240" w:lineRule="auto"/>
            </w:pPr>
            <w:r>
              <w:t>Internal number of the building</w:t>
            </w:r>
          </w:p>
        </w:tc>
        <w:tc>
          <w:tcPr>
            <w:tcW w:w="1337" w:type="dxa"/>
            <w:shd w:val="clear" w:color="auto" w:fill="auto"/>
            <w:tcMar>
              <w:top w:w="100" w:type="dxa"/>
              <w:left w:w="100" w:type="dxa"/>
              <w:bottom w:w="100" w:type="dxa"/>
              <w:right w:w="100" w:type="dxa"/>
            </w:tcMar>
          </w:tcPr>
          <w:p w14:paraId="06404732"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6AF80541"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47EE8261"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240C8F25"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10DC31FF" w14:textId="77777777" w:rsidR="00300836" w:rsidRDefault="00024BED">
            <w:pPr>
              <w:widowControl w:val="0"/>
              <w:spacing w:line="240" w:lineRule="auto"/>
            </w:pPr>
            <w:r>
              <w:t>No</w:t>
            </w:r>
          </w:p>
        </w:tc>
      </w:tr>
      <w:tr w:rsidR="00300836" w14:paraId="337B08E6" w14:textId="77777777">
        <w:tc>
          <w:tcPr>
            <w:tcW w:w="1338" w:type="dxa"/>
            <w:shd w:val="clear" w:color="auto" w:fill="auto"/>
            <w:tcMar>
              <w:top w:w="100" w:type="dxa"/>
              <w:left w:w="100" w:type="dxa"/>
              <w:bottom w:w="100" w:type="dxa"/>
              <w:right w:w="100" w:type="dxa"/>
            </w:tcMar>
          </w:tcPr>
          <w:p w14:paraId="672DA746" w14:textId="77777777" w:rsidR="00300836" w:rsidRDefault="00024BED">
            <w:pPr>
              <w:widowControl w:val="0"/>
              <w:spacing w:line="240" w:lineRule="auto"/>
            </w:pPr>
            <w:proofErr w:type="spellStart"/>
            <w:r>
              <w:t>bldgName</w:t>
            </w:r>
            <w:proofErr w:type="spellEnd"/>
          </w:p>
        </w:tc>
        <w:tc>
          <w:tcPr>
            <w:tcW w:w="1337" w:type="dxa"/>
            <w:shd w:val="clear" w:color="auto" w:fill="auto"/>
            <w:tcMar>
              <w:top w:w="100" w:type="dxa"/>
              <w:left w:w="100" w:type="dxa"/>
              <w:bottom w:w="100" w:type="dxa"/>
              <w:right w:w="100" w:type="dxa"/>
            </w:tcMar>
          </w:tcPr>
          <w:p w14:paraId="5D771D64" w14:textId="77777777" w:rsidR="00300836" w:rsidRDefault="00024BED">
            <w:pPr>
              <w:widowControl w:val="0"/>
              <w:spacing w:line="240" w:lineRule="auto"/>
            </w:pPr>
            <w:r>
              <w:t xml:space="preserve">Name of the </w:t>
            </w:r>
            <w:proofErr w:type="gramStart"/>
            <w:r>
              <w:t>building, if</w:t>
            </w:r>
            <w:proofErr w:type="gramEnd"/>
            <w:r>
              <w:t xml:space="preserve"> one exists</w:t>
            </w:r>
          </w:p>
        </w:tc>
        <w:tc>
          <w:tcPr>
            <w:tcW w:w="1337" w:type="dxa"/>
            <w:shd w:val="clear" w:color="auto" w:fill="auto"/>
            <w:tcMar>
              <w:top w:w="100" w:type="dxa"/>
              <w:left w:w="100" w:type="dxa"/>
              <w:bottom w:w="100" w:type="dxa"/>
              <w:right w:w="100" w:type="dxa"/>
            </w:tcMar>
          </w:tcPr>
          <w:p w14:paraId="3DAF73EC"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0EFF0279" w14:textId="77777777" w:rsidR="00300836" w:rsidRDefault="00024BED">
            <w:pPr>
              <w:widowControl w:val="0"/>
              <w:spacing w:line="240" w:lineRule="auto"/>
            </w:pPr>
            <w:r>
              <w:t>100 Characters</w:t>
            </w:r>
          </w:p>
        </w:tc>
        <w:tc>
          <w:tcPr>
            <w:tcW w:w="1337" w:type="dxa"/>
            <w:shd w:val="clear" w:color="auto" w:fill="auto"/>
            <w:tcMar>
              <w:top w:w="100" w:type="dxa"/>
              <w:left w:w="100" w:type="dxa"/>
              <w:bottom w:w="100" w:type="dxa"/>
              <w:right w:w="100" w:type="dxa"/>
            </w:tcMar>
          </w:tcPr>
          <w:p w14:paraId="680E9859"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12F7779C"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AB45704" w14:textId="77777777" w:rsidR="00300836" w:rsidRDefault="00024BED">
            <w:pPr>
              <w:widowControl w:val="0"/>
              <w:spacing w:line="240" w:lineRule="auto"/>
            </w:pPr>
            <w:r>
              <w:t>Yes</w:t>
            </w:r>
          </w:p>
        </w:tc>
      </w:tr>
      <w:tr w:rsidR="00300836" w14:paraId="55706826" w14:textId="77777777">
        <w:tc>
          <w:tcPr>
            <w:tcW w:w="1338" w:type="dxa"/>
            <w:shd w:val="clear" w:color="auto" w:fill="auto"/>
            <w:tcMar>
              <w:top w:w="100" w:type="dxa"/>
              <w:left w:w="100" w:type="dxa"/>
              <w:bottom w:w="100" w:type="dxa"/>
              <w:right w:w="100" w:type="dxa"/>
            </w:tcMar>
          </w:tcPr>
          <w:p w14:paraId="12112E3C" w14:textId="77777777" w:rsidR="00300836" w:rsidRDefault="00024BED">
            <w:pPr>
              <w:widowControl w:val="0"/>
              <w:spacing w:line="240" w:lineRule="auto"/>
            </w:pPr>
            <w:proofErr w:type="spellStart"/>
            <w:r>
              <w:t>streetAddress</w:t>
            </w:r>
            <w:proofErr w:type="spellEnd"/>
          </w:p>
        </w:tc>
        <w:tc>
          <w:tcPr>
            <w:tcW w:w="1337" w:type="dxa"/>
            <w:shd w:val="clear" w:color="auto" w:fill="auto"/>
            <w:tcMar>
              <w:top w:w="100" w:type="dxa"/>
              <w:left w:w="100" w:type="dxa"/>
              <w:bottom w:w="100" w:type="dxa"/>
              <w:right w:w="100" w:type="dxa"/>
            </w:tcMar>
          </w:tcPr>
          <w:p w14:paraId="38275CA2" w14:textId="77777777" w:rsidR="00300836" w:rsidRDefault="00024BED">
            <w:pPr>
              <w:widowControl w:val="0"/>
              <w:spacing w:line="240" w:lineRule="auto"/>
            </w:pPr>
            <w:r>
              <w:t>Number and street address of the apartment building (no city/state/ZIP here)</w:t>
            </w:r>
          </w:p>
        </w:tc>
        <w:tc>
          <w:tcPr>
            <w:tcW w:w="1337" w:type="dxa"/>
            <w:shd w:val="clear" w:color="auto" w:fill="auto"/>
            <w:tcMar>
              <w:top w:w="100" w:type="dxa"/>
              <w:left w:w="100" w:type="dxa"/>
              <w:bottom w:w="100" w:type="dxa"/>
              <w:right w:w="100" w:type="dxa"/>
            </w:tcMar>
          </w:tcPr>
          <w:p w14:paraId="59198C77"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442E945C" w14:textId="77777777" w:rsidR="00300836" w:rsidRDefault="00024BED">
            <w:pPr>
              <w:widowControl w:val="0"/>
              <w:spacing w:line="240" w:lineRule="auto"/>
            </w:pPr>
            <w:r>
              <w:t>100 Characters</w:t>
            </w:r>
          </w:p>
        </w:tc>
        <w:tc>
          <w:tcPr>
            <w:tcW w:w="1337" w:type="dxa"/>
            <w:shd w:val="clear" w:color="auto" w:fill="auto"/>
            <w:tcMar>
              <w:top w:w="100" w:type="dxa"/>
              <w:left w:w="100" w:type="dxa"/>
              <w:bottom w:w="100" w:type="dxa"/>
              <w:right w:w="100" w:type="dxa"/>
            </w:tcMar>
          </w:tcPr>
          <w:p w14:paraId="49FE732D"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1955273"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1888DC19" w14:textId="77777777" w:rsidR="00300836" w:rsidRDefault="00024BED">
            <w:pPr>
              <w:widowControl w:val="0"/>
              <w:spacing w:line="240" w:lineRule="auto"/>
            </w:pPr>
            <w:r>
              <w:t>No</w:t>
            </w:r>
          </w:p>
        </w:tc>
      </w:tr>
      <w:tr w:rsidR="00300836" w14:paraId="58A8CA7B" w14:textId="77777777">
        <w:tc>
          <w:tcPr>
            <w:tcW w:w="1338" w:type="dxa"/>
            <w:shd w:val="clear" w:color="auto" w:fill="auto"/>
            <w:tcMar>
              <w:top w:w="100" w:type="dxa"/>
              <w:left w:w="100" w:type="dxa"/>
              <w:bottom w:w="100" w:type="dxa"/>
              <w:right w:w="100" w:type="dxa"/>
            </w:tcMar>
          </w:tcPr>
          <w:p w14:paraId="54585511" w14:textId="77777777" w:rsidR="00300836" w:rsidRDefault="00024BED">
            <w:pPr>
              <w:widowControl w:val="0"/>
              <w:spacing w:line="240" w:lineRule="auto"/>
            </w:pPr>
            <w:r>
              <w:t>city</w:t>
            </w:r>
          </w:p>
        </w:tc>
        <w:tc>
          <w:tcPr>
            <w:tcW w:w="1337" w:type="dxa"/>
            <w:shd w:val="clear" w:color="auto" w:fill="auto"/>
            <w:tcMar>
              <w:top w:w="100" w:type="dxa"/>
              <w:left w:w="100" w:type="dxa"/>
              <w:bottom w:w="100" w:type="dxa"/>
              <w:right w:w="100" w:type="dxa"/>
            </w:tcMar>
          </w:tcPr>
          <w:p w14:paraId="5BC45028" w14:textId="77777777" w:rsidR="00300836" w:rsidRDefault="00024BED">
            <w:pPr>
              <w:widowControl w:val="0"/>
              <w:spacing w:line="240" w:lineRule="auto"/>
            </w:pPr>
            <w:r>
              <w:t xml:space="preserve">City the building </w:t>
            </w:r>
            <w:proofErr w:type="gramStart"/>
            <w:r>
              <w:t>is located in</w:t>
            </w:r>
            <w:proofErr w:type="gramEnd"/>
          </w:p>
        </w:tc>
        <w:tc>
          <w:tcPr>
            <w:tcW w:w="1337" w:type="dxa"/>
            <w:shd w:val="clear" w:color="auto" w:fill="auto"/>
            <w:tcMar>
              <w:top w:w="100" w:type="dxa"/>
              <w:left w:w="100" w:type="dxa"/>
              <w:bottom w:w="100" w:type="dxa"/>
              <w:right w:w="100" w:type="dxa"/>
            </w:tcMar>
          </w:tcPr>
          <w:p w14:paraId="1543E65A"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68E8B9AC" w14:textId="77777777" w:rsidR="00300836" w:rsidRDefault="00024BED">
            <w:pPr>
              <w:widowControl w:val="0"/>
              <w:spacing w:line="240" w:lineRule="auto"/>
            </w:pPr>
            <w:r>
              <w:t>100 Characters</w:t>
            </w:r>
          </w:p>
        </w:tc>
        <w:tc>
          <w:tcPr>
            <w:tcW w:w="1337" w:type="dxa"/>
            <w:shd w:val="clear" w:color="auto" w:fill="auto"/>
            <w:tcMar>
              <w:top w:w="100" w:type="dxa"/>
              <w:left w:w="100" w:type="dxa"/>
              <w:bottom w:w="100" w:type="dxa"/>
              <w:right w:w="100" w:type="dxa"/>
            </w:tcMar>
          </w:tcPr>
          <w:p w14:paraId="4327F76A"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F4B87FA"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FAC864B" w14:textId="77777777" w:rsidR="00300836" w:rsidRDefault="00024BED">
            <w:pPr>
              <w:widowControl w:val="0"/>
              <w:spacing w:line="240" w:lineRule="auto"/>
            </w:pPr>
            <w:r>
              <w:t>No</w:t>
            </w:r>
          </w:p>
        </w:tc>
      </w:tr>
      <w:tr w:rsidR="00300836" w14:paraId="1F3FE8B5" w14:textId="77777777">
        <w:tc>
          <w:tcPr>
            <w:tcW w:w="1338" w:type="dxa"/>
            <w:shd w:val="clear" w:color="auto" w:fill="auto"/>
            <w:tcMar>
              <w:top w:w="100" w:type="dxa"/>
              <w:left w:w="100" w:type="dxa"/>
              <w:bottom w:w="100" w:type="dxa"/>
              <w:right w:w="100" w:type="dxa"/>
            </w:tcMar>
          </w:tcPr>
          <w:p w14:paraId="5E6CA55A" w14:textId="77777777" w:rsidR="00300836" w:rsidRDefault="00024BED">
            <w:pPr>
              <w:widowControl w:val="0"/>
              <w:spacing w:line="240" w:lineRule="auto"/>
            </w:pPr>
            <w:proofErr w:type="spellStart"/>
            <w:r>
              <w:t>st</w:t>
            </w:r>
            <w:proofErr w:type="spellEnd"/>
          </w:p>
        </w:tc>
        <w:tc>
          <w:tcPr>
            <w:tcW w:w="1337" w:type="dxa"/>
            <w:shd w:val="clear" w:color="auto" w:fill="auto"/>
            <w:tcMar>
              <w:top w:w="100" w:type="dxa"/>
              <w:left w:w="100" w:type="dxa"/>
              <w:bottom w:w="100" w:type="dxa"/>
              <w:right w:w="100" w:type="dxa"/>
            </w:tcMar>
          </w:tcPr>
          <w:p w14:paraId="09105147" w14:textId="77777777" w:rsidR="00300836" w:rsidRDefault="00024BED">
            <w:pPr>
              <w:widowControl w:val="0"/>
              <w:spacing w:line="240" w:lineRule="auto"/>
            </w:pPr>
            <w:r>
              <w:t xml:space="preserve">State the apartment </w:t>
            </w:r>
            <w:proofErr w:type="gramStart"/>
            <w:r>
              <w:t>is located in</w:t>
            </w:r>
            <w:proofErr w:type="gramEnd"/>
          </w:p>
        </w:tc>
        <w:tc>
          <w:tcPr>
            <w:tcW w:w="1337" w:type="dxa"/>
            <w:shd w:val="clear" w:color="auto" w:fill="auto"/>
            <w:tcMar>
              <w:top w:w="100" w:type="dxa"/>
              <w:left w:w="100" w:type="dxa"/>
              <w:bottom w:w="100" w:type="dxa"/>
              <w:right w:w="100" w:type="dxa"/>
            </w:tcMar>
          </w:tcPr>
          <w:p w14:paraId="520AD3A1" w14:textId="77777777" w:rsidR="00300836" w:rsidRDefault="00024BED">
            <w:pPr>
              <w:widowControl w:val="0"/>
              <w:spacing w:line="240" w:lineRule="auto"/>
            </w:pPr>
            <w:r>
              <w:t>CHAR</w:t>
            </w:r>
          </w:p>
        </w:tc>
        <w:tc>
          <w:tcPr>
            <w:tcW w:w="1337" w:type="dxa"/>
            <w:shd w:val="clear" w:color="auto" w:fill="auto"/>
            <w:tcMar>
              <w:top w:w="100" w:type="dxa"/>
              <w:left w:w="100" w:type="dxa"/>
              <w:bottom w:w="100" w:type="dxa"/>
              <w:right w:w="100" w:type="dxa"/>
            </w:tcMar>
          </w:tcPr>
          <w:p w14:paraId="0465A23B" w14:textId="77777777" w:rsidR="00300836" w:rsidRDefault="00024BED">
            <w:pPr>
              <w:widowControl w:val="0"/>
              <w:spacing w:line="240" w:lineRule="auto"/>
            </w:pPr>
            <w:r>
              <w:t>2 Characters</w:t>
            </w:r>
          </w:p>
        </w:tc>
        <w:tc>
          <w:tcPr>
            <w:tcW w:w="1337" w:type="dxa"/>
            <w:shd w:val="clear" w:color="auto" w:fill="auto"/>
            <w:tcMar>
              <w:top w:w="100" w:type="dxa"/>
              <w:left w:w="100" w:type="dxa"/>
              <w:bottom w:w="100" w:type="dxa"/>
              <w:right w:w="100" w:type="dxa"/>
            </w:tcMar>
          </w:tcPr>
          <w:p w14:paraId="4A0D63A3"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EB43283"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202C4AC" w14:textId="77777777" w:rsidR="00300836" w:rsidRDefault="00024BED">
            <w:pPr>
              <w:widowControl w:val="0"/>
              <w:spacing w:line="240" w:lineRule="auto"/>
            </w:pPr>
            <w:r>
              <w:t>Yes</w:t>
            </w:r>
          </w:p>
        </w:tc>
      </w:tr>
      <w:tr w:rsidR="00300836" w14:paraId="794AC089" w14:textId="77777777">
        <w:tc>
          <w:tcPr>
            <w:tcW w:w="1338" w:type="dxa"/>
            <w:shd w:val="clear" w:color="auto" w:fill="auto"/>
            <w:tcMar>
              <w:top w:w="100" w:type="dxa"/>
              <w:left w:w="100" w:type="dxa"/>
              <w:bottom w:w="100" w:type="dxa"/>
              <w:right w:w="100" w:type="dxa"/>
            </w:tcMar>
          </w:tcPr>
          <w:p w14:paraId="71CF22A5" w14:textId="77777777" w:rsidR="00300836" w:rsidRDefault="00024BED">
            <w:pPr>
              <w:widowControl w:val="0"/>
              <w:spacing w:line="240" w:lineRule="auto"/>
            </w:pPr>
            <w:proofErr w:type="spellStart"/>
            <w:r>
              <w:lastRenderedPageBreak/>
              <w:t>postalCode</w:t>
            </w:r>
            <w:proofErr w:type="spellEnd"/>
          </w:p>
        </w:tc>
        <w:tc>
          <w:tcPr>
            <w:tcW w:w="1337" w:type="dxa"/>
            <w:shd w:val="clear" w:color="auto" w:fill="auto"/>
            <w:tcMar>
              <w:top w:w="100" w:type="dxa"/>
              <w:left w:w="100" w:type="dxa"/>
              <w:bottom w:w="100" w:type="dxa"/>
              <w:right w:w="100" w:type="dxa"/>
            </w:tcMar>
          </w:tcPr>
          <w:p w14:paraId="32710B4E" w14:textId="77777777" w:rsidR="00300836" w:rsidRDefault="00024BED">
            <w:pPr>
              <w:widowControl w:val="0"/>
              <w:spacing w:line="240" w:lineRule="auto"/>
            </w:pPr>
            <w:r>
              <w:t>Postal or ZIP code of the building’s address</w:t>
            </w:r>
          </w:p>
        </w:tc>
        <w:tc>
          <w:tcPr>
            <w:tcW w:w="1337" w:type="dxa"/>
            <w:shd w:val="clear" w:color="auto" w:fill="auto"/>
            <w:tcMar>
              <w:top w:w="100" w:type="dxa"/>
              <w:left w:w="100" w:type="dxa"/>
              <w:bottom w:w="100" w:type="dxa"/>
              <w:right w:w="100" w:type="dxa"/>
            </w:tcMar>
          </w:tcPr>
          <w:p w14:paraId="35CB7073"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58A5BFB2" w14:textId="77777777" w:rsidR="00300836" w:rsidRDefault="00024BED">
            <w:pPr>
              <w:widowControl w:val="0"/>
              <w:spacing w:line="240" w:lineRule="auto"/>
            </w:pPr>
            <w:r>
              <w:t>30 Characters</w:t>
            </w:r>
          </w:p>
        </w:tc>
        <w:tc>
          <w:tcPr>
            <w:tcW w:w="1337" w:type="dxa"/>
            <w:shd w:val="clear" w:color="auto" w:fill="auto"/>
            <w:tcMar>
              <w:top w:w="100" w:type="dxa"/>
              <w:left w:w="100" w:type="dxa"/>
              <w:bottom w:w="100" w:type="dxa"/>
              <w:right w:w="100" w:type="dxa"/>
            </w:tcMar>
          </w:tcPr>
          <w:p w14:paraId="69B7FA49"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209AE91"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87AC7AB" w14:textId="77777777" w:rsidR="00300836" w:rsidRDefault="00024BED">
            <w:pPr>
              <w:widowControl w:val="0"/>
              <w:spacing w:line="240" w:lineRule="auto"/>
            </w:pPr>
            <w:r>
              <w:t>No</w:t>
            </w:r>
          </w:p>
        </w:tc>
      </w:tr>
      <w:tr w:rsidR="00300836" w14:paraId="6D71FD37" w14:textId="77777777">
        <w:tc>
          <w:tcPr>
            <w:tcW w:w="1338" w:type="dxa"/>
            <w:shd w:val="clear" w:color="auto" w:fill="auto"/>
            <w:tcMar>
              <w:top w:w="100" w:type="dxa"/>
              <w:left w:w="100" w:type="dxa"/>
              <w:bottom w:w="100" w:type="dxa"/>
              <w:right w:w="100" w:type="dxa"/>
            </w:tcMar>
          </w:tcPr>
          <w:p w14:paraId="43C94AAB" w14:textId="77777777" w:rsidR="00300836" w:rsidRDefault="00024BED">
            <w:pPr>
              <w:widowControl w:val="0"/>
              <w:spacing w:line="240" w:lineRule="auto"/>
            </w:pPr>
            <w:r>
              <w:t>country</w:t>
            </w:r>
          </w:p>
        </w:tc>
        <w:tc>
          <w:tcPr>
            <w:tcW w:w="1337" w:type="dxa"/>
            <w:shd w:val="clear" w:color="auto" w:fill="auto"/>
            <w:tcMar>
              <w:top w:w="100" w:type="dxa"/>
              <w:left w:w="100" w:type="dxa"/>
              <w:bottom w:w="100" w:type="dxa"/>
              <w:right w:w="100" w:type="dxa"/>
            </w:tcMar>
          </w:tcPr>
          <w:p w14:paraId="1C42688D" w14:textId="77777777" w:rsidR="00300836" w:rsidRDefault="00024BED">
            <w:pPr>
              <w:widowControl w:val="0"/>
              <w:spacing w:line="240" w:lineRule="auto"/>
            </w:pPr>
            <w:r>
              <w:t>Country the building is located</w:t>
            </w:r>
          </w:p>
        </w:tc>
        <w:tc>
          <w:tcPr>
            <w:tcW w:w="1337" w:type="dxa"/>
            <w:shd w:val="clear" w:color="auto" w:fill="auto"/>
            <w:tcMar>
              <w:top w:w="100" w:type="dxa"/>
              <w:left w:w="100" w:type="dxa"/>
              <w:bottom w:w="100" w:type="dxa"/>
              <w:right w:w="100" w:type="dxa"/>
            </w:tcMar>
          </w:tcPr>
          <w:p w14:paraId="3AB1A850"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4C92DCA7" w14:textId="77777777" w:rsidR="00300836" w:rsidRDefault="00024BED">
            <w:pPr>
              <w:widowControl w:val="0"/>
              <w:spacing w:line="240" w:lineRule="auto"/>
            </w:pPr>
            <w:r>
              <w:t>100 Characters</w:t>
            </w:r>
          </w:p>
        </w:tc>
        <w:tc>
          <w:tcPr>
            <w:tcW w:w="1337" w:type="dxa"/>
            <w:shd w:val="clear" w:color="auto" w:fill="auto"/>
            <w:tcMar>
              <w:top w:w="100" w:type="dxa"/>
              <w:left w:w="100" w:type="dxa"/>
              <w:bottom w:w="100" w:type="dxa"/>
              <w:right w:w="100" w:type="dxa"/>
            </w:tcMar>
          </w:tcPr>
          <w:p w14:paraId="3927D978"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8CEB286"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CA3A808" w14:textId="77777777" w:rsidR="00300836" w:rsidRDefault="00024BED">
            <w:pPr>
              <w:widowControl w:val="0"/>
              <w:spacing w:line="240" w:lineRule="auto"/>
            </w:pPr>
            <w:r>
              <w:t>No</w:t>
            </w:r>
          </w:p>
        </w:tc>
      </w:tr>
      <w:tr w:rsidR="00300836" w14:paraId="0701CAC5" w14:textId="77777777">
        <w:tc>
          <w:tcPr>
            <w:tcW w:w="1338" w:type="dxa"/>
            <w:shd w:val="clear" w:color="auto" w:fill="auto"/>
            <w:tcMar>
              <w:top w:w="100" w:type="dxa"/>
              <w:left w:w="100" w:type="dxa"/>
              <w:bottom w:w="100" w:type="dxa"/>
              <w:right w:w="100" w:type="dxa"/>
            </w:tcMar>
          </w:tcPr>
          <w:p w14:paraId="490C1DAB" w14:textId="77777777" w:rsidR="00300836" w:rsidRDefault="00024BED">
            <w:pPr>
              <w:widowControl w:val="0"/>
              <w:spacing w:line="240" w:lineRule="auto"/>
            </w:pPr>
            <w:proofErr w:type="spellStart"/>
            <w:r>
              <w:t>bldgPhoneNum</w:t>
            </w:r>
            <w:proofErr w:type="spellEnd"/>
          </w:p>
        </w:tc>
        <w:tc>
          <w:tcPr>
            <w:tcW w:w="1337" w:type="dxa"/>
            <w:shd w:val="clear" w:color="auto" w:fill="auto"/>
            <w:tcMar>
              <w:top w:w="100" w:type="dxa"/>
              <w:left w:w="100" w:type="dxa"/>
              <w:bottom w:w="100" w:type="dxa"/>
              <w:right w:w="100" w:type="dxa"/>
            </w:tcMar>
          </w:tcPr>
          <w:p w14:paraId="70DAF82B" w14:textId="77777777" w:rsidR="00300836" w:rsidRDefault="00024BED">
            <w:pPr>
              <w:widowControl w:val="0"/>
              <w:spacing w:line="240" w:lineRule="auto"/>
            </w:pPr>
            <w:r>
              <w:t>Office phone number of the building</w:t>
            </w:r>
          </w:p>
        </w:tc>
        <w:tc>
          <w:tcPr>
            <w:tcW w:w="1337" w:type="dxa"/>
            <w:shd w:val="clear" w:color="auto" w:fill="auto"/>
            <w:tcMar>
              <w:top w:w="100" w:type="dxa"/>
              <w:left w:w="100" w:type="dxa"/>
              <w:bottom w:w="100" w:type="dxa"/>
              <w:right w:w="100" w:type="dxa"/>
            </w:tcMar>
          </w:tcPr>
          <w:p w14:paraId="1B6F7BAA"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1EE7EDEB" w14:textId="77777777" w:rsidR="00300836" w:rsidRDefault="00024BED">
            <w:pPr>
              <w:widowControl w:val="0"/>
              <w:spacing w:line="240" w:lineRule="auto"/>
            </w:pPr>
            <w:r>
              <w:t>30 Characters</w:t>
            </w:r>
          </w:p>
        </w:tc>
        <w:tc>
          <w:tcPr>
            <w:tcW w:w="1337" w:type="dxa"/>
            <w:shd w:val="clear" w:color="auto" w:fill="auto"/>
            <w:tcMar>
              <w:top w:w="100" w:type="dxa"/>
              <w:left w:w="100" w:type="dxa"/>
              <w:bottom w:w="100" w:type="dxa"/>
              <w:right w:w="100" w:type="dxa"/>
            </w:tcMar>
          </w:tcPr>
          <w:p w14:paraId="429F1CF3"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D26622D"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491589F" w14:textId="77777777" w:rsidR="00300836" w:rsidRDefault="00024BED">
            <w:pPr>
              <w:widowControl w:val="0"/>
              <w:spacing w:line="240" w:lineRule="auto"/>
            </w:pPr>
            <w:r>
              <w:t>No</w:t>
            </w:r>
          </w:p>
        </w:tc>
      </w:tr>
      <w:tr w:rsidR="00300836" w14:paraId="023148BD" w14:textId="77777777">
        <w:tc>
          <w:tcPr>
            <w:tcW w:w="1338" w:type="dxa"/>
            <w:shd w:val="clear" w:color="auto" w:fill="auto"/>
            <w:tcMar>
              <w:top w:w="100" w:type="dxa"/>
              <w:left w:w="100" w:type="dxa"/>
              <w:bottom w:w="100" w:type="dxa"/>
              <w:right w:w="100" w:type="dxa"/>
            </w:tcMar>
          </w:tcPr>
          <w:p w14:paraId="6ACC968B" w14:textId="77777777" w:rsidR="00300836" w:rsidRDefault="00024BED">
            <w:pPr>
              <w:widowControl w:val="0"/>
              <w:spacing w:line="240" w:lineRule="auto"/>
            </w:pPr>
            <w:proofErr w:type="spellStart"/>
            <w:r>
              <w:t>bldgEmail</w:t>
            </w:r>
            <w:proofErr w:type="spellEnd"/>
          </w:p>
        </w:tc>
        <w:tc>
          <w:tcPr>
            <w:tcW w:w="1337" w:type="dxa"/>
            <w:shd w:val="clear" w:color="auto" w:fill="auto"/>
            <w:tcMar>
              <w:top w:w="100" w:type="dxa"/>
              <w:left w:w="100" w:type="dxa"/>
              <w:bottom w:w="100" w:type="dxa"/>
              <w:right w:w="100" w:type="dxa"/>
            </w:tcMar>
          </w:tcPr>
          <w:p w14:paraId="45B84E6D" w14:textId="77777777" w:rsidR="00300836" w:rsidRDefault="00024BED">
            <w:pPr>
              <w:widowControl w:val="0"/>
              <w:spacing w:line="240" w:lineRule="auto"/>
            </w:pPr>
            <w:r>
              <w:t xml:space="preserve">E-mail address of the office for the building </w:t>
            </w:r>
          </w:p>
        </w:tc>
        <w:tc>
          <w:tcPr>
            <w:tcW w:w="1337" w:type="dxa"/>
            <w:shd w:val="clear" w:color="auto" w:fill="auto"/>
            <w:tcMar>
              <w:top w:w="100" w:type="dxa"/>
              <w:left w:w="100" w:type="dxa"/>
              <w:bottom w:w="100" w:type="dxa"/>
              <w:right w:w="100" w:type="dxa"/>
            </w:tcMar>
          </w:tcPr>
          <w:p w14:paraId="4AA59638"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4D80CE64" w14:textId="77777777" w:rsidR="00300836" w:rsidRDefault="00024BED">
            <w:pPr>
              <w:widowControl w:val="0"/>
              <w:spacing w:line="240" w:lineRule="auto"/>
            </w:pPr>
            <w:r>
              <w:t>100 Characters</w:t>
            </w:r>
          </w:p>
        </w:tc>
        <w:tc>
          <w:tcPr>
            <w:tcW w:w="1337" w:type="dxa"/>
            <w:shd w:val="clear" w:color="auto" w:fill="auto"/>
            <w:tcMar>
              <w:top w:w="100" w:type="dxa"/>
              <w:left w:w="100" w:type="dxa"/>
              <w:bottom w:w="100" w:type="dxa"/>
              <w:right w:w="100" w:type="dxa"/>
            </w:tcMar>
          </w:tcPr>
          <w:p w14:paraId="617AA951"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9BE8435"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CE2C1CA" w14:textId="77777777" w:rsidR="00300836" w:rsidRDefault="00024BED">
            <w:pPr>
              <w:widowControl w:val="0"/>
              <w:spacing w:line="240" w:lineRule="auto"/>
            </w:pPr>
            <w:r>
              <w:t>No</w:t>
            </w:r>
          </w:p>
        </w:tc>
      </w:tr>
      <w:tr w:rsidR="00300836" w14:paraId="67E1C0A8" w14:textId="77777777">
        <w:tc>
          <w:tcPr>
            <w:tcW w:w="1338" w:type="dxa"/>
            <w:shd w:val="clear" w:color="auto" w:fill="auto"/>
            <w:tcMar>
              <w:top w:w="100" w:type="dxa"/>
              <w:left w:w="100" w:type="dxa"/>
              <w:bottom w:w="100" w:type="dxa"/>
              <w:right w:w="100" w:type="dxa"/>
            </w:tcMar>
          </w:tcPr>
          <w:p w14:paraId="37C032C8" w14:textId="77777777" w:rsidR="00300836" w:rsidRDefault="00024BED">
            <w:pPr>
              <w:widowControl w:val="0"/>
              <w:spacing w:line="240" w:lineRule="auto"/>
            </w:pPr>
            <w:proofErr w:type="spellStart"/>
            <w:r>
              <w:t>managedBy_FK</w:t>
            </w:r>
            <w:proofErr w:type="spellEnd"/>
          </w:p>
        </w:tc>
        <w:tc>
          <w:tcPr>
            <w:tcW w:w="1337" w:type="dxa"/>
            <w:shd w:val="clear" w:color="auto" w:fill="auto"/>
            <w:tcMar>
              <w:top w:w="100" w:type="dxa"/>
              <w:left w:w="100" w:type="dxa"/>
              <w:bottom w:w="100" w:type="dxa"/>
              <w:right w:w="100" w:type="dxa"/>
            </w:tcMar>
          </w:tcPr>
          <w:p w14:paraId="6368FE5E" w14:textId="77777777" w:rsidR="00300836" w:rsidRDefault="00024BED">
            <w:pPr>
              <w:widowControl w:val="0"/>
              <w:spacing w:line="240" w:lineRule="auto"/>
            </w:pPr>
            <w:r>
              <w:t>Internal ID number for the property manager</w:t>
            </w:r>
          </w:p>
        </w:tc>
        <w:tc>
          <w:tcPr>
            <w:tcW w:w="1337" w:type="dxa"/>
            <w:shd w:val="clear" w:color="auto" w:fill="auto"/>
            <w:tcMar>
              <w:top w:w="100" w:type="dxa"/>
              <w:left w:w="100" w:type="dxa"/>
              <w:bottom w:w="100" w:type="dxa"/>
              <w:right w:w="100" w:type="dxa"/>
            </w:tcMar>
          </w:tcPr>
          <w:p w14:paraId="4DF35994"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0BC05F28"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6E0F3395"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83AC1DB"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612BC998" w14:textId="77777777" w:rsidR="00300836" w:rsidRDefault="00024BED">
            <w:pPr>
              <w:widowControl w:val="0"/>
              <w:spacing w:line="240" w:lineRule="auto"/>
            </w:pPr>
            <w:r>
              <w:t>No</w:t>
            </w:r>
          </w:p>
        </w:tc>
      </w:tr>
    </w:tbl>
    <w:p w14:paraId="52367CAD" w14:textId="77777777" w:rsidR="00300836" w:rsidRDefault="00300836"/>
    <w:p w14:paraId="0F59E68C" w14:textId="77777777" w:rsidR="00300836" w:rsidRDefault="00024BED">
      <w:pPr>
        <w:rPr>
          <w:b/>
        </w:rPr>
      </w:pPr>
      <w:r>
        <w:rPr>
          <w:b/>
        </w:rPr>
        <w:t>Table 7</w:t>
      </w:r>
    </w:p>
    <w:p w14:paraId="06EE3957" w14:textId="77777777" w:rsidR="00300836" w:rsidRDefault="00024BED">
      <w:pPr>
        <w:rPr>
          <w:i/>
        </w:rPr>
      </w:pPr>
      <w:r>
        <w:rPr>
          <w:i/>
        </w:rPr>
        <w:t>Apartments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00836" w14:paraId="2A8FA181" w14:textId="77777777">
        <w:tc>
          <w:tcPr>
            <w:tcW w:w="1338" w:type="dxa"/>
            <w:shd w:val="clear" w:color="auto" w:fill="auto"/>
            <w:tcMar>
              <w:top w:w="100" w:type="dxa"/>
              <w:left w:w="100" w:type="dxa"/>
              <w:bottom w:w="100" w:type="dxa"/>
              <w:right w:w="100" w:type="dxa"/>
            </w:tcMar>
          </w:tcPr>
          <w:p w14:paraId="7C1A8615" w14:textId="77777777" w:rsidR="00300836" w:rsidRDefault="00024BED">
            <w:pPr>
              <w:widowControl w:val="0"/>
              <w:spacing w:line="240" w:lineRule="auto"/>
              <w:rPr>
                <w:b/>
              </w:rPr>
            </w:pPr>
            <w:r>
              <w:rPr>
                <w:b/>
              </w:rPr>
              <w:t>Attribute Name</w:t>
            </w:r>
          </w:p>
        </w:tc>
        <w:tc>
          <w:tcPr>
            <w:tcW w:w="1337" w:type="dxa"/>
            <w:shd w:val="clear" w:color="auto" w:fill="auto"/>
            <w:tcMar>
              <w:top w:w="100" w:type="dxa"/>
              <w:left w:w="100" w:type="dxa"/>
              <w:bottom w:w="100" w:type="dxa"/>
              <w:right w:w="100" w:type="dxa"/>
            </w:tcMar>
          </w:tcPr>
          <w:p w14:paraId="2096DEC6" w14:textId="77777777" w:rsidR="00300836" w:rsidRDefault="00024BED">
            <w:pPr>
              <w:widowControl w:val="0"/>
              <w:spacing w:line="240" w:lineRule="auto"/>
              <w:rPr>
                <w:b/>
              </w:rPr>
            </w:pPr>
            <w:r>
              <w:rPr>
                <w:b/>
              </w:rPr>
              <w:t>Attribute Description</w:t>
            </w:r>
          </w:p>
        </w:tc>
        <w:tc>
          <w:tcPr>
            <w:tcW w:w="1337" w:type="dxa"/>
            <w:shd w:val="clear" w:color="auto" w:fill="auto"/>
            <w:tcMar>
              <w:top w:w="100" w:type="dxa"/>
              <w:left w:w="100" w:type="dxa"/>
              <w:bottom w:w="100" w:type="dxa"/>
              <w:right w:w="100" w:type="dxa"/>
            </w:tcMar>
          </w:tcPr>
          <w:p w14:paraId="56ED113E" w14:textId="77777777" w:rsidR="00300836" w:rsidRDefault="00024BED">
            <w:pPr>
              <w:widowControl w:val="0"/>
              <w:spacing w:line="240" w:lineRule="auto"/>
              <w:rPr>
                <w:b/>
              </w:rPr>
            </w:pPr>
            <w:r>
              <w:rPr>
                <w:b/>
              </w:rPr>
              <w:t>Data Type</w:t>
            </w:r>
          </w:p>
        </w:tc>
        <w:tc>
          <w:tcPr>
            <w:tcW w:w="1337" w:type="dxa"/>
            <w:shd w:val="clear" w:color="auto" w:fill="auto"/>
            <w:tcMar>
              <w:top w:w="100" w:type="dxa"/>
              <w:left w:w="100" w:type="dxa"/>
              <w:bottom w:w="100" w:type="dxa"/>
              <w:right w:w="100" w:type="dxa"/>
            </w:tcMar>
          </w:tcPr>
          <w:p w14:paraId="5FBB6405" w14:textId="77777777" w:rsidR="00300836" w:rsidRDefault="00024BED">
            <w:pPr>
              <w:widowControl w:val="0"/>
              <w:spacing w:line="240" w:lineRule="auto"/>
              <w:rPr>
                <w:b/>
              </w:rPr>
            </w:pPr>
            <w:r>
              <w:rPr>
                <w:b/>
              </w:rPr>
              <w:t>Range</w:t>
            </w:r>
          </w:p>
        </w:tc>
        <w:tc>
          <w:tcPr>
            <w:tcW w:w="1337" w:type="dxa"/>
            <w:shd w:val="clear" w:color="auto" w:fill="auto"/>
            <w:tcMar>
              <w:top w:w="100" w:type="dxa"/>
              <w:left w:w="100" w:type="dxa"/>
              <w:bottom w:w="100" w:type="dxa"/>
              <w:right w:w="100" w:type="dxa"/>
            </w:tcMar>
          </w:tcPr>
          <w:p w14:paraId="32F8EE42" w14:textId="77777777" w:rsidR="00300836" w:rsidRDefault="00024BED">
            <w:pPr>
              <w:widowControl w:val="0"/>
              <w:spacing w:line="240" w:lineRule="auto"/>
              <w:rPr>
                <w:b/>
              </w:rPr>
            </w:pPr>
            <w:r>
              <w:rPr>
                <w:b/>
              </w:rPr>
              <w:t>Is PK?</w:t>
            </w:r>
          </w:p>
        </w:tc>
        <w:tc>
          <w:tcPr>
            <w:tcW w:w="1337" w:type="dxa"/>
            <w:shd w:val="clear" w:color="auto" w:fill="auto"/>
            <w:tcMar>
              <w:top w:w="100" w:type="dxa"/>
              <w:left w:w="100" w:type="dxa"/>
              <w:bottom w:w="100" w:type="dxa"/>
              <w:right w:w="100" w:type="dxa"/>
            </w:tcMar>
          </w:tcPr>
          <w:p w14:paraId="12D916AC" w14:textId="77777777" w:rsidR="00300836" w:rsidRDefault="00024BED">
            <w:pPr>
              <w:widowControl w:val="0"/>
              <w:spacing w:line="240" w:lineRule="auto"/>
              <w:rPr>
                <w:b/>
              </w:rPr>
            </w:pPr>
            <w:r>
              <w:rPr>
                <w:b/>
              </w:rPr>
              <w:t>Is FK?</w:t>
            </w:r>
          </w:p>
        </w:tc>
        <w:tc>
          <w:tcPr>
            <w:tcW w:w="1337" w:type="dxa"/>
            <w:shd w:val="clear" w:color="auto" w:fill="auto"/>
            <w:tcMar>
              <w:top w:w="100" w:type="dxa"/>
              <w:left w:w="100" w:type="dxa"/>
              <w:bottom w:w="100" w:type="dxa"/>
              <w:right w:w="100" w:type="dxa"/>
            </w:tcMar>
          </w:tcPr>
          <w:p w14:paraId="2D477CE8" w14:textId="77777777" w:rsidR="00300836" w:rsidRDefault="00024BED">
            <w:pPr>
              <w:widowControl w:val="0"/>
              <w:spacing w:line="240" w:lineRule="auto"/>
              <w:rPr>
                <w:b/>
              </w:rPr>
            </w:pPr>
            <w:r>
              <w:rPr>
                <w:b/>
              </w:rPr>
              <w:t>Allow Null?</w:t>
            </w:r>
          </w:p>
        </w:tc>
      </w:tr>
      <w:tr w:rsidR="00300836" w14:paraId="4C41190F" w14:textId="77777777">
        <w:tc>
          <w:tcPr>
            <w:tcW w:w="1338" w:type="dxa"/>
            <w:shd w:val="clear" w:color="auto" w:fill="auto"/>
            <w:tcMar>
              <w:top w:w="100" w:type="dxa"/>
              <w:left w:w="100" w:type="dxa"/>
              <w:bottom w:w="100" w:type="dxa"/>
              <w:right w:w="100" w:type="dxa"/>
            </w:tcMar>
          </w:tcPr>
          <w:p w14:paraId="6333A7CE" w14:textId="77777777" w:rsidR="00300836" w:rsidRDefault="00024BED">
            <w:pPr>
              <w:widowControl w:val="0"/>
              <w:spacing w:line="240" w:lineRule="auto"/>
            </w:pPr>
            <w:proofErr w:type="spellStart"/>
            <w:r>
              <w:t>aptNum</w:t>
            </w:r>
            <w:proofErr w:type="spellEnd"/>
          </w:p>
        </w:tc>
        <w:tc>
          <w:tcPr>
            <w:tcW w:w="1337" w:type="dxa"/>
            <w:shd w:val="clear" w:color="auto" w:fill="auto"/>
            <w:tcMar>
              <w:top w:w="100" w:type="dxa"/>
              <w:left w:w="100" w:type="dxa"/>
              <w:bottom w:w="100" w:type="dxa"/>
              <w:right w:w="100" w:type="dxa"/>
            </w:tcMar>
          </w:tcPr>
          <w:p w14:paraId="4FB970C9" w14:textId="77777777" w:rsidR="00300836" w:rsidRDefault="00024BED">
            <w:pPr>
              <w:widowControl w:val="0"/>
              <w:spacing w:line="240" w:lineRule="auto"/>
            </w:pPr>
            <w:r>
              <w:t>Number of the apartment</w:t>
            </w:r>
          </w:p>
        </w:tc>
        <w:tc>
          <w:tcPr>
            <w:tcW w:w="1337" w:type="dxa"/>
            <w:shd w:val="clear" w:color="auto" w:fill="auto"/>
            <w:tcMar>
              <w:top w:w="100" w:type="dxa"/>
              <w:left w:w="100" w:type="dxa"/>
              <w:bottom w:w="100" w:type="dxa"/>
              <w:right w:w="100" w:type="dxa"/>
            </w:tcMar>
          </w:tcPr>
          <w:p w14:paraId="1828BEE4"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6E2FEB92"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3F6D2977"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59DC8396"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BB0E4A9" w14:textId="77777777" w:rsidR="00300836" w:rsidRDefault="00024BED">
            <w:pPr>
              <w:widowControl w:val="0"/>
              <w:spacing w:line="240" w:lineRule="auto"/>
            </w:pPr>
            <w:r>
              <w:t>No</w:t>
            </w:r>
          </w:p>
        </w:tc>
      </w:tr>
      <w:tr w:rsidR="00300836" w14:paraId="02E0EC33" w14:textId="77777777">
        <w:tc>
          <w:tcPr>
            <w:tcW w:w="1338" w:type="dxa"/>
            <w:shd w:val="clear" w:color="auto" w:fill="auto"/>
            <w:tcMar>
              <w:top w:w="100" w:type="dxa"/>
              <w:left w:w="100" w:type="dxa"/>
              <w:bottom w:w="100" w:type="dxa"/>
              <w:right w:w="100" w:type="dxa"/>
            </w:tcMar>
          </w:tcPr>
          <w:p w14:paraId="786B436A" w14:textId="77777777" w:rsidR="00300836" w:rsidRDefault="00024BED">
            <w:pPr>
              <w:widowControl w:val="0"/>
              <w:spacing w:line="240" w:lineRule="auto"/>
            </w:pPr>
            <w:proofErr w:type="spellStart"/>
            <w:r>
              <w:t>floorNum</w:t>
            </w:r>
            <w:proofErr w:type="spellEnd"/>
          </w:p>
        </w:tc>
        <w:tc>
          <w:tcPr>
            <w:tcW w:w="1337" w:type="dxa"/>
            <w:shd w:val="clear" w:color="auto" w:fill="auto"/>
            <w:tcMar>
              <w:top w:w="100" w:type="dxa"/>
              <w:left w:w="100" w:type="dxa"/>
              <w:bottom w:w="100" w:type="dxa"/>
              <w:right w:w="100" w:type="dxa"/>
            </w:tcMar>
          </w:tcPr>
          <w:p w14:paraId="46063A16" w14:textId="77777777" w:rsidR="00300836" w:rsidRDefault="00024BED">
            <w:pPr>
              <w:widowControl w:val="0"/>
              <w:spacing w:line="240" w:lineRule="auto"/>
            </w:pPr>
            <w:r>
              <w:t xml:space="preserve">Floor the apartment is on, if used in the </w:t>
            </w:r>
            <w:r>
              <w:lastRenderedPageBreak/>
              <w:t>building</w:t>
            </w:r>
          </w:p>
        </w:tc>
        <w:tc>
          <w:tcPr>
            <w:tcW w:w="1337" w:type="dxa"/>
            <w:shd w:val="clear" w:color="auto" w:fill="auto"/>
            <w:tcMar>
              <w:top w:w="100" w:type="dxa"/>
              <w:left w:w="100" w:type="dxa"/>
              <w:bottom w:w="100" w:type="dxa"/>
              <w:right w:w="100" w:type="dxa"/>
            </w:tcMar>
          </w:tcPr>
          <w:p w14:paraId="77EF2C24" w14:textId="77777777" w:rsidR="00300836" w:rsidRDefault="00024BED">
            <w:pPr>
              <w:widowControl w:val="0"/>
              <w:spacing w:line="240" w:lineRule="auto"/>
            </w:pPr>
            <w:r>
              <w:lastRenderedPageBreak/>
              <w:t>INT</w:t>
            </w:r>
          </w:p>
        </w:tc>
        <w:tc>
          <w:tcPr>
            <w:tcW w:w="1337" w:type="dxa"/>
            <w:shd w:val="clear" w:color="auto" w:fill="auto"/>
            <w:tcMar>
              <w:top w:w="100" w:type="dxa"/>
              <w:left w:w="100" w:type="dxa"/>
              <w:bottom w:w="100" w:type="dxa"/>
              <w:right w:w="100" w:type="dxa"/>
            </w:tcMar>
          </w:tcPr>
          <w:p w14:paraId="2D7D4C3A" w14:textId="77777777" w:rsidR="00300836" w:rsidRDefault="00024BED">
            <w:pPr>
              <w:widowControl w:val="0"/>
              <w:spacing w:line="240" w:lineRule="auto"/>
            </w:pPr>
            <w:r>
              <w:t>Any</w:t>
            </w:r>
          </w:p>
        </w:tc>
        <w:tc>
          <w:tcPr>
            <w:tcW w:w="1337" w:type="dxa"/>
            <w:shd w:val="clear" w:color="auto" w:fill="auto"/>
            <w:tcMar>
              <w:top w:w="100" w:type="dxa"/>
              <w:left w:w="100" w:type="dxa"/>
              <w:bottom w:w="100" w:type="dxa"/>
              <w:right w:w="100" w:type="dxa"/>
            </w:tcMar>
          </w:tcPr>
          <w:p w14:paraId="3AE21D52"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F8B9AE0"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9C12CCF" w14:textId="77777777" w:rsidR="00300836" w:rsidRDefault="00024BED">
            <w:pPr>
              <w:widowControl w:val="0"/>
              <w:spacing w:line="240" w:lineRule="auto"/>
            </w:pPr>
            <w:r>
              <w:t>Yes</w:t>
            </w:r>
          </w:p>
        </w:tc>
      </w:tr>
      <w:tr w:rsidR="00300836" w14:paraId="24F1A892" w14:textId="77777777">
        <w:tc>
          <w:tcPr>
            <w:tcW w:w="1338" w:type="dxa"/>
            <w:shd w:val="clear" w:color="auto" w:fill="auto"/>
            <w:tcMar>
              <w:top w:w="100" w:type="dxa"/>
              <w:left w:w="100" w:type="dxa"/>
              <w:bottom w:w="100" w:type="dxa"/>
              <w:right w:w="100" w:type="dxa"/>
            </w:tcMar>
          </w:tcPr>
          <w:p w14:paraId="09D222B1" w14:textId="77777777" w:rsidR="00300836" w:rsidRDefault="00024BED">
            <w:pPr>
              <w:widowControl w:val="0"/>
              <w:spacing w:line="240" w:lineRule="auto"/>
            </w:pPr>
            <w:proofErr w:type="spellStart"/>
            <w:r>
              <w:t>sizeArea</w:t>
            </w:r>
            <w:proofErr w:type="spellEnd"/>
          </w:p>
        </w:tc>
        <w:tc>
          <w:tcPr>
            <w:tcW w:w="1337" w:type="dxa"/>
            <w:shd w:val="clear" w:color="auto" w:fill="auto"/>
            <w:tcMar>
              <w:top w:w="100" w:type="dxa"/>
              <w:left w:w="100" w:type="dxa"/>
              <w:bottom w:w="100" w:type="dxa"/>
              <w:right w:w="100" w:type="dxa"/>
            </w:tcMar>
          </w:tcPr>
          <w:p w14:paraId="5D89A2B0" w14:textId="77777777" w:rsidR="00300836" w:rsidRDefault="00024BED">
            <w:pPr>
              <w:widowControl w:val="0"/>
              <w:spacing w:line="240" w:lineRule="auto"/>
            </w:pPr>
            <w:r>
              <w:t>Size of the apartment in square feet</w:t>
            </w:r>
          </w:p>
        </w:tc>
        <w:tc>
          <w:tcPr>
            <w:tcW w:w="1337" w:type="dxa"/>
            <w:shd w:val="clear" w:color="auto" w:fill="auto"/>
            <w:tcMar>
              <w:top w:w="100" w:type="dxa"/>
              <w:left w:w="100" w:type="dxa"/>
              <w:bottom w:w="100" w:type="dxa"/>
              <w:right w:w="100" w:type="dxa"/>
            </w:tcMar>
          </w:tcPr>
          <w:p w14:paraId="0433283A"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399AEBA6" w14:textId="77777777" w:rsidR="00300836" w:rsidRDefault="00024BED">
            <w:pPr>
              <w:widowControl w:val="0"/>
              <w:spacing w:line="240" w:lineRule="auto"/>
            </w:pPr>
            <w:r>
              <w:t>&gt;= 10.0</w:t>
            </w:r>
          </w:p>
        </w:tc>
        <w:tc>
          <w:tcPr>
            <w:tcW w:w="1337" w:type="dxa"/>
            <w:shd w:val="clear" w:color="auto" w:fill="auto"/>
            <w:tcMar>
              <w:top w:w="100" w:type="dxa"/>
              <w:left w:w="100" w:type="dxa"/>
              <w:bottom w:w="100" w:type="dxa"/>
              <w:right w:w="100" w:type="dxa"/>
            </w:tcMar>
          </w:tcPr>
          <w:p w14:paraId="074F0A16"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E42AC1B"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ED177E6" w14:textId="77777777" w:rsidR="00300836" w:rsidRDefault="00024BED">
            <w:pPr>
              <w:widowControl w:val="0"/>
              <w:spacing w:line="240" w:lineRule="auto"/>
            </w:pPr>
            <w:r>
              <w:t>Yes</w:t>
            </w:r>
          </w:p>
        </w:tc>
      </w:tr>
      <w:tr w:rsidR="00300836" w14:paraId="27849FB6" w14:textId="77777777">
        <w:tc>
          <w:tcPr>
            <w:tcW w:w="1338" w:type="dxa"/>
            <w:shd w:val="clear" w:color="auto" w:fill="auto"/>
            <w:tcMar>
              <w:top w:w="100" w:type="dxa"/>
              <w:left w:w="100" w:type="dxa"/>
              <w:bottom w:w="100" w:type="dxa"/>
              <w:right w:w="100" w:type="dxa"/>
            </w:tcMar>
          </w:tcPr>
          <w:p w14:paraId="65DC9FBC" w14:textId="77777777" w:rsidR="00300836" w:rsidRDefault="00024BED">
            <w:pPr>
              <w:widowControl w:val="0"/>
              <w:spacing w:line="240" w:lineRule="auto"/>
            </w:pPr>
            <w:proofErr w:type="spellStart"/>
            <w:r>
              <w:t>rentPrice</w:t>
            </w:r>
            <w:proofErr w:type="spellEnd"/>
          </w:p>
        </w:tc>
        <w:tc>
          <w:tcPr>
            <w:tcW w:w="1337" w:type="dxa"/>
            <w:shd w:val="clear" w:color="auto" w:fill="auto"/>
            <w:tcMar>
              <w:top w:w="100" w:type="dxa"/>
              <w:left w:w="100" w:type="dxa"/>
              <w:bottom w:w="100" w:type="dxa"/>
              <w:right w:w="100" w:type="dxa"/>
            </w:tcMar>
          </w:tcPr>
          <w:p w14:paraId="5BE8E010" w14:textId="77777777" w:rsidR="00300836" w:rsidRDefault="00024BED">
            <w:pPr>
              <w:widowControl w:val="0"/>
              <w:spacing w:line="240" w:lineRule="auto"/>
            </w:pPr>
            <w:r>
              <w:t>Current price of rent in the apartment</w:t>
            </w:r>
          </w:p>
        </w:tc>
        <w:tc>
          <w:tcPr>
            <w:tcW w:w="1337" w:type="dxa"/>
            <w:shd w:val="clear" w:color="auto" w:fill="auto"/>
            <w:tcMar>
              <w:top w:w="100" w:type="dxa"/>
              <w:left w:w="100" w:type="dxa"/>
              <w:bottom w:w="100" w:type="dxa"/>
              <w:right w:w="100" w:type="dxa"/>
            </w:tcMar>
          </w:tcPr>
          <w:p w14:paraId="0FE8ADD1"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6C60E2E5"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5BED5F54"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C6F0856"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A9F9786" w14:textId="77777777" w:rsidR="00300836" w:rsidRDefault="00024BED">
            <w:pPr>
              <w:widowControl w:val="0"/>
              <w:spacing w:line="240" w:lineRule="auto"/>
            </w:pPr>
            <w:r>
              <w:t>No</w:t>
            </w:r>
          </w:p>
        </w:tc>
      </w:tr>
      <w:tr w:rsidR="00300836" w14:paraId="72E3D4D2" w14:textId="77777777">
        <w:tc>
          <w:tcPr>
            <w:tcW w:w="1338" w:type="dxa"/>
            <w:shd w:val="clear" w:color="auto" w:fill="auto"/>
            <w:tcMar>
              <w:top w:w="100" w:type="dxa"/>
              <w:left w:w="100" w:type="dxa"/>
              <w:bottom w:w="100" w:type="dxa"/>
              <w:right w:w="100" w:type="dxa"/>
            </w:tcMar>
          </w:tcPr>
          <w:p w14:paraId="25EFCD27" w14:textId="77777777" w:rsidR="00300836" w:rsidRDefault="00024BED">
            <w:pPr>
              <w:widowControl w:val="0"/>
              <w:spacing w:line="240" w:lineRule="auto"/>
            </w:pPr>
            <w:proofErr w:type="spellStart"/>
            <w:r>
              <w:t>utilityCosts</w:t>
            </w:r>
            <w:proofErr w:type="spellEnd"/>
          </w:p>
        </w:tc>
        <w:tc>
          <w:tcPr>
            <w:tcW w:w="1337" w:type="dxa"/>
            <w:shd w:val="clear" w:color="auto" w:fill="auto"/>
            <w:tcMar>
              <w:top w:w="100" w:type="dxa"/>
              <w:left w:w="100" w:type="dxa"/>
              <w:bottom w:w="100" w:type="dxa"/>
              <w:right w:w="100" w:type="dxa"/>
            </w:tcMar>
          </w:tcPr>
          <w:p w14:paraId="7B9E284E" w14:textId="77777777" w:rsidR="00300836" w:rsidRDefault="00024BED">
            <w:pPr>
              <w:widowControl w:val="0"/>
              <w:spacing w:line="240" w:lineRule="auto"/>
            </w:pPr>
            <w:r>
              <w:t>How much the utilities cost</w:t>
            </w:r>
          </w:p>
        </w:tc>
        <w:tc>
          <w:tcPr>
            <w:tcW w:w="1337" w:type="dxa"/>
            <w:shd w:val="clear" w:color="auto" w:fill="auto"/>
            <w:tcMar>
              <w:top w:w="100" w:type="dxa"/>
              <w:left w:w="100" w:type="dxa"/>
              <w:bottom w:w="100" w:type="dxa"/>
              <w:right w:w="100" w:type="dxa"/>
            </w:tcMar>
          </w:tcPr>
          <w:p w14:paraId="7D7D420D"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495BE788"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65CE1B27"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EF4A3B3"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A38DF84" w14:textId="77777777" w:rsidR="00300836" w:rsidRDefault="00024BED">
            <w:pPr>
              <w:widowControl w:val="0"/>
              <w:spacing w:line="240" w:lineRule="auto"/>
            </w:pPr>
            <w:r>
              <w:t>No</w:t>
            </w:r>
          </w:p>
        </w:tc>
      </w:tr>
      <w:tr w:rsidR="00300836" w14:paraId="1D83D4CF" w14:textId="77777777">
        <w:tc>
          <w:tcPr>
            <w:tcW w:w="1338" w:type="dxa"/>
            <w:shd w:val="clear" w:color="auto" w:fill="auto"/>
            <w:tcMar>
              <w:top w:w="100" w:type="dxa"/>
              <w:left w:w="100" w:type="dxa"/>
              <w:bottom w:w="100" w:type="dxa"/>
              <w:right w:w="100" w:type="dxa"/>
            </w:tcMar>
          </w:tcPr>
          <w:p w14:paraId="29685E86" w14:textId="77777777" w:rsidR="00300836" w:rsidRDefault="00024BED">
            <w:pPr>
              <w:widowControl w:val="0"/>
              <w:spacing w:line="240" w:lineRule="auto"/>
            </w:pPr>
            <w:proofErr w:type="spellStart"/>
            <w:r>
              <w:t>insuranceCosts</w:t>
            </w:r>
            <w:proofErr w:type="spellEnd"/>
          </w:p>
        </w:tc>
        <w:tc>
          <w:tcPr>
            <w:tcW w:w="1337" w:type="dxa"/>
            <w:shd w:val="clear" w:color="auto" w:fill="auto"/>
            <w:tcMar>
              <w:top w:w="100" w:type="dxa"/>
              <w:left w:w="100" w:type="dxa"/>
              <w:bottom w:w="100" w:type="dxa"/>
              <w:right w:w="100" w:type="dxa"/>
            </w:tcMar>
          </w:tcPr>
          <w:p w14:paraId="23FEF341" w14:textId="77777777" w:rsidR="00300836" w:rsidRDefault="00024BED">
            <w:pPr>
              <w:widowControl w:val="0"/>
              <w:spacing w:line="240" w:lineRule="auto"/>
            </w:pPr>
            <w:r>
              <w:t>How much insurance costs for this apartment</w:t>
            </w:r>
          </w:p>
        </w:tc>
        <w:tc>
          <w:tcPr>
            <w:tcW w:w="1337" w:type="dxa"/>
            <w:shd w:val="clear" w:color="auto" w:fill="auto"/>
            <w:tcMar>
              <w:top w:w="100" w:type="dxa"/>
              <w:left w:w="100" w:type="dxa"/>
              <w:bottom w:w="100" w:type="dxa"/>
              <w:right w:w="100" w:type="dxa"/>
            </w:tcMar>
          </w:tcPr>
          <w:p w14:paraId="06C6BD6A"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115D32D9"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3F74702B"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1000A71"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99D95AD" w14:textId="77777777" w:rsidR="00300836" w:rsidRDefault="00024BED">
            <w:pPr>
              <w:widowControl w:val="0"/>
              <w:spacing w:line="240" w:lineRule="auto"/>
            </w:pPr>
            <w:r>
              <w:t>No</w:t>
            </w:r>
          </w:p>
        </w:tc>
      </w:tr>
      <w:tr w:rsidR="00300836" w14:paraId="2D8BD501" w14:textId="77777777">
        <w:tc>
          <w:tcPr>
            <w:tcW w:w="1338" w:type="dxa"/>
            <w:shd w:val="clear" w:color="auto" w:fill="auto"/>
            <w:tcMar>
              <w:top w:w="100" w:type="dxa"/>
              <w:left w:w="100" w:type="dxa"/>
              <w:bottom w:w="100" w:type="dxa"/>
              <w:right w:w="100" w:type="dxa"/>
            </w:tcMar>
          </w:tcPr>
          <w:p w14:paraId="6587BD33" w14:textId="77777777" w:rsidR="00300836" w:rsidRDefault="00024BED">
            <w:pPr>
              <w:widowControl w:val="0"/>
              <w:spacing w:line="240" w:lineRule="auto"/>
            </w:pPr>
            <w:proofErr w:type="spellStart"/>
            <w:r>
              <w:t>bldgNum_FK</w:t>
            </w:r>
            <w:proofErr w:type="spellEnd"/>
          </w:p>
        </w:tc>
        <w:tc>
          <w:tcPr>
            <w:tcW w:w="1337" w:type="dxa"/>
            <w:shd w:val="clear" w:color="auto" w:fill="auto"/>
            <w:tcMar>
              <w:top w:w="100" w:type="dxa"/>
              <w:left w:w="100" w:type="dxa"/>
              <w:bottom w:w="100" w:type="dxa"/>
              <w:right w:w="100" w:type="dxa"/>
            </w:tcMar>
          </w:tcPr>
          <w:p w14:paraId="2372299E" w14:textId="77777777" w:rsidR="00300836" w:rsidRDefault="00024BED">
            <w:pPr>
              <w:widowControl w:val="0"/>
              <w:spacing w:line="240" w:lineRule="auto"/>
            </w:pPr>
            <w:r>
              <w:t>Internal number of the building</w:t>
            </w:r>
          </w:p>
        </w:tc>
        <w:tc>
          <w:tcPr>
            <w:tcW w:w="1337" w:type="dxa"/>
            <w:shd w:val="clear" w:color="auto" w:fill="auto"/>
            <w:tcMar>
              <w:top w:w="100" w:type="dxa"/>
              <w:left w:w="100" w:type="dxa"/>
              <w:bottom w:w="100" w:type="dxa"/>
              <w:right w:w="100" w:type="dxa"/>
            </w:tcMar>
          </w:tcPr>
          <w:p w14:paraId="6DB34EF0"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12E84467"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7394D697"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FF96162"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0D19B044" w14:textId="77777777" w:rsidR="00300836" w:rsidRDefault="00024BED">
            <w:pPr>
              <w:widowControl w:val="0"/>
              <w:spacing w:line="240" w:lineRule="auto"/>
            </w:pPr>
            <w:r>
              <w:t>No</w:t>
            </w:r>
          </w:p>
        </w:tc>
      </w:tr>
    </w:tbl>
    <w:p w14:paraId="25DDC2BB" w14:textId="4B5A1D78" w:rsidR="00300836" w:rsidRDefault="00300836"/>
    <w:p w14:paraId="47844B50" w14:textId="77777777" w:rsidR="00300836" w:rsidRDefault="00024BED">
      <w:pPr>
        <w:rPr>
          <w:b/>
        </w:rPr>
      </w:pPr>
      <w:r>
        <w:rPr>
          <w:b/>
        </w:rPr>
        <w:t>Table 8</w:t>
      </w:r>
    </w:p>
    <w:p w14:paraId="394A0B90" w14:textId="77777777" w:rsidR="00300836" w:rsidRDefault="00024BED">
      <w:pPr>
        <w:rPr>
          <w:i/>
        </w:rPr>
      </w:pPr>
      <w:r>
        <w:rPr>
          <w:i/>
        </w:rPr>
        <w:t>Leases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00836" w14:paraId="6B2CFB95" w14:textId="77777777">
        <w:tc>
          <w:tcPr>
            <w:tcW w:w="1338" w:type="dxa"/>
            <w:shd w:val="clear" w:color="auto" w:fill="auto"/>
            <w:tcMar>
              <w:top w:w="100" w:type="dxa"/>
              <w:left w:w="100" w:type="dxa"/>
              <w:bottom w:w="100" w:type="dxa"/>
              <w:right w:w="100" w:type="dxa"/>
            </w:tcMar>
          </w:tcPr>
          <w:p w14:paraId="68AA626F" w14:textId="77777777" w:rsidR="00300836" w:rsidRDefault="00024BED">
            <w:pPr>
              <w:widowControl w:val="0"/>
              <w:spacing w:line="240" w:lineRule="auto"/>
              <w:rPr>
                <w:b/>
              </w:rPr>
            </w:pPr>
            <w:r>
              <w:rPr>
                <w:b/>
              </w:rPr>
              <w:t>Attribute Name</w:t>
            </w:r>
          </w:p>
        </w:tc>
        <w:tc>
          <w:tcPr>
            <w:tcW w:w="1337" w:type="dxa"/>
            <w:shd w:val="clear" w:color="auto" w:fill="auto"/>
            <w:tcMar>
              <w:top w:w="100" w:type="dxa"/>
              <w:left w:w="100" w:type="dxa"/>
              <w:bottom w:w="100" w:type="dxa"/>
              <w:right w:w="100" w:type="dxa"/>
            </w:tcMar>
          </w:tcPr>
          <w:p w14:paraId="6B8F3555" w14:textId="77777777" w:rsidR="00300836" w:rsidRDefault="00024BED">
            <w:pPr>
              <w:widowControl w:val="0"/>
              <w:spacing w:line="240" w:lineRule="auto"/>
              <w:rPr>
                <w:b/>
              </w:rPr>
            </w:pPr>
            <w:r>
              <w:rPr>
                <w:b/>
              </w:rPr>
              <w:t>Attribute Description</w:t>
            </w:r>
          </w:p>
        </w:tc>
        <w:tc>
          <w:tcPr>
            <w:tcW w:w="1337" w:type="dxa"/>
            <w:shd w:val="clear" w:color="auto" w:fill="auto"/>
            <w:tcMar>
              <w:top w:w="100" w:type="dxa"/>
              <w:left w:w="100" w:type="dxa"/>
              <w:bottom w:w="100" w:type="dxa"/>
              <w:right w:w="100" w:type="dxa"/>
            </w:tcMar>
          </w:tcPr>
          <w:p w14:paraId="6FFDE521" w14:textId="77777777" w:rsidR="00300836" w:rsidRDefault="00024BED">
            <w:pPr>
              <w:widowControl w:val="0"/>
              <w:spacing w:line="240" w:lineRule="auto"/>
              <w:rPr>
                <w:b/>
              </w:rPr>
            </w:pPr>
            <w:r>
              <w:rPr>
                <w:b/>
              </w:rPr>
              <w:t>Data Type</w:t>
            </w:r>
          </w:p>
        </w:tc>
        <w:tc>
          <w:tcPr>
            <w:tcW w:w="1337" w:type="dxa"/>
            <w:shd w:val="clear" w:color="auto" w:fill="auto"/>
            <w:tcMar>
              <w:top w:w="100" w:type="dxa"/>
              <w:left w:w="100" w:type="dxa"/>
              <w:bottom w:w="100" w:type="dxa"/>
              <w:right w:w="100" w:type="dxa"/>
            </w:tcMar>
          </w:tcPr>
          <w:p w14:paraId="7A4C0883" w14:textId="77777777" w:rsidR="00300836" w:rsidRDefault="00024BED">
            <w:pPr>
              <w:widowControl w:val="0"/>
              <w:spacing w:line="240" w:lineRule="auto"/>
              <w:rPr>
                <w:b/>
              </w:rPr>
            </w:pPr>
            <w:r>
              <w:rPr>
                <w:b/>
              </w:rPr>
              <w:t>Range</w:t>
            </w:r>
          </w:p>
        </w:tc>
        <w:tc>
          <w:tcPr>
            <w:tcW w:w="1337" w:type="dxa"/>
            <w:shd w:val="clear" w:color="auto" w:fill="auto"/>
            <w:tcMar>
              <w:top w:w="100" w:type="dxa"/>
              <w:left w:w="100" w:type="dxa"/>
              <w:bottom w:w="100" w:type="dxa"/>
              <w:right w:w="100" w:type="dxa"/>
            </w:tcMar>
          </w:tcPr>
          <w:p w14:paraId="51EF8E96" w14:textId="77777777" w:rsidR="00300836" w:rsidRDefault="00024BED">
            <w:pPr>
              <w:widowControl w:val="0"/>
              <w:spacing w:line="240" w:lineRule="auto"/>
              <w:rPr>
                <w:b/>
              </w:rPr>
            </w:pPr>
            <w:r>
              <w:rPr>
                <w:b/>
              </w:rPr>
              <w:t>Is PK?</w:t>
            </w:r>
          </w:p>
        </w:tc>
        <w:tc>
          <w:tcPr>
            <w:tcW w:w="1337" w:type="dxa"/>
            <w:shd w:val="clear" w:color="auto" w:fill="auto"/>
            <w:tcMar>
              <w:top w:w="100" w:type="dxa"/>
              <w:left w:w="100" w:type="dxa"/>
              <w:bottom w:w="100" w:type="dxa"/>
              <w:right w:w="100" w:type="dxa"/>
            </w:tcMar>
          </w:tcPr>
          <w:p w14:paraId="6E3DFA37" w14:textId="77777777" w:rsidR="00300836" w:rsidRDefault="00024BED">
            <w:pPr>
              <w:widowControl w:val="0"/>
              <w:spacing w:line="240" w:lineRule="auto"/>
              <w:rPr>
                <w:b/>
              </w:rPr>
            </w:pPr>
            <w:r>
              <w:rPr>
                <w:b/>
              </w:rPr>
              <w:t>Is FK?</w:t>
            </w:r>
          </w:p>
        </w:tc>
        <w:tc>
          <w:tcPr>
            <w:tcW w:w="1337" w:type="dxa"/>
            <w:shd w:val="clear" w:color="auto" w:fill="auto"/>
            <w:tcMar>
              <w:top w:w="100" w:type="dxa"/>
              <w:left w:w="100" w:type="dxa"/>
              <w:bottom w:w="100" w:type="dxa"/>
              <w:right w:w="100" w:type="dxa"/>
            </w:tcMar>
          </w:tcPr>
          <w:p w14:paraId="5AB4F522" w14:textId="77777777" w:rsidR="00300836" w:rsidRDefault="00024BED">
            <w:pPr>
              <w:widowControl w:val="0"/>
              <w:spacing w:line="240" w:lineRule="auto"/>
              <w:rPr>
                <w:b/>
              </w:rPr>
            </w:pPr>
            <w:r>
              <w:rPr>
                <w:b/>
              </w:rPr>
              <w:t>Allow Null?</w:t>
            </w:r>
          </w:p>
        </w:tc>
      </w:tr>
      <w:tr w:rsidR="00300836" w14:paraId="5C58180E" w14:textId="77777777">
        <w:tc>
          <w:tcPr>
            <w:tcW w:w="1338" w:type="dxa"/>
            <w:shd w:val="clear" w:color="auto" w:fill="auto"/>
            <w:tcMar>
              <w:top w:w="100" w:type="dxa"/>
              <w:left w:w="100" w:type="dxa"/>
              <w:bottom w:w="100" w:type="dxa"/>
              <w:right w:w="100" w:type="dxa"/>
            </w:tcMar>
          </w:tcPr>
          <w:p w14:paraId="37BC61FD" w14:textId="77777777" w:rsidR="00300836" w:rsidRDefault="00024BED">
            <w:pPr>
              <w:widowControl w:val="0"/>
              <w:spacing w:line="240" w:lineRule="auto"/>
            </w:pPr>
            <w:proofErr w:type="spellStart"/>
            <w:r>
              <w:t>leaseNum</w:t>
            </w:r>
            <w:proofErr w:type="spellEnd"/>
          </w:p>
        </w:tc>
        <w:tc>
          <w:tcPr>
            <w:tcW w:w="1337" w:type="dxa"/>
            <w:shd w:val="clear" w:color="auto" w:fill="auto"/>
            <w:tcMar>
              <w:top w:w="100" w:type="dxa"/>
              <w:left w:w="100" w:type="dxa"/>
              <w:bottom w:w="100" w:type="dxa"/>
              <w:right w:w="100" w:type="dxa"/>
            </w:tcMar>
          </w:tcPr>
          <w:p w14:paraId="5107FF40" w14:textId="77777777" w:rsidR="00300836" w:rsidRDefault="00024BED">
            <w:pPr>
              <w:widowControl w:val="0"/>
              <w:spacing w:line="240" w:lineRule="auto"/>
            </w:pPr>
            <w:r>
              <w:t>Internal ID number for the lease</w:t>
            </w:r>
          </w:p>
        </w:tc>
        <w:tc>
          <w:tcPr>
            <w:tcW w:w="1337" w:type="dxa"/>
            <w:shd w:val="clear" w:color="auto" w:fill="auto"/>
            <w:tcMar>
              <w:top w:w="100" w:type="dxa"/>
              <w:left w:w="100" w:type="dxa"/>
              <w:bottom w:w="100" w:type="dxa"/>
              <w:right w:w="100" w:type="dxa"/>
            </w:tcMar>
          </w:tcPr>
          <w:p w14:paraId="3AD81A02"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0F6A9DD0"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0834FB4C"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73995811"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CD46CA0" w14:textId="77777777" w:rsidR="00300836" w:rsidRDefault="00024BED">
            <w:pPr>
              <w:widowControl w:val="0"/>
              <w:spacing w:line="240" w:lineRule="auto"/>
            </w:pPr>
            <w:r>
              <w:t>No</w:t>
            </w:r>
          </w:p>
        </w:tc>
      </w:tr>
      <w:tr w:rsidR="00300836" w14:paraId="0BF528EF" w14:textId="77777777">
        <w:tc>
          <w:tcPr>
            <w:tcW w:w="1338" w:type="dxa"/>
            <w:shd w:val="clear" w:color="auto" w:fill="auto"/>
            <w:tcMar>
              <w:top w:w="100" w:type="dxa"/>
              <w:left w:w="100" w:type="dxa"/>
              <w:bottom w:w="100" w:type="dxa"/>
              <w:right w:w="100" w:type="dxa"/>
            </w:tcMar>
          </w:tcPr>
          <w:p w14:paraId="3A9FBA70" w14:textId="77777777" w:rsidR="00300836" w:rsidRDefault="00024BED">
            <w:pPr>
              <w:widowControl w:val="0"/>
              <w:spacing w:line="240" w:lineRule="auto"/>
            </w:pPr>
            <w:proofErr w:type="spellStart"/>
            <w:r>
              <w:t>startDate</w:t>
            </w:r>
            <w:proofErr w:type="spellEnd"/>
          </w:p>
        </w:tc>
        <w:tc>
          <w:tcPr>
            <w:tcW w:w="1337" w:type="dxa"/>
            <w:shd w:val="clear" w:color="auto" w:fill="auto"/>
            <w:tcMar>
              <w:top w:w="100" w:type="dxa"/>
              <w:left w:w="100" w:type="dxa"/>
              <w:bottom w:w="100" w:type="dxa"/>
              <w:right w:w="100" w:type="dxa"/>
            </w:tcMar>
          </w:tcPr>
          <w:p w14:paraId="1CC01D00" w14:textId="77777777" w:rsidR="00300836" w:rsidRDefault="00024BED">
            <w:pPr>
              <w:widowControl w:val="0"/>
              <w:spacing w:line="240" w:lineRule="auto"/>
            </w:pPr>
            <w:r>
              <w:t>The date the lease starts, in YYYY-MM-DD format</w:t>
            </w:r>
          </w:p>
        </w:tc>
        <w:tc>
          <w:tcPr>
            <w:tcW w:w="1337" w:type="dxa"/>
            <w:shd w:val="clear" w:color="auto" w:fill="auto"/>
            <w:tcMar>
              <w:top w:w="100" w:type="dxa"/>
              <w:left w:w="100" w:type="dxa"/>
              <w:bottom w:w="100" w:type="dxa"/>
              <w:right w:w="100" w:type="dxa"/>
            </w:tcMar>
          </w:tcPr>
          <w:p w14:paraId="11255954" w14:textId="77777777" w:rsidR="00300836" w:rsidRDefault="00024BED">
            <w:pPr>
              <w:widowControl w:val="0"/>
              <w:spacing w:line="240" w:lineRule="auto"/>
            </w:pPr>
            <w:r>
              <w:t>DATE</w:t>
            </w:r>
          </w:p>
        </w:tc>
        <w:tc>
          <w:tcPr>
            <w:tcW w:w="1337" w:type="dxa"/>
            <w:shd w:val="clear" w:color="auto" w:fill="auto"/>
            <w:tcMar>
              <w:top w:w="100" w:type="dxa"/>
              <w:left w:w="100" w:type="dxa"/>
              <w:bottom w:w="100" w:type="dxa"/>
              <w:right w:w="100" w:type="dxa"/>
            </w:tcMar>
          </w:tcPr>
          <w:p w14:paraId="60E09433" w14:textId="77777777" w:rsidR="00300836" w:rsidRDefault="00024BED">
            <w:pPr>
              <w:widowControl w:val="0"/>
              <w:spacing w:line="240" w:lineRule="auto"/>
            </w:pPr>
            <w:r>
              <w:t>&gt; 1900-01-01 &amp; &lt; 9999-12-31</w:t>
            </w:r>
          </w:p>
        </w:tc>
        <w:tc>
          <w:tcPr>
            <w:tcW w:w="1337" w:type="dxa"/>
            <w:shd w:val="clear" w:color="auto" w:fill="auto"/>
            <w:tcMar>
              <w:top w:w="100" w:type="dxa"/>
              <w:left w:w="100" w:type="dxa"/>
              <w:bottom w:w="100" w:type="dxa"/>
              <w:right w:w="100" w:type="dxa"/>
            </w:tcMar>
          </w:tcPr>
          <w:p w14:paraId="22A25A92"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979580C"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F33A95D" w14:textId="77777777" w:rsidR="00300836" w:rsidRDefault="00024BED">
            <w:pPr>
              <w:widowControl w:val="0"/>
              <w:spacing w:line="240" w:lineRule="auto"/>
            </w:pPr>
            <w:r>
              <w:t>No</w:t>
            </w:r>
          </w:p>
        </w:tc>
      </w:tr>
      <w:tr w:rsidR="00300836" w14:paraId="2C9FDE6A" w14:textId="77777777">
        <w:tc>
          <w:tcPr>
            <w:tcW w:w="1338" w:type="dxa"/>
            <w:shd w:val="clear" w:color="auto" w:fill="auto"/>
            <w:tcMar>
              <w:top w:w="100" w:type="dxa"/>
              <w:left w:w="100" w:type="dxa"/>
              <w:bottom w:w="100" w:type="dxa"/>
              <w:right w:w="100" w:type="dxa"/>
            </w:tcMar>
          </w:tcPr>
          <w:p w14:paraId="57300BA0" w14:textId="77777777" w:rsidR="00300836" w:rsidRDefault="00024BED">
            <w:pPr>
              <w:widowControl w:val="0"/>
              <w:spacing w:line="240" w:lineRule="auto"/>
            </w:pPr>
            <w:proofErr w:type="spellStart"/>
            <w:r>
              <w:lastRenderedPageBreak/>
              <w:t>endDate</w:t>
            </w:r>
            <w:proofErr w:type="spellEnd"/>
          </w:p>
        </w:tc>
        <w:tc>
          <w:tcPr>
            <w:tcW w:w="1337" w:type="dxa"/>
            <w:shd w:val="clear" w:color="auto" w:fill="auto"/>
            <w:tcMar>
              <w:top w:w="100" w:type="dxa"/>
              <w:left w:w="100" w:type="dxa"/>
              <w:bottom w:w="100" w:type="dxa"/>
              <w:right w:w="100" w:type="dxa"/>
            </w:tcMar>
          </w:tcPr>
          <w:p w14:paraId="693AD8CE" w14:textId="77777777" w:rsidR="00300836" w:rsidRDefault="00024BED">
            <w:pPr>
              <w:widowControl w:val="0"/>
              <w:spacing w:line="240" w:lineRule="auto"/>
            </w:pPr>
            <w:r>
              <w:t>The date the lease ends, in YYYY-MM-DD format</w:t>
            </w:r>
          </w:p>
        </w:tc>
        <w:tc>
          <w:tcPr>
            <w:tcW w:w="1337" w:type="dxa"/>
            <w:shd w:val="clear" w:color="auto" w:fill="auto"/>
            <w:tcMar>
              <w:top w:w="100" w:type="dxa"/>
              <w:left w:w="100" w:type="dxa"/>
              <w:bottom w:w="100" w:type="dxa"/>
              <w:right w:w="100" w:type="dxa"/>
            </w:tcMar>
          </w:tcPr>
          <w:p w14:paraId="119C5551" w14:textId="77777777" w:rsidR="00300836" w:rsidRDefault="00024BED">
            <w:pPr>
              <w:widowControl w:val="0"/>
              <w:spacing w:line="240" w:lineRule="auto"/>
            </w:pPr>
            <w:r>
              <w:t>DATE</w:t>
            </w:r>
          </w:p>
        </w:tc>
        <w:tc>
          <w:tcPr>
            <w:tcW w:w="1337" w:type="dxa"/>
            <w:shd w:val="clear" w:color="auto" w:fill="auto"/>
            <w:tcMar>
              <w:top w:w="100" w:type="dxa"/>
              <w:left w:w="100" w:type="dxa"/>
              <w:bottom w:w="100" w:type="dxa"/>
              <w:right w:w="100" w:type="dxa"/>
            </w:tcMar>
          </w:tcPr>
          <w:p w14:paraId="3581CF48" w14:textId="77777777" w:rsidR="00300836" w:rsidRDefault="00024BED">
            <w:pPr>
              <w:widowControl w:val="0"/>
              <w:spacing w:line="240" w:lineRule="auto"/>
            </w:pPr>
            <w:r>
              <w:t>&gt; 1900-01-01 &amp; &lt; 9999-12-31</w:t>
            </w:r>
          </w:p>
        </w:tc>
        <w:tc>
          <w:tcPr>
            <w:tcW w:w="1337" w:type="dxa"/>
            <w:shd w:val="clear" w:color="auto" w:fill="auto"/>
            <w:tcMar>
              <w:top w:w="100" w:type="dxa"/>
              <w:left w:w="100" w:type="dxa"/>
              <w:bottom w:w="100" w:type="dxa"/>
              <w:right w:w="100" w:type="dxa"/>
            </w:tcMar>
          </w:tcPr>
          <w:p w14:paraId="4FF9C23D"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B9D8A22"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5C90A60" w14:textId="77777777" w:rsidR="00300836" w:rsidRDefault="00024BED">
            <w:pPr>
              <w:widowControl w:val="0"/>
              <w:spacing w:line="240" w:lineRule="auto"/>
            </w:pPr>
            <w:r>
              <w:t>No</w:t>
            </w:r>
          </w:p>
        </w:tc>
      </w:tr>
      <w:tr w:rsidR="00300836" w14:paraId="17ABA653" w14:textId="77777777">
        <w:tc>
          <w:tcPr>
            <w:tcW w:w="1338" w:type="dxa"/>
            <w:shd w:val="clear" w:color="auto" w:fill="auto"/>
            <w:tcMar>
              <w:top w:w="100" w:type="dxa"/>
              <w:left w:w="100" w:type="dxa"/>
              <w:bottom w:w="100" w:type="dxa"/>
              <w:right w:w="100" w:type="dxa"/>
            </w:tcMar>
          </w:tcPr>
          <w:p w14:paraId="0C2464AC" w14:textId="77777777" w:rsidR="00300836" w:rsidRDefault="00024BED">
            <w:pPr>
              <w:widowControl w:val="0"/>
              <w:spacing w:line="240" w:lineRule="auto"/>
            </w:pPr>
            <w:proofErr w:type="spellStart"/>
            <w:r>
              <w:t>rentAmount</w:t>
            </w:r>
            <w:proofErr w:type="spellEnd"/>
          </w:p>
        </w:tc>
        <w:tc>
          <w:tcPr>
            <w:tcW w:w="1337" w:type="dxa"/>
            <w:shd w:val="clear" w:color="auto" w:fill="auto"/>
            <w:tcMar>
              <w:top w:w="100" w:type="dxa"/>
              <w:left w:w="100" w:type="dxa"/>
              <w:bottom w:w="100" w:type="dxa"/>
              <w:right w:w="100" w:type="dxa"/>
            </w:tcMar>
          </w:tcPr>
          <w:p w14:paraId="6B36DDFE" w14:textId="77777777" w:rsidR="00300836" w:rsidRDefault="00024BED">
            <w:pPr>
              <w:widowControl w:val="0"/>
              <w:spacing w:line="240" w:lineRule="auto"/>
            </w:pPr>
            <w:r>
              <w:t>Monthly rent on this lease</w:t>
            </w:r>
          </w:p>
        </w:tc>
        <w:tc>
          <w:tcPr>
            <w:tcW w:w="1337" w:type="dxa"/>
            <w:shd w:val="clear" w:color="auto" w:fill="auto"/>
            <w:tcMar>
              <w:top w:w="100" w:type="dxa"/>
              <w:left w:w="100" w:type="dxa"/>
              <w:bottom w:w="100" w:type="dxa"/>
              <w:right w:w="100" w:type="dxa"/>
            </w:tcMar>
          </w:tcPr>
          <w:p w14:paraId="32EF4C5D"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215165A0"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4AB47CCC"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9247781"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70937B9" w14:textId="77777777" w:rsidR="00300836" w:rsidRDefault="00024BED">
            <w:pPr>
              <w:widowControl w:val="0"/>
              <w:spacing w:line="240" w:lineRule="auto"/>
            </w:pPr>
            <w:r>
              <w:t>No</w:t>
            </w:r>
          </w:p>
        </w:tc>
      </w:tr>
      <w:tr w:rsidR="00300836" w14:paraId="3C8AF057" w14:textId="77777777">
        <w:tc>
          <w:tcPr>
            <w:tcW w:w="1338" w:type="dxa"/>
            <w:shd w:val="clear" w:color="auto" w:fill="auto"/>
            <w:tcMar>
              <w:top w:w="100" w:type="dxa"/>
              <w:left w:w="100" w:type="dxa"/>
              <w:bottom w:w="100" w:type="dxa"/>
              <w:right w:w="100" w:type="dxa"/>
            </w:tcMar>
          </w:tcPr>
          <w:p w14:paraId="2F188A22" w14:textId="77777777" w:rsidR="00300836" w:rsidRDefault="00024BED">
            <w:pPr>
              <w:widowControl w:val="0"/>
              <w:spacing w:line="240" w:lineRule="auto"/>
            </w:pPr>
            <w:proofErr w:type="spellStart"/>
            <w:r>
              <w:t>depositAmount</w:t>
            </w:r>
            <w:proofErr w:type="spellEnd"/>
          </w:p>
        </w:tc>
        <w:tc>
          <w:tcPr>
            <w:tcW w:w="1337" w:type="dxa"/>
            <w:shd w:val="clear" w:color="auto" w:fill="auto"/>
            <w:tcMar>
              <w:top w:w="100" w:type="dxa"/>
              <w:left w:w="100" w:type="dxa"/>
              <w:bottom w:w="100" w:type="dxa"/>
              <w:right w:w="100" w:type="dxa"/>
            </w:tcMar>
          </w:tcPr>
          <w:p w14:paraId="5B77F4DF" w14:textId="77777777" w:rsidR="00300836" w:rsidRDefault="00024BED">
            <w:pPr>
              <w:widowControl w:val="0"/>
              <w:spacing w:line="240" w:lineRule="auto"/>
            </w:pPr>
            <w:r>
              <w:t>Deposit amount on this lease</w:t>
            </w:r>
          </w:p>
        </w:tc>
        <w:tc>
          <w:tcPr>
            <w:tcW w:w="1337" w:type="dxa"/>
            <w:shd w:val="clear" w:color="auto" w:fill="auto"/>
            <w:tcMar>
              <w:top w:w="100" w:type="dxa"/>
              <w:left w:w="100" w:type="dxa"/>
              <w:bottom w:w="100" w:type="dxa"/>
              <w:right w:w="100" w:type="dxa"/>
            </w:tcMar>
          </w:tcPr>
          <w:p w14:paraId="23F9E388"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449AAE0D"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7D13F3CC"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17CD977"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DAF638D" w14:textId="77777777" w:rsidR="00300836" w:rsidRDefault="00024BED">
            <w:pPr>
              <w:widowControl w:val="0"/>
              <w:spacing w:line="240" w:lineRule="auto"/>
            </w:pPr>
            <w:r>
              <w:t>No</w:t>
            </w:r>
          </w:p>
        </w:tc>
      </w:tr>
      <w:tr w:rsidR="00300836" w14:paraId="2AF34248" w14:textId="77777777">
        <w:tc>
          <w:tcPr>
            <w:tcW w:w="1338" w:type="dxa"/>
            <w:shd w:val="clear" w:color="auto" w:fill="auto"/>
            <w:tcMar>
              <w:top w:w="100" w:type="dxa"/>
              <w:left w:w="100" w:type="dxa"/>
              <w:bottom w:w="100" w:type="dxa"/>
              <w:right w:w="100" w:type="dxa"/>
            </w:tcMar>
          </w:tcPr>
          <w:p w14:paraId="39330FF6" w14:textId="77777777" w:rsidR="00300836" w:rsidRDefault="00024BED">
            <w:pPr>
              <w:widowControl w:val="0"/>
              <w:spacing w:line="240" w:lineRule="auto"/>
            </w:pPr>
            <w:proofErr w:type="spellStart"/>
            <w:r>
              <w:t>monthsInArrears</w:t>
            </w:r>
            <w:proofErr w:type="spellEnd"/>
          </w:p>
        </w:tc>
        <w:tc>
          <w:tcPr>
            <w:tcW w:w="1337" w:type="dxa"/>
            <w:shd w:val="clear" w:color="auto" w:fill="auto"/>
            <w:tcMar>
              <w:top w:w="100" w:type="dxa"/>
              <w:left w:w="100" w:type="dxa"/>
              <w:bottom w:w="100" w:type="dxa"/>
              <w:right w:w="100" w:type="dxa"/>
            </w:tcMar>
          </w:tcPr>
          <w:p w14:paraId="76F82422" w14:textId="77777777" w:rsidR="00300836" w:rsidRDefault="00024BED">
            <w:pPr>
              <w:widowControl w:val="0"/>
              <w:spacing w:line="240" w:lineRule="auto"/>
            </w:pPr>
            <w:r>
              <w:t>Number of months the tenant is behind on rent</w:t>
            </w:r>
          </w:p>
        </w:tc>
        <w:tc>
          <w:tcPr>
            <w:tcW w:w="1337" w:type="dxa"/>
            <w:shd w:val="clear" w:color="auto" w:fill="auto"/>
            <w:tcMar>
              <w:top w:w="100" w:type="dxa"/>
              <w:left w:w="100" w:type="dxa"/>
              <w:bottom w:w="100" w:type="dxa"/>
              <w:right w:w="100" w:type="dxa"/>
            </w:tcMar>
          </w:tcPr>
          <w:p w14:paraId="288F2F67"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181A506C"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448BF615"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86C5BF8"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01118DB" w14:textId="77777777" w:rsidR="00300836" w:rsidRDefault="00024BED">
            <w:pPr>
              <w:widowControl w:val="0"/>
              <w:spacing w:line="240" w:lineRule="auto"/>
            </w:pPr>
            <w:r>
              <w:t>No</w:t>
            </w:r>
          </w:p>
        </w:tc>
      </w:tr>
      <w:tr w:rsidR="00300836" w14:paraId="1E682012" w14:textId="77777777">
        <w:tc>
          <w:tcPr>
            <w:tcW w:w="1338" w:type="dxa"/>
            <w:shd w:val="clear" w:color="auto" w:fill="auto"/>
            <w:tcMar>
              <w:top w:w="100" w:type="dxa"/>
              <w:left w:w="100" w:type="dxa"/>
              <w:bottom w:w="100" w:type="dxa"/>
              <w:right w:w="100" w:type="dxa"/>
            </w:tcMar>
          </w:tcPr>
          <w:p w14:paraId="51428AE4" w14:textId="77777777" w:rsidR="00300836" w:rsidRDefault="00024BED">
            <w:pPr>
              <w:widowControl w:val="0"/>
              <w:spacing w:line="240" w:lineRule="auto"/>
            </w:pPr>
            <w:proofErr w:type="spellStart"/>
            <w:r>
              <w:t>aptNum_FK</w:t>
            </w:r>
            <w:proofErr w:type="spellEnd"/>
          </w:p>
        </w:tc>
        <w:tc>
          <w:tcPr>
            <w:tcW w:w="1337" w:type="dxa"/>
            <w:shd w:val="clear" w:color="auto" w:fill="auto"/>
            <w:tcMar>
              <w:top w:w="100" w:type="dxa"/>
              <w:left w:w="100" w:type="dxa"/>
              <w:bottom w:w="100" w:type="dxa"/>
              <w:right w:w="100" w:type="dxa"/>
            </w:tcMar>
          </w:tcPr>
          <w:p w14:paraId="00D71FEE" w14:textId="77777777" w:rsidR="00300836" w:rsidRDefault="00024BED">
            <w:pPr>
              <w:widowControl w:val="0"/>
              <w:spacing w:line="240" w:lineRule="auto"/>
            </w:pPr>
            <w:r>
              <w:t>Apartment number</w:t>
            </w:r>
          </w:p>
        </w:tc>
        <w:tc>
          <w:tcPr>
            <w:tcW w:w="1337" w:type="dxa"/>
            <w:shd w:val="clear" w:color="auto" w:fill="auto"/>
            <w:tcMar>
              <w:top w:w="100" w:type="dxa"/>
              <w:left w:w="100" w:type="dxa"/>
              <w:bottom w:w="100" w:type="dxa"/>
              <w:right w:w="100" w:type="dxa"/>
            </w:tcMar>
          </w:tcPr>
          <w:p w14:paraId="57F08B6E"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4221EDFA"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2AB36E28"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095C24F"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4C4C1901" w14:textId="77777777" w:rsidR="00300836" w:rsidRDefault="00024BED">
            <w:pPr>
              <w:widowControl w:val="0"/>
              <w:spacing w:line="240" w:lineRule="auto"/>
            </w:pPr>
            <w:r>
              <w:t>No</w:t>
            </w:r>
          </w:p>
        </w:tc>
      </w:tr>
      <w:tr w:rsidR="00300836" w14:paraId="571622D0" w14:textId="77777777">
        <w:tc>
          <w:tcPr>
            <w:tcW w:w="1338" w:type="dxa"/>
            <w:shd w:val="clear" w:color="auto" w:fill="auto"/>
            <w:tcMar>
              <w:top w:w="100" w:type="dxa"/>
              <w:left w:w="100" w:type="dxa"/>
              <w:bottom w:w="100" w:type="dxa"/>
              <w:right w:w="100" w:type="dxa"/>
            </w:tcMar>
          </w:tcPr>
          <w:p w14:paraId="1BA30AD0" w14:textId="77777777" w:rsidR="00300836" w:rsidRDefault="00024BED">
            <w:pPr>
              <w:widowControl w:val="0"/>
              <w:spacing w:line="240" w:lineRule="auto"/>
            </w:pPr>
            <w:proofErr w:type="spellStart"/>
            <w:r>
              <w:t>tenantID_FK</w:t>
            </w:r>
            <w:proofErr w:type="spellEnd"/>
          </w:p>
        </w:tc>
        <w:tc>
          <w:tcPr>
            <w:tcW w:w="1337" w:type="dxa"/>
            <w:shd w:val="clear" w:color="auto" w:fill="auto"/>
            <w:tcMar>
              <w:top w:w="100" w:type="dxa"/>
              <w:left w:w="100" w:type="dxa"/>
              <w:bottom w:w="100" w:type="dxa"/>
              <w:right w:w="100" w:type="dxa"/>
            </w:tcMar>
          </w:tcPr>
          <w:p w14:paraId="58E290D9" w14:textId="77777777" w:rsidR="00300836" w:rsidRDefault="00024BED">
            <w:pPr>
              <w:widowControl w:val="0"/>
              <w:spacing w:line="240" w:lineRule="auto"/>
            </w:pPr>
            <w:r>
              <w:t>Internal tenant ID number</w:t>
            </w:r>
          </w:p>
        </w:tc>
        <w:tc>
          <w:tcPr>
            <w:tcW w:w="1337" w:type="dxa"/>
            <w:shd w:val="clear" w:color="auto" w:fill="auto"/>
            <w:tcMar>
              <w:top w:w="100" w:type="dxa"/>
              <w:left w:w="100" w:type="dxa"/>
              <w:bottom w:w="100" w:type="dxa"/>
              <w:right w:w="100" w:type="dxa"/>
            </w:tcMar>
          </w:tcPr>
          <w:p w14:paraId="06DBB305"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356F86A8"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128DAB95"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5FFC30B8"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68E5E885" w14:textId="77777777" w:rsidR="00300836" w:rsidRDefault="00024BED">
            <w:pPr>
              <w:widowControl w:val="0"/>
              <w:spacing w:line="240" w:lineRule="auto"/>
            </w:pPr>
            <w:r>
              <w:t>No</w:t>
            </w:r>
          </w:p>
        </w:tc>
      </w:tr>
    </w:tbl>
    <w:p w14:paraId="07426001" w14:textId="77777777" w:rsidR="00300836" w:rsidRDefault="00300836"/>
    <w:p w14:paraId="1869C30F" w14:textId="77777777" w:rsidR="00300836" w:rsidRDefault="00024BED">
      <w:pPr>
        <w:rPr>
          <w:b/>
        </w:rPr>
      </w:pPr>
      <w:r>
        <w:rPr>
          <w:b/>
        </w:rPr>
        <w:t>Table 9</w:t>
      </w:r>
    </w:p>
    <w:p w14:paraId="2C6CCEDF" w14:textId="77777777" w:rsidR="00300836" w:rsidRDefault="00024BED">
      <w:pPr>
        <w:rPr>
          <w:i/>
        </w:rPr>
      </w:pPr>
      <w:r>
        <w:rPr>
          <w:i/>
        </w:rPr>
        <w:t>Rent Payments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00836" w14:paraId="5730D900" w14:textId="77777777">
        <w:tc>
          <w:tcPr>
            <w:tcW w:w="1338" w:type="dxa"/>
            <w:shd w:val="clear" w:color="auto" w:fill="auto"/>
            <w:tcMar>
              <w:top w:w="100" w:type="dxa"/>
              <w:left w:w="100" w:type="dxa"/>
              <w:bottom w:w="100" w:type="dxa"/>
              <w:right w:w="100" w:type="dxa"/>
            </w:tcMar>
          </w:tcPr>
          <w:p w14:paraId="6549123B" w14:textId="77777777" w:rsidR="00300836" w:rsidRDefault="00024BED">
            <w:pPr>
              <w:widowControl w:val="0"/>
              <w:spacing w:line="240" w:lineRule="auto"/>
              <w:rPr>
                <w:b/>
              </w:rPr>
            </w:pPr>
            <w:r>
              <w:rPr>
                <w:b/>
              </w:rPr>
              <w:t>Attribute Name</w:t>
            </w:r>
          </w:p>
        </w:tc>
        <w:tc>
          <w:tcPr>
            <w:tcW w:w="1337" w:type="dxa"/>
            <w:shd w:val="clear" w:color="auto" w:fill="auto"/>
            <w:tcMar>
              <w:top w:w="100" w:type="dxa"/>
              <w:left w:w="100" w:type="dxa"/>
              <w:bottom w:w="100" w:type="dxa"/>
              <w:right w:w="100" w:type="dxa"/>
            </w:tcMar>
          </w:tcPr>
          <w:p w14:paraId="3F4D5DBD" w14:textId="77777777" w:rsidR="00300836" w:rsidRDefault="00024BED">
            <w:pPr>
              <w:widowControl w:val="0"/>
              <w:spacing w:line="240" w:lineRule="auto"/>
              <w:rPr>
                <w:b/>
              </w:rPr>
            </w:pPr>
            <w:r>
              <w:rPr>
                <w:b/>
              </w:rPr>
              <w:t>Attribute Description</w:t>
            </w:r>
          </w:p>
        </w:tc>
        <w:tc>
          <w:tcPr>
            <w:tcW w:w="1337" w:type="dxa"/>
            <w:shd w:val="clear" w:color="auto" w:fill="auto"/>
            <w:tcMar>
              <w:top w:w="100" w:type="dxa"/>
              <w:left w:w="100" w:type="dxa"/>
              <w:bottom w:w="100" w:type="dxa"/>
              <w:right w:w="100" w:type="dxa"/>
            </w:tcMar>
          </w:tcPr>
          <w:p w14:paraId="1612029D" w14:textId="77777777" w:rsidR="00300836" w:rsidRDefault="00024BED">
            <w:pPr>
              <w:widowControl w:val="0"/>
              <w:spacing w:line="240" w:lineRule="auto"/>
              <w:rPr>
                <w:b/>
              </w:rPr>
            </w:pPr>
            <w:r>
              <w:rPr>
                <w:b/>
              </w:rPr>
              <w:t>Data Type</w:t>
            </w:r>
          </w:p>
        </w:tc>
        <w:tc>
          <w:tcPr>
            <w:tcW w:w="1337" w:type="dxa"/>
            <w:shd w:val="clear" w:color="auto" w:fill="auto"/>
            <w:tcMar>
              <w:top w:w="100" w:type="dxa"/>
              <w:left w:w="100" w:type="dxa"/>
              <w:bottom w:w="100" w:type="dxa"/>
              <w:right w:w="100" w:type="dxa"/>
            </w:tcMar>
          </w:tcPr>
          <w:p w14:paraId="4BFB0A8A" w14:textId="77777777" w:rsidR="00300836" w:rsidRDefault="00024BED">
            <w:pPr>
              <w:widowControl w:val="0"/>
              <w:spacing w:line="240" w:lineRule="auto"/>
              <w:rPr>
                <w:b/>
              </w:rPr>
            </w:pPr>
            <w:r>
              <w:rPr>
                <w:b/>
              </w:rPr>
              <w:t>Range</w:t>
            </w:r>
          </w:p>
        </w:tc>
        <w:tc>
          <w:tcPr>
            <w:tcW w:w="1337" w:type="dxa"/>
            <w:shd w:val="clear" w:color="auto" w:fill="auto"/>
            <w:tcMar>
              <w:top w:w="100" w:type="dxa"/>
              <w:left w:w="100" w:type="dxa"/>
              <w:bottom w:w="100" w:type="dxa"/>
              <w:right w:w="100" w:type="dxa"/>
            </w:tcMar>
          </w:tcPr>
          <w:p w14:paraId="78D0313D" w14:textId="77777777" w:rsidR="00300836" w:rsidRDefault="00024BED">
            <w:pPr>
              <w:widowControl w:val="0"/>
              <w:spacing w:line="240" w:lineRule="auto"/>
              <w:rPr>
                <w:b/>
              </w:rPr>
            </w:pPr>
            <w:r>
              <w:rPr>
                <w:b/>
              </w:rPr>
              <w:t>Is PK?</w:t>
            </w:r>
          </w:p>
        </w:tc>
        <w:tc>
          <w:tcPr>
            <w:tcW w:w="1337" w:type="dxa"/>
            <w:shd w:val="clear" w:color="auto" w:fill="auto"/>
            <w:tcMar>
              <w:top w:w="100" w:type="dxa"/>
              <w:left w:w="100" w:type="dxa"/>
              <w:bottom w:w="100" w:type="dxa"/>
              <w:right w:w="100" w:type="dxa"/>
            </w:tcMar>
          </w:tcPr>
          <w:p w14:paraId="65FDDA95" w14:textId="77777777" w:rsidR="00300836" w:rsidRDefault="00024BED">
            <w:pPr>
              <w:widowControl w:val="0"/>
              <w:spacing w:line="240" w:lineRule="auto"/>
              <w:rPr>
                <w:b/>
              </w:rPr>
            </w:pPr>
            <w:r>
              <w:rPr>
                <w:b/>
              </w:rPr>
              <w:t>Is FK?</w:t>
            </w:r>
          </w:p>
        </w:tc>
        <w:tc>
          <w:tcPr>
            <w:tcW w:w="1337" w:type="dxa"/>
            <w:shd w:val="clear" w:color="auto" w:fill="auto"/>
            <w:tcMar>
              <w:top w:w="100" w:type="dxa"/>
              <w:left w:w="100" w:type="dxa"/>
              <w:bottom w:w="100" w:type="dxa"/>
              <w:right w:w="100" w:type="dxa"/>
            </w:tcMar>
          </w:tcPr>
          <w:p w14:paraId="56B775D9" w14:textId="77777777" w:rsidR="00300836" w:rsidRDefault="00024BED">
            <w:pPr>
              <w:widowControl w:val="0"/>
              <w:spacing w:line="240" w:lineRule="auto"/>
              <w:rPr>
                <w:b/>
              </w:rPr>
            </w:pPr>
            <w:r>
              <w:rPr>
                <w:b/>
              </w:rPr>
              <w:t>Allow Null?</w:t>
            </w:r>
          </w:p>
        </w:tc>
      </w:tr>
      <w:tr w:rsidR="00300836" w14:paraId="25995776" w14:textId="77777777">
        <w:tc>
          <w:tcPr>
            <w:tcW w:w="1338" w:type="dxa"/>
            <w:shd w:val="clear" w:color="auto" w:fill="auto"/>
            <w:tcMar>
              <w:top w:w="100" w:type="dxa"/>
              <w:left w:w="100" w:type="dxa"/>
              <w:bottom w:w="100" w:type="dxa"/>
              <w:right w:w="100" w:type="dxa"/>
            </w:tcMar>
          </w:tcPr>
          <w:p w14:paraId="0801C6AC" w14:textId="77777777" w:rsidR="00300836" w:rsidRDefault="00024BED">
            <w:pPr>
              <w:widowControl w:val="0"/>
              <w:spacing w:line="240" w:lineRule="auto"/>
            </w:pPr>
            <w:proofErr w:type="spellStart"/>
            <w:r>
              <w:t>paymentNum</w:t>
            </w:r>
            <w:proofErr w:type="spellEnd"/>
          </w:p>
        </w:tc>
        <w:tc>
          <w:tcPr>
            <w:tcW w:w="1337" w:type="dxa"/>
            <w:shd w:val="clear" w:color="auto" w:fill="auto"/>
            <w:tcMar>
              <w:top w:w="100" w:type="dxa"/>
              <w:left w:w="100" w:type="dxa"/>
              <w:bottom w:w="100" w:type="dxa"/>
              <w:right w:w="100" w:type="dxa"/>
            </w:tcMar>
          </w:tcPr>
          <w:p w14:paraId="472F56A7" w14:textId="77777777" w:rsidR="00300836" w:rsidRDefault="00024BED">
            <w:pPr>
              <w:widowControl w:val="0"/>
              <w:spacing w:line="240" w:lineRule="auto"/>
            </w:pPr>
            <w:r>
              <w:t>Internal payment number for the payment</w:t>
            </w:r>
          </w:p>
        </w:tc>
        <w:tc>
          <w:tcPr>
            <w:tcW w:w="1337" w:type="dxa"/>
            <w:shd w:val="clear" w:color="auto" w:fill="auto"/>
            <w:tcMar>
              <w:top w:w="100" w:type="dxa"/>
              <w:left w:w="100" w:type="dxa"/>
              <w:bottom w:w="100" w:type="dxa"/>
              <w:right w:w="100" w:type="dxa"/>
            </w:tcMar>
          </w:tcPr>
          <w:p w14:paraId="7E1C17E9"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16CE3E48"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013814B8"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5F7F9209"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C125024" w14:textId="77777777" w:rsidR="00300836" w:rsidRDefault="00024BED">
            <w:pPr>
              <w:widowControl w:val="0"/>
              <w:spacing w:line="240" w:lineRule="auto"/>
            </w:pPr>
            <w:r>
              <w:t>No</w:t>
            </w:r>
          </w:p>
        </w:tc>
      </w:tr>
      <w:tr w:rsidR="00300836" w14:paraId="2C1D0352" w14:textId="77777777">
        <w:tc>
          <w:tcPr>
            <w:tcW w:w="1338" w:type="dxa"/>
            <w:shd w:val="clear" w:color="auto" w:fill="auto"/>
            <w:tcMar>
              <w:top w:w="100" w:type="dxa"/>
              <w:left w:w="100" w:type="dxa"/>
              <w:bottom w:w="100" w:type="dxa"/>
              <w:right w:w="100" w:type="dxa"/>
            </w:tcMar>
          </w:tcPr>
          <w:p w14:paraId="06BD104E" w14:textId="77777777" w:rsidR="00300836" w:rsidRDefault="00024BED">
            <w:pPr>
              <w:widowControl w:val="0"/>
              <w:spacing w:line="240" w:lineRule="auto"/>
            </w:pPr>
            <w:proofErr w:type="spellStart"/>
            <w:r>
              <w:t>paymentDate</w:t>
            </w:r>
            <w:proofErr w:type="spellEnd"/>
          </w:p>
        </w:tc>
        <w:tc>
          <w:tcPr>
            <w:tcW w:w="1337" w:type="dxa"/>
            <w:shd w:val="clear" w:color="auto" w:fill="auto"/>
            <w:tcMar>
              <w:top w:w="100" w:type="dxa"/>
              <w:left w:w="100" w:type="dxa"/>
              <w:bottom w:w="100" w:type="dxa"/>
              <w:right w:w="100" w:type="dxa"/>
            </w:tcMar>
          </w:tcPr>
          <w:p w14:paraId="1E2729EC" w14:textId="77777777" w:rsidR="00300836" w:rsidRDefault="00024BED">
            <w:pPr>
              <w:widowControl w:val="0"/>
              <w:spacing w:line="240" w:lineRule="auto"/>
            </w:pPr>
            <w:r>
              <w:t>Date the payment was made</w:t>
            </w:r>
          </w:p>
        </w:tc>
        <w:tc>
          <w:tcPr>
            <w:tcW w:w="1337" w:type="dxa"/>
            <w:shd w:val="clear" w:color="auto" w:fill="auto"/>
            <w:tcMar>
              <w:top w:w="100" w:type="dxa"/>
              <w:left w:w="100" w:type="dxa"/>
              <w:bottom w:w="100" w:type="dxa"/>
              <w:right w:w="100" w:type="dxa"/>
            </w:tcMar>
          </w:tcPr>
          <w:p w14:paraId="5F80154E" w14:textId="77777777" w:rsidR="00300836" w:rsidRDefault="00024BED">
            <w:pPr>
              <w:widowControl w:val="0"/>
              <w:spacing w:line="240" w:lineRule="auto"/>
            </w:pPr>
            <w:r>
              <w:t>DATE</w:t>
            </w:r>
          </w:p>
        </w:tc>
        <w:tc>
          <w:tcPr>
            <w:tcW w:w="1337" w:type="dxa"/>
            <w:shd w:val="clear" w:color="auto" w:fill="auto"/>
            <w:tcMar>
              <w:top w:w="100" w:type="dxa"/>
              <w:left w:w="100" w:type="dxa"/>
              <w:bottom w:w="100" w:type="dxa"/>
              <w:right w:w="100" w:type="dxa"/>
            </w:tcMar>
          </w:tcPr>
          <w:p w14:paraId="4FBE319E" w14:textId="77777777" w:rsidR="00300836" w:rsidRDefault="00024BED">
            <w:pPr>
              <w:widowControl w:val="0"/>
              <w:spacing w:line="240" w:lineRule="auto"/>
            </w:pPr>
            <w:r>
              <w:t>&gt; 1900-01-01 &amp; &lt; 9999-12-31</w:t>
            </w:r>
          </w:p>
        </w:tc>
        <w:tc>
          <w:tcPr>
            <w:tcW w:w="1337" w:type="dxa"/>
            <w:shd w:val="clear" w:color="auto" w:fill="auto"/>
            <w:tcMar>
              <w:top w:w="100" w:type="dxa"/>
              <w:left w:w="100" w:type="dxa"/>
              <w:bottom w:w="100" w:type="dxa"/>
              <w:right w:w="100" w:type="dxa"/>
            </w:tcMar>
          </w:tcPr>
          <w:p w14:paraId="4E8263E6"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B3F3ECD"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4592CEB" w14:textId="77777777" w:rsidR="00300836" w:rsidRDefault="00024BED">
            <w:pPr>
              <w:widowControl w:val="0"/>
              <w:spacing w:line="240" w:lineRule="auto"/>
            </w:pPr>
            <w:r>
              <w:t>No</w:t>
            </w:r>
          </w:p>
        </w:tc>
      </w:tr>
      <w:tr w:rsidR="00300836" w14:paraId="105C4080" w14:textId="77777777">
        <w:tc>
          <w:tcPr>
            <w:tcW w:w="1338" w:type="dxa"/>
            <w:shd w:val="clear" w:color="auto" w:fill="auto"/>
            <w:tcMar>
              <w:top w:w="100" w:type="dxa"/>
              <w:left w:w="100" w:type="dxa"/>
              <w:bottom w:w="100" w:type="dxa"/>
              <w:right w:w="100" w:type="dxa"/>
            </w:tcMar>
          </w:tcPr>
          <w:p w14:paraId="7015335C" w14:textId="77777777" w:rsidR="00300836" w:rsidRDefault="00024BED">
            <w:pPr>
              <w:widowControl w:val="0"/>
              <w:spacing w:line="240" w:lineRule="auto"/>
            </w:pPr>
            <w:proofErr w:type="spellStart"/>
            <w:r>
              <w:lastRenderedPageBreak/>
              <w:t>amountPaid</w:t>
            </w:r>
            <w:proofErr w:type="spellEnd"/>
          </w:p>
        </w:tc>
        <w:tc>
          <w:tcPr>
            <w:tcW w:w="1337" w:type="dxa"/>
            <w:shd w:val="clear" w:color="auto" w:fill="auto"/>
            <w:tcMar>
              <w:top w:w="100" w:type="dxa"/>
              <w:left w:w="100" w:type="dxa"/>
              <w:bottom w:w="100" w:type="dxa"/>
              <w:right w:w="100" w:type="dxa"/>
            </w:tcMar>
          </w:tcPr>
          <w:p w14:paraId="786030B4" w14:textId="77777777" w:rsidR="00300836" w:rsidRDefault="00024BED">
            <w:pPr>
              <w:widowControl w:val="0"/>
              <w:spacing w:line="240" w:lineRule="auto"/>
            </w:pPr>
            <w:r>
              <w:t>Amount of the payment</w:t>
            </w:r>
          </w:p>
        </w:tc>
        <w:tc>
          <w:tcPr>
            <w:tcW w:w="1337" w:type="dxa"/>
            <w:shd w:val="clear" w:color="auto" w:fill="auto"/>
            <w:tcMar>
              <w:top w:w="100" w:type="dxa"/>
              <w:left w:w="100" w:type="dxa"/>
              <w:bottom w:w="100" w:type="dxa"/>
              <w:right w:w="100" w:type="dxa"/>
            </w:tcMar>
          </w:tcPr>
          <w:p w14:paraId="1D3952F8"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3B30A506"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5437A21B"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552D839"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63DEA90" w14:textId="77777777" w:rsidR="00300836" w:rsidRDefault="00024BED">
            <w:pPr>
              <w:widowControl w:val="0"/>
              <w:spacing w:line="240" w:lineRule="auto"/>
            </w:pPr>
            <w:r>
              <w:t>No</w:t>
            </w:r>
          </w:p>
        </w:tc>
      </w:tr>
      <w:tr w:rsidR="00300836" w14:paraId="582507C6" w14:textId="77777777">
        <w:tc>
          <w:tcPr>
            <w:tcW w:w="1338" w:type="dxa"/>
            <w:shd w:val="clear" w:color="auto" w:fill="auto"/>
            <w:tcMar>
              <w:top w:w="100" w:type="dxa"/>
              <w:left w:w="100" w:type="dxa"/>
              <w:bottom w:w="100" w:type="dxa"/>
              <w:right w:w="100" w:type="dxa"/>
            </w:tcMar>
          </w:tcPr>
          <w:p w14:paraId="3E232C17" w14:textId="77777777" w:rsidR="00300836" w:rsidRDefault="00024BED">
            <w:pPr>
              <w:widowControl w:val="0"/>
              <w:spacing w:line="240" w:lineRule="auto"/>
            </w:pPr>
            <w:proofErr w:type="spellStart"/>
            <w:r>
              <w:t>amountLate</w:t>
            </w:r>
            <w:proofErr w:type="spellEnd"/>
          </w:p>
        </w:tc>
        <w:tc>
          <w:tcPr>
            <w:tcW w:w="1337" w:type="dxa"/>
            <w:shd w:val="clear" w:color="auto" w:fill="auto"/>
            <w:tcMar>
              <w:top w:w="100" w:type="dxa"/>
              <w:left w:w="100" w:type="dxa"/>
              <w:bottom w:w="100" w:type="dxa"/>
              <w:right w:w="100" w:type="dxa"/>
            </w:tcMar>
          </w:tcPr>
          <w:p w14:paraId="665F5408" w14:textId="77777777" w:rsidR="00300836" w:rsidRDefault="00024BED">
            <w:pPr>
              <w:widowControl w:val="0"/>
              <w:spacing w:line="240" w:lineRule="auto"/>
            </w:pPr>
            <w:r>
              <w:t>Amount the tenant is late</w:t>
            </w:r>
          </w:p>
        </w:tc>
        <w:tc>
          <w:tcPr>
            <w:tcW w:w="1337" w:type="dxa"/>
            <w:shd w:val="clear" w:color="auto" w:fill="auto"/>
            <w:tcMar>
              <w:top w:w="100" w:type="dxa"/>
              <w:left w:w="100" w:type="dxa"/>
              <w:bottom w:w="100" w:type="dxa"/>
              <w:right w:w="100" w:type="dxa"/>
            </w:tcMar>
          </w:tcPr>
          <w:p w14:paraId="7227A366"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75B480DA"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28C034B1"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0B229C3"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DF91845" w14:textId="77777777" w:rsidR="00300836" w:rsidRDefault="00024BED">
            <w:pPr>
              <w:widowControl w:val="0"/>
              <w:spacing w:line="240" w:lineRule="auto"/>
            </w:pPr>
            <w:r>
              <w:t>No</w:t>
            </w:r>
          </w:p>
        </w:tc>
      </w:tr>
      <w:tr w:rsidR="00300836" w14:paraId="0144E9DB" w14:textId="77777777">
        <w:tc>
          <w:tcPr>
            <w:tcW w:w="1338" w:type="dxa"/>
            <w:shd w:val="clear" w:color="auto" w:fill="auto"/>
            <w:tcMar>
              <w:top w:w="100" w:type="dxa"/>
              <w:left w:w="100" w:type="dxa"/>
              <w:bottom w:w="100" w:type="dxa"/>
              <w:right w:w="100" w:type="dxa"/>
            </w:tcMar>
          </w:tcPr>
          <w:p w14:paraId="1FA828C0" w14:textId="77777777" w:rsidR="00300836" w:rsidRDefault="00024BED">
            <w:pPr>
              <w:widowControl w:val="0"/>
              <w:spacing w:line="240" w:lineRule="auto"/>
            </w:pPr>
            <w:proofErr w:type="spellStart"/>
            <w:r>
              <w:t>leaseNum_FK</w:t>
            </w:r>
            <w:proofErr w:type="spellEnd"/>
          </w:p>
        </w:tc>
        <w:tc>
          <w:tcPr>
            <w:tcW w:w="1337" w:type="dxa"/>
            <w:shd w:val="clear" w:color="auto" w:fill="auto"/>
            <w:tcMar>
              <w:top w:w="100" w:type="dxa"/>
              <w:left w:w="100" w:type="dxa"/>
              <w:bottom w:w="100" w:type="dxa"/>
              <w:right w:w="100" w:type="dxa"/>
            </w:tcMar>
          </w:tcPr>
          <w:p w14:paraId="112FFDDB" w14:textId="77777777" w:rsidR="00300836" w:rsidRDefault="00024BED">
            <w:pPr>
              <w:widowControl w:val="0"/>
              <w:spacing w:line="240" w:lineRule="auto"/>
            </w:pPr>
            <w:r>
              <w:t>Internal lease number</w:t>
            </w:r>
          </w:p>
        </w:tc>
        <w:tc>
          <w:tcPr>
            <w:tcW w:w="1337" w:type="dxa"/>
            <w:shd w:val="clear" w:color="auto" w:fill="auto"/>
            <w:tcMar>
              <w:top w:w="100" w:type="dxa"/>
              <w:left w:w="100" w:type="dxa"/>
              <w:bottom w:w="100" w:type="dxa"/>
              <w:right w:w="100" w:type="dxa"/>
            </w:tcMar>
          </w:tcPr>
          <w:p w14:paraId="792A858F"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6F52B855"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5376789C"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2FDC986"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5D28CCC8" w14:textId="77777777" w:rsidR="00300836" w:rsidRDefault="00024BED">
            <w:pPr>
              <w:widowControl w:val="0"/>
              <w:spacing w:line="240" w:lineRule="auto"/>
            </w:pPr>
            <w:r>
              <w:t>No</w:t>
            </w:r>
          </w:p>
        </w:tc>
      </w:tr>
    </w:tbl>
    <w:p w14:paraId="4BCC2ED4" w14:textId="77777777" w:rsidR="00300836" w:rsidRDefault="00300836"/>
    <w:p w14:paraId="732D64AA" w14:textId="77777777" w:rsidR="00300836" w:rsidRDefault="00024BED">
      <w:pPr>
        <w:rPr>
          <w:b/>
        </w:rPr>
      </w:pPr>
      <w:r>
        <w:rPr>
          <w:b/>
        </w:rPr>
        <w:t>Table 10</w:t>
      </w:r>
    </w:p>
    <w:p w14:paraId="2F7BB768" w14:textId="77777777" w:rsidR="00300836" w:rsidRDefault="00024BED">
      <w:pPr>
        <w:rPr>
          <w:i/>
        </w:rPr>
      </w:pPr>
      <w:r>
        <w:rPr>
          <w:i/>
        </w:rPr>
        <w:t>Maintenance Requests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00836" w14:paraId="161A04D6" w14:textId="77777777">
        <w:tc>
          <w:tcPr>
            <w:tcW w:w="1338" w:type="dxa"/>
            <w:shd w:val="clear" w:color="auto" w:fill="auto"/>
            <w:tcMar>
              <w:top w:w="100" w:type="dxa"/>
              <w:left w:w="100" w:type="dxa"/>
              <w:bottom w:w="100" w:type="dxa"/>
              <w:right w:w="100" w:type="dxa"/>
            </w:tcMar>
          </w:tcPr>
          <w:p w14:paraId="3837EF1E" w14:textId="77777777" w:rsidR="00300836" w:rsidRDefault="00024BED">
            <w:pPr>
              <w:widowControl w:val="0"/>
              <w:spacing w:line="240" w:lineRule="auto"/>
              <w:rPr>
                <w:b/>
              </w:rPr>
            </w:pPr>
            <w:r>
              <w:rPr>
                <w:b/>
              </w:rPr>
              <w:t>Attribute Name</w:t>
            </w:r>
          </w:p>
        </w:tc>
        <w:tc>
          <w:tcPr>
            <w:tcW w:w="1337" w:type="dxa"/>
            <w:shd w:val="clear" w:color="auto" w:fill="auto"/>
            <w:tcMar>
              <w:top w:w="100" w:type="dxa"/>
              <w:left w:w="100" w:type="dxa"/>
              <w:bottom w:w="100" w:type="dxa"/>
              <w:right w:w="100" w:type="dxa"/>
            </w:tcMar>
          </w:tcPr>
          <w:p w14:paraId="54DD1FAC" w14:textId="77777777" w:rsidR="00300836" w:rsidRDefault="00024BED">
            <w:pPr>
              <w:widowControl w:val="0"/>
              <w:spacing w:line="240" w:lineRule="auto"/>
              <w:rPr>
                <w:b/>
              </w:rPr>
            </w:pPr>
            <w:r>
              <w:rPr>
                <w:b/>
              </w:rPr>
              <w:t>Attribute Description</w:t>
            </w:r>
          </w:p>
        </w:tc>
        <w:tc>
          <w:tcPr>
            <w:tcW w:w="1337" w:type="dxa"/>
            <w:shd w:val="clear" w:color="auto" w:fill="auto"/>
            <w:tcMar>
              <w:top w:w="100" w:type="dxa"/>
              <w:left w:w="100" w:type="dxa"/>
              <w:bottom w:w="100" w:type="dxa"/>
              <w:right w:w="100" w:type="dxa"/>
            </w:tcMar>
          </w:tcPr>
          <w:p w14:paraId="4214F827" w14:textId="77777777" w:rsidR="00300836" w:rsidRDefault="00024BED">
            <w:pPr>
              <w:widowControl w:val="0"/>
              <w:spacing w:line="240" w:lineRule="auto"/>
              <w:rPr>
                <w:b/>
              </w:rPr>
            </w:pPr>
            <w:r>
              <w:rPr>
                <w:b/>
              </w:rPr>
              <w:t>Data Type</w:t>
            </w:r>
          </w:p>
        </w:tc>
        <w:tc>
          <w:tcPr>
            <w:tcW w:w="1337" w:type="dxa"/>
            <w:shd w:val="clear" w:color="auto" w:fill="auto"/>
            <w:tcMar>
              <w:top w:w="100" w:type="dxa"/>
              <w:left w:w="100" w:type="dxa"/>
              <w:bottom w:w="100" w:type="dxa"/>
              <w:right w:w="100" w:type="dxa"/>
            </w:tcMar>
          </w:tcPr>
          <w:p w14:paraId="3980D4DF" w14:textId="77777777" w:rsidR="00300836" w:rsidRDefault="00024BED">
            <w:pPr>
              <w:widowControl w:val="0"/>
              <w:spacing w:line="240" w:lineRule="auto"/>
              <w:rPr>
                <w:b/>
              </w:rPr>
            </w:pPr>
            <w:r>
              <w:rPr>
                <w:b/>
              </w:rPr>
              <w:t>Range</w:t>
            </w:r>
          </w:p>
        </w:tc>
        <w:tc>
          <w:tcPr>
            <w:tcW w:w="1337" w:type="dxa"/>
            <w:shd w:val="clear" w:color="auto" w:fill="auto"/>
            <w:tcMar>
              <w:top w:w="100" w:type="dxa"/>
              <w:left w:w="100" w:type="dxa"/>
              <w:bottom w:w="100" w:type="dxa"/>
              <w:right w:w="100" w:type="dxa"/>
            </w:tcMar>
          </w:tcPr>
          <w:p w14:paraId="1E734DA6" w14:textId="77777777" w:rsidR="00300836" w:rsidRDefault="00024BED">
            <w:pPr>
              <w:widowControl w:val="0"/>
              <w:spacing w:line="240" w:lineRule="auto"/>
              <w:rPr>
                <w:b/>
              </w:rPr>
            </w:pPr>
            <w:r>
              <w:rPr>
                <w:b/>
              </w:rPr>
              <w:t>Is PK?</w:t>
            </w:r>
          </w:p>
        </w:tc>
        <w:tc>
          <w:tcPr>
            <w:tcW w:w="1337" w:type="dxa"/>
            <w:shd w:val="clear" w:color="auto" w:fill="auto"/>
            <w:tcMar>
              <w:top w:w="100" w:type="dxa"/>
              <w:left w:w="100" w:type="dxa"/>
              <w:bottom w:w="100" w:type="dxa"/>
              <w:right w:w="100" w:type="dxa"/>
            </w:tcMar>
          </w:tcPr>
          <w:p w14:paraId="48769C97" w14:textId="77777777" w:rsidR="00300836" w:rsidRDefault="00024BED">
            <w:pPr>
              <w:widowControl w:val="0"/>
              <w:spacing w:line="240" w:lineRule="auto"/>
              <w:rPr>
                <w:b/>
              </w:rPr>
            </w:pPr>
            <w:r>
              <w:rPr>
                <w:b/>
              </w:rPr>
              <w:t>Is FK?</w:t>
            </w:r>
          </w:p>
        </w:tc>
        <w:tc>
          <w:tcPr>
            <w:tcW w:w="1337" w:type="dxa"/>
            <w:shd w:val="clear" w:color="auto" w:fill="auto"/>
            <w:tcMar>
              <w:top w:w="100" w:type="dxa"/>
              <w:left w:w="100" w:type="dxa"/>
              <w:bottom w:w="100" w:type="dxa"/>
              <w:right w:w="100" w:type="dxa"/>
            </w:tcMar>
          </w:tcPr>
          <w:p w14:paraId="09622B0B" w14:textId="77777777" w:rsidR="00300836" w:rsidRDefault="00024BED">
            <w:pPr>
              <w:widowControl w:val="0"/>
              <w:spacing w:line="240" w:lineRule="auto"/>
              <w:rPr>
                <w:b/>
              </w:rPr>
            </w:pPr>
            <w:r>
              <w:rPr>
                <w:b/>
              </w:rPr>
              <w:t>Allow Null?</w:t>
            </w:r>
          </w:p>
        </w:tc>
      </w:tr>
      <w:tr w:rsidR="00300836" w14:paraId="0BC3C2FB" w14:textId="77777777">
        <w:tc>
          <w:tcPr>
            <w:tcW w:w="1338" w:type="dxa"/>
            <w:shd w:val="clear" w:color="auto" w:fill="auto"/>
            <w:tcMar>
              <w:top w:w="100" w:type="dxa"/>
              <w:left w:w="100" w:type="dxa"/>
              <w:bottom w:w="100" w:type="dxa"/>
              <w:right w:w="100" w:type="dxa"/>
            </w:tcMar>
          </w:tcPr>
          <w:p w14:paraId="7F385649" w14:textId="77777777" w:rsidR="00300836" w:rsidRDefault="00024BED">
            <w:pPr>
              <w:widowControl w:val="0"/>
              <w:spacing w:line="240" w:lineRule="auto"/>
            </w:pPr>
            <w:proofErr w:type="spellStart"/>
            <w:r>
              <w:t>reqNum</w:t>
            </w:r>
            <w:proofErr w:type="spellEnd"/>
          </w:p>
        </w:tc>
        <w:tc>
          <w:tcPr>
            <w:tcW w:w="1337" w:type="dxa"/>
            <w:shd w:val="clear" w:color="auto" w:fill="auto"/>
            <w:tcMar>
              <w:top w:w="100" w:type="dxa"/>
              <w:left w:w="100" w:type="dxa"/>
              <w:bottom w:w="100" w:type="dxa"/>
              <w:right w:w="100" w:type="dxa"/>
            </w:tcMar>
          </w:tcPr>
          <w:p w14:paraId="2F5338D7" w14:textId="77777777" w:rsidR="00300836" w:rsidRDefault="00024BED">
            <w:pPr>
              <w:widowControl w:val="0"/>
              <w:spacing w:line="240" w:lineRule="auto"/>
            </w:pPr>
            <w:r>
              <w:t>Internal request number</w:t>
            </w:r>
          </w:p>
        </w:tc>
        <w:tc>
          <w:tcPr>
            <w:tcW w:w="1337" w:type="dxa"/>
            <w:shd w:val="clear" w:color="auto" w:fill="auto"/>
            <w:tcMar>
              <w:top w:w="100" w:type="dxa"/>
              <w:left w:w="100" w:type="dxa"/>
              <w:bottom w:w="100" w:type="dxa"/>
              <w:right w:w="100" w:type="dxa"/>
            </w:tcMar>
          </w:tcPr>
          <w:p w14:paraId="26B84F92"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07D1681D"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0793CC5F"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4C1415F4"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99B0962" w14:textId="77777777" w:rsidR="00300836" w:rsidRDefault="00024BED">
            <w:pPr>
              <w:widowControl w:val="0"/>
              <w:spacing w:line="240" w:lineRule="auto"/>
            </w:pPr>
            <w:r>
              <w:t>No</w:t>
            </w:r>
          </w:p>
        </w:tc>
      </w:tr>
      <w:tr w:rsidR="00300836" w14:paraId="75C371CA" w14:textId="77777777">
        <w:tc>
          <w:tcPr>
            <w:tcW w:w="1338" w:type="dxa"/>
            <w:shd w:val="clear" w:color="auto" w:fill="auto"/>
            <w:tcMar>
              <w:top w:w="100" w:type="dxa"/>
              <w:left w:w="100" w:type="dxa"/>
              <w:bottom w:w="100" w:type="dxa"/>
              <w:right w:w="100" w:type="dxa"/>
            </w:tcMar>
          </w:tcPr>
          <w:p w14:paraId="701BCA82" w14:textId="77777777" w:rsidR="00300836" w:rsidRDefault="00024BED">
            <w:pPr>
              <w:widowControl w:val="0"/>
              <w:spacing w:line="240" w:lineRule="auto"/>
            </w:pPr>
            <w:proofErr w:type="spellStart"/>
            <w:r>
              <w:t>reqDate</w:t>
            </w:r>
            <w:proofErr w:type="spellEnd"/>
          </w:p>
        </w:tc>
        <w:tc>
          <w:tcPr>
            <w:tcW w:w="1337" w:type="dxa"/>
            <w:shd w:val="clear" w:color="auto" w:fill="auto"/>
            <w:tcMar>
              <w:top w:w="100" w:type="dxa"/>
              <w:left w:w="100" w:type="dxa"/>
              <w:bottom w:w="100" w:type="dxa"/>
              <w:right w:w="100" w:type="dxa"/>
            </w:tcMar>
          </w:tcPr>
          <w:p w14:paraId="7534C752" w14:textId="77777777" w:rsidR="00300836" w:rsidRDefault="00024BED">
            <w:pPr>
              <w:widowControl w:val="0"/>
              <w:spacing w:line="240" w:lineRule="auto"/>
            </w:pPr>
            <w:r>
              <w:t>Date the request was made, in YYYY-MM-DD format</w:t>
            </w:r>
          </w:p>
        </w:tc>
        <w:tc>
          <w:tcPr>
            <w:tcW w:w="1337" w:type="dxa"/>
            <w:shd w:val="clear" w:color="auto" w:fill="auto"/>
            <w:tcMar>
              <w:top w:w="100" w:type="dxa"/>
              <w:left w:w="100" w:type="dxa"/>
              <w:bottom w:w="100" w:type="dxa"/>
              <w:right w:w="100" w:type="dxa"/>
            </w:tcMar>
          </w:tcPr>
          <w:p w14:paraId="04CF9CCA" w14:textId="77777777" w:rsidR="00300836" w:rsidRDefault="00024BED">
            <w:pPr>
              <w:widowControl w:val="0"/>
              <w:spacing w:line="240" w:lineRule="auto"/>
            </w:pPr>
            <w:r>
              <w:t>DATE</w:t>
            </w:r>
          </w:p>
        </w:tc>
        <w:tc>
          <w:tcPr>
            <w:tcW w:w="1337" w:type="dxa"/>
            <w:shd w:val="clear" w:color="auto" w:fill="auto"/>
            <w:tcMar>
              <w:top w:w="100" w:type="dxa"/>
              <w:left w:w="100" w:type="dxa"/>
              <w:bottom w:w="100" w:type="dxa"/>
              <w:right w:w="100" w:type="dxa"/>
            </w:tcMar>
          </w:tcPr>
          <w:p w14:paraId="2BBE9892" w14:textId="77777777" w:rsidR="00300836" w:rsidRDefault="00024BED">
            <w:pPr>
              <w:widowControl w:val="0"/>
              <w:spacing w:line="240" w:lineRule="auto"/>
            </w:pPr>
            <w:r>
              <w:t>&gt; 1900-01-01 &amp; &lt; 9999-12-31</w:t>
            </w:r>
          </w:p>
        </w:tc>
        <w:tc>
          <w:tcPr>
            <w:tcW w:w="1337" w:type="dxa"/>
            <w:shd w:val="clear" w:color="auto" w:fill="auto"/>
            <w:tcMar>
              <w:top w:w="100" w:type="dxa"/>
              <w:left w:w="100" w:type="dxa"/>
              <w:bottom w:w="100" w:type="dxa"/>
              <w:right w:w="100" w:type="dxa"/>
            </w:tcMar>
          </w:tcPr>
          <w:p w14:paraId="49EFF2CE"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1542938B"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622F2A5" w14:textId="77777777" w:rsidR="00300836" w:rsidRDefault="00024BED">
            <w:pPr>
              <w:widowControl w:val="0"/>
              <w:spacing w:line="240" w:lineRule="auto"/>
            </w:pPr>
            <w:r>
              <w:t>No</w:t>
            </w:r>
          </w:p>
        </w:tc>
      </w:tr>
      <w:tr w:rsidR="00300836" w14:paraId="2DBA56A2" w14:textId="77777777">
        <w:tc>
          <w:tcPr>
            <w:tcW w:w="1338" w:type="dxa"/>
            <w:shd w:val="clear" w:color="auto" w:fill="auto"/>
            <w:tcMar>
              <w:top w:w="100" w:type="dxa"/>
              <w:left w:w="100" w:type="dxa"/>
              <w:bottom w:w="100" w:type="dxa"/>
              <w:right w:w="100" w:type="dxa"/>
            </w:tcMar>
          </w:tcPr>
          <w:p w14:paraId="65F14805" w14:textId="77777777" w:rsidR="00300836" w:rsidRDefault="00024BED">
            <w:pPr>
              <w:widowControl w:val="0"/>
              <w:spacing w:line="240" w:lineRule="auto"/>
            </w:pPr>
            <w:r>
              <w:t>problem</w:t>
            </w:r>
          </w:p>
        </w:tc>
        <w:tc>
          <w:tcPr>
            <w:tcW w:w="1337" w:type="dxa"/>
            <w:shd w:val="clear" w:color="auto" w:fill="auto"/>
            <w:tcMar>
              <w:top w:w="100" w:type="dxa"/>
              <w:left w:w="100" w:type="dxa"/>
              <w:bottom w:w="100" w:type="dxa"/>
              <w:right w:w="100" w:type="dxa"/>
            </w:tcMar>
          </w:tcPr>
          <w:p w14:paraId="7464C88C" w14:textId="77777777" w:rsidR="00300836" w:rsidRDefault="00024BED">
            <w:pPr>
              <w:widowControl w:val="0"/>
              <w:spacing w:line="240" w:lineRule="auto"/>
            </w:pPr>
            <w:r>
              <w:t>What kind of problem the tenant is having</w:t>
            </w:r>
          </w:p>
        </w:tc>
        <w:tc>
          <w:tcPr>
            <w:tcW w:w="1337" w:type="dxa"/>
            <w:shd w:val="clear" w:color="auto" w:fill="auto"/>
            <w:tcMar>
              <w:top w:w="100" w:type="dxa"/>
              <w:left w:w="100" w:type="dxa"/>
              <w:bottom w:w="100" w:type="dxa"/>
              <w:right w:w="100" w:type="dxa"/>
            </w:tcMar>
          </w:tcPr>
          <w:p w14:paraId="596E8FCE"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018FAFE0" w14:textId="77777777" w:rsidR="00300836" w:rsidRDefault="00024BED">
            <w:pPr>
              <w:widowControl w:val="0"/>
              <w:spacing w:line="240" w:lineRule="auto"/>
            </w:pPr>
            <w:r>
              <w:t>250 Characters</w:t>
            </w:r>
          </w:p>
        </w:tc>
        <w:tc>
          <w:tcPr>
            <w:tcW w:w="1337" w:type="dxa"/>
            <w:shd w:val="clear" w:color="auto" w:fill="auto"/>
            <w:tcMar>
              <w:top w:w="100" w:type="dxa"/>
              <w:left w:w="100" w:type="dxa"/>
              <w:bottom w:w="100" w:type="dxa"/>
              <w:right w:w="100" w:type="dxa"/>
            </w:tcMar>
          </w:tcPr>
          <w:p w14:paraId="005AD648"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37DB3A96"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706354D5" w14:textId="77777777" w:rsidR="00300836" w:rsidRDefault="00024BED">
            <w:pPr>
              <w:widowControl w:val="0"/>
              <w:spacing w:line="240" w:lineRule="auto"/>
            </w:pPr>
            <w:r>
              <w:t>No</w:t>
            </w:r>
          </w:p>
        </w:tc>
      </w:tr>
      <w:tr w:rsidR="00300836" w14:paraId="3986184D" w14:textId="77777777">
        <w:tc>
          <w:tcPr>
            <w:tcW w:w="1338" w:type="dxa"/>
            <w:shd w:val="clear" w:color="auto" w:fill="auto"/>
            <w:tcMar>
              <w:top w:w="100" w:type="dxa"/>
              <w:left w:w="100" w:type="dxa"/>
              <w:bottom w:w="100" w:type="dxa"/>
              <w:right w:w="100" w:type="dxa"/>
            </w:tcMar>
          </w:tcPr>
          <w:p w14:paraId="609A4404" w14:textId="77777777" w:rsidR="00300836" w:rsidRDefault="00024BED">
            <w:pPr>
              <w:widowControl w:val="0"/>
              <w:spacing w:line="240" w:lineRule="auto"/>
            </w:pPr>
            <w:proofErr w:type="spellStart"/>
            <w:r>
              <w:t>reqType</w:t>
            </w:r>
            <w:proofErr w:type="spellEnd"/>
          </w:p>
        </w:tc>
        <w:tc>
          <w:tcPr>
            <w:tcW w:w="1337" w:type="dxa"/>
            <w:shd w:val="clear" w:color="auto" w:fill="auto"/>
            <w:tcMar>
              <w:top w:w="100" w:type="dxa"/>
              <w:left w:w="100" w:type="dxa"/>
              <w:bottom w:w="100" w:type="dxa"/>
              <w:right w:w="100" w:type="dxa"/>
            </w:tcMar>
          </w:tcPr>
          <w:p w14:paraId="19302C04" w14:textId="77777777" w:rsidR="00300836" w:rsidRDefault="00024BED">
            <w:pPr>
              <w:widowControl w:val="0"/>
              <w:spacing w:line="240" w:lineRule="auto"/>
            </w:pPr>
            <w:r>
              <w:t>Type of request</w:t>
            </w:r>
          </w:p>
        </w:tc>
        <w:tc>
          <w:tcPr>
            <w:tcW w:w="1337" w:type="dxa"/>
            <w:shd w:val="clear" w:color="auto" w:fill="auto"/>
            <w:tcMar>
              <w:top w:w="100" w:type="dxa"/>
              <w:left w:w="100" w:type="dxa"/>
              <w:bottom w:w="100" w:type="dxa"/>
              <w:right w:w="100" w:type="dxa"/>
            </w:tcMar>
          </w:tcPr>
          <w:p w14:paraId="681551C5"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14EED4E0" w14:textId="77777777" w:rsidR="00300836" w:rsidRDefault="00024BED">
            <w:pPr>
              <w:widowControl w:val="0"/>
              <w:spacing w:line="240" w:lineRule="auto"/>
            </w:pPr>
            <w:r>
              <w:t>50 Characters</w:t>
            </w:r>
          </w:p>
        </w:tc>
        <w:tc>
          <w:tcPr>
            <w:tcW w:w="1337" w:type="dxa"/>
            <w:shd w:val="clear" w:color="auto" w:fill="auto"/>
            <w:tcMar>
              <w:top w:w="100" w:type="dxa"/>
              <w:left w:w="100" w:type="dxa"/>
              <w:bottom w:w="100" w:type="dxa"/>
              <w:right w:w="100" w:type="dxa"/>
            </w:tcMar>
          </w:tcPr>
          <w:p w14:paraId="296954D7"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8E8902D"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1CEFE08C" w14:textId="77777777" w:rsidR="00300836" w:rsidRDefault="00024BED">
            <w:pPr>
              <w:widowControl w:val="0"/>
              <w:spacing w:line="240" w:lineRule="auto"/>
            </w:pPr>
            <w:r>
              <w:t>Yes</w:t>
            </w:r>
          </w:p>
        </w:tc>
      </w:tr>
      <w:tr w:rsidR="00300836" w14:paraId="33E22583" w14:textId="77777777">
        <w:tc>
          <w:tcPr>
            <w:tcW w:w="1338" w:type="dxa"/>
            <w:shd w:val="clear" w:color="auto" w:fill="auto"/>
            <w:tcMar>
              <w:top w:w="100" w:type="dxa"/>
              <w:left w:w="100" w:type="dxa"/>
              <w:bottom w:w="100" w:type="dxa"/>
              <w:right w:w="100" w:type="dxa"/>
            </w:tcMar>
          </w:tcPr>
          <w:p w14:paraId="685F19B6" w14:textId="77777777" w:rsidR="00300836" w:rsidRDefault="00024BED">
            <w:pPr>
              <w:widowControl w:val="0"/>
              <w:spacing w:line="240" w:lineRule="auto"/>
            </w:pPr>
            <w:r>
              <w:t>resolution</w:t>
            </w:r>
          </w:p>
        </w:tc>
        <w:tc>
          <w:tcPr>
            <w:tcW w:w="1337" w:type="dxa"/>
            <w:shd w:val="clear" w:color="auto" w:fill="auto"/>
            <w:tcMar>
              <w:top w:w="100" w:type="dxa"/>
              <w:left w:w="100" w:type="dxa"/>
              <w:bottom w:w="100" w:type="dxa"/>
              <w:right w:w="100" w:type="dxa"/>
            </w:tcMar>
          </w:tcPr>
          <w:p w14:paraId="236A4FDC" w14:textId="77777777" w:rsidR="00300836" w:rsidRDefault="00024BED">
            <w:pPr>
              <w:widowControl w:val="0"/>
              <w:spacing w:line="240" w:lineRule="auto"/>
            </w:pPr>
            <w:r>
              <w:t>How the problem was resolved</w:t>
            </w:r>
          </w:p>
        </w:tc>
        <w:tc>
          <w:tcPr>
            <w:tcW w:w="1337" w:type="dxa"/>
            <w:shd w:val="clear" w:color="auto" w:fill="auto"/>
            <w:tcMar>
              <w:top w:w="100" w:type="dxa"/>
              <w:left w:w="100" w:type="dxa"/>
              <w:bottom w:w="100" w:type="dxa"/>
              <w:right w:w="100" w:type="dxa"/>
            </w:tcMar>
          </w:tcPr>
          <w:p w14:paraId="40865E40" w14:textId="77777777" w:rsidR="00300836" w:rsidRDefault="00024BED">
            <w:pPr>
              <w:widowControl w:val="0"/>
              <w:spacing w:line="240" w:lineRule="auto"/>
            </w:pPr>
            <w:r>
              <w:t>VARCHAR</w:t>
            </w:r>
          </w:p>
        </w:tc>
        <w:tc>
          <w:tcPr>
            <w:tcW w:w="1337" w:type="dxa"/>
            <w:shd w:val="clear" w:color="auto" w:fill="auto"/>
            <w:tcMar>
              <w:top w:w="100" w:type="dxa"/>
              <w:left w:w="100" w:type="dxa"/>
              <w:bottom w:w="100" w:type="dxa"/>
              <w:right w:w="100" w:type="dxa"/>
            </w:tcMar>
          </w:tcPr>
          <w:p w14:paraId="7DDA80FB" w14:textId="77777777" w:rsidR="00300836" w:rsidRDefault="00024BED">
            <w:pPr>
              <w:widowControl w:val="0"/>
              <w:spacing w:line="240" w:lineRule="auto"/>
            </w:pPr>
            <w:r>
              <w:t>250 Characters</w:t>
            </w:r>
          </w:p>
        </w:tc>
        <w:tc>
          <w:tcPr>
            <w:tcW w:w="1337" w:type="dxa"/>
            <w:shd w:val="clear" w:color="auto" w:fill="auto"/>
            <w:tcMar>
              <w:top w:w="100" w:type="dxa"/>
              <w:left w:w="100" w:type="dxa"/>
              <w:bottom w:w="100" w:type="dxa"/>
              <w:right w:w="100" w:type="dxa"/>
            </w:tcMar>
          </w:tcPr>
          <w:p w14:paraId="4293252E"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2062344"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0839B1A" w14:textId="77777777" w:rsidR="00300836" w:rsidRDefault="00024BED">
            <w:pPr>
              <w:widowControl w:val="0"/>
              <w:spacing w:line="240" w:lineRule="auto"/>
            </w:pPr>
            <w:r>
              <w:t>Yes</w:t>
            </w:r>
          </w:p>
        </w:tc>
      </w:tr>
      <w:tr w:rsidR="00300836" w14:paraId="1A229DAA" w14:textId="77777777">
        <w:tc>
          <w:tcPr>
            <w:tcW w:w="1338" w:type="dxa"/>
            <w:shd w:val="clear" w:color="auto" w:fill="auto"/>
            <w:tcMar>
              <w:top w:w="100" w:type="dxa"/>
              <w:left w:w="100" w:type="dxa"/>
              <w:bottom w:w="100" w:type="dxa"/>
              <w:right w:w="100" w:type="dxa"/>
            </w:tcMar>
          </w:tcPr>
          <w:p w14:paraId="05C5F01B" w14:textId="77777777" w:rsidR="00300836" w:rsidRDefault="00024BED">
            <w:pPr>
              <w:widowControl w:val="0"/>
              <w:spacing w:line="240" w:lineRule="auto"/>
            </w:pPr>
            <w:proofErr w:type="spellStart"/>
            <w:r>
              <w:t>resolutionD</w:t>
            </w:r>
            <w:r>
              <w:lastRenderedPageBreak/>
              <w:t>ate</w:t>
            </w:r>
            <w:proofErr w:type="spellEnd"/>
          </w:p>
        </w:tc>
        <w:tc>
          <w:tcPr>
            <w:tcW w:w="1337" w:type="dxa"/>
            <w:shd w:val="clear" w:color="auto" w:fill="auto"/>
            <w:tcMar>
              <w:top w:w="100" w:type="dxa"/>
              <w:left w:w="100" w:type="dxa"/>
              <w:bottom w:w="100" w:type="dxa"/>
              <w:right w:w="100" w:type="dxa"/>
            </w:tcMar>
          </w:tcPr>
          <w:p w14:paraId="1598E34C" w14:textId="77777777" w:rsidR="00300836" w:rsidRDefault="00024BED">
            <w:pPr>
              <w:widowControl w:val="0"/>
              <w:spacing w:line="240" w:lineRule="auto"/>
            </w:pPr>
            <w:r>
              <w:lastRenderedPageBreak/>
              <w:t xml:space="preserve">Date the </w:t>
            </w:r>
            <w:r>
              <w:lastRenderedPageBreak/>
              <w:t>problem was resolved</w:t>
            </w:r>
          </w:p>
        </w:tc>
        <w:tc>
          <w:tcPr>
            <w:tcW w:w="1337" w:type="dxa"/>
            <w:shd w:val="clear" w:color="auto" w:fill="auto"/>
            <w:tcMar>
              <w:top w:w="100" w:type="dxa"/>
              <w:left w:w="100" w:type="dxa"/>
              <w:bottom w:w="100" w:type="dxa"/>
              <w:right w:w="100" w:type="dxa"/>
            </w:tcMar>
          </w:tcPr>
          <w:p w14:paraId="2554A9E3" w14:textId="77777777" w:rsidR="00300836" w:rsidRDefault="00024BED">
            <w:pPr>
              <w:widowControl w:val="0"/>
              <w:spacing w:line="240" w:lineRule="auto"/>
            </w:pPr>
            <w:r>
              <w:lastRenderedPageBreak/>
              <w:t>DATE</w:t>
            </w:r>
          </w:p>
        </w:tc>
        <w:tc>
          <w:tcPr>
            <w:tcW w:w="1337" w:type="dxa"/>
            <w:shd w:val="clear" w:color="auto" w:fill="auto"/>
            <w:tcMar>
              <w:top w:w="100" w:type="dxa"/>
              <w:left w:w="100" w:type="dxa"/>
              <w:bottom w:w="100" w:type="dxa"/>
              <w:right w:w="100" w:type="dxa"/>
            </w:tcMar>
          </w:tcPr>
          <w:p w14:paraId="3C0623AF" w14:textId="77777777" w:rsidR="00300836" w:rsidRDefault="00024BED">
            <w:pPr>
              <w:widowControl w:val="0"/>
              <w:spacing w:line="240" w:lineRule="auto"/>
            </w:pPr>
            <w:r>
              <w:t>&gt; 1900-01-</w:t>
            </w:r>
            <w:r>
              <w:lastRenderedPageBreak/>
              <w:t>01 &amp; &lt; 9999-12-31</w:t>
            </w:r>
          </w:p>
        </w:tc>
        <w:tc>
          <w:tcPr>
            <w:tcW w:w="1337" w:type="dxa"/>
            <w:shd w:val="clear" w:color="auto" w:fill="auto"/>
            <w:tcMar>
              <w:top w:w="100" w:type="dxa"/>
              <w:left w:w="100" w:type="dxa"/>
              <w:bottom w:w="100" w:type="dxa"/>
              <w:right w:w="100" w:type="dxa"/>
            </w:tcMar>
          </w:tcPr>
          <w:p w14:paraId="5293CF95" w14:textId="77777777" w:rsidR="00300836" w:rsidRDefault="00024BED">
            <w:pPr>
              <w:widowControl w:val="0"/>
              <w:spacing w:line="240" w:lineRule="auto"/>
            </w:pPr>
            <w:r>
              <w:lastRenderedPageBreak/>
              <w:t>No</w:t>
            </w:r>
          </w:p>
        </w:tc>
        <w:tc>
          <w:tcPr>
            <w:tcW w:w="1337" w:type="dxa"/>
            <w:shd w:val="clear" w:color="auto" w:fill="auto"/>
            <w:tcMar>
              <w:top w:w="100" w:type="dxa"/>
              <w:left w:w="100" w:type="dxa"/>
              <w:bottom w:w="100" w:type="dxa"/>
              <w:right w:w="100" w:type="dxa"/>
            </w:tcMar>
          </w:tcPr>
          <w:p w14:paraId="0B8F6D42"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185F468F" w14:textId="77777777" w:rsidR="00300836" w:rsidRDefault="00024BED">
            <w:pPr>
              <w:widowControl w:val="0"/>
              <w:spacing w:line="240" w:lineRule="auto"/>
            </w:pPr>
            <w:r>
              <w:t>Yes</w:t>
            </w:r>
          </w:p>
        </w:tc>
      </w:tr>
      <w:tr w:rsidR="00300836" w14:paraId="2BA27D90" w14:textId="77777777">
        <w:tc>
          <w:tcPr>
            <w:tcW w:w="1338" w:type="dxa"/>
            <w:shd w:val="clear" w:color="auto" w:fill="auto"/>
            <w:tcMar>
              <w:top w:w="100" w:type="dxa"/>
              <w:left w:w="100" w:type="dxa"/>
              <w:bottom w:w="100" w:type="dxa"/>
              <w:right w:w="100" w:type="dxa"/>
            </w:tcMar>
          </w:tcPr>
          <w:p w14:paraId="3D0741B3" w14:textId="77777777" w:rsidR="00300836" w:rsidRDefault="00024BED">
            <w:pPr>
              <w:widowControl w:val="0"/>
              <w:spacing w:line="240" w:lineRule="auto"/>
            </w:pPr>
            <w:proofErr w:type="spellStart"/>
            <w:r>
              <w:t>bExpense</w:t>
            </w:r>
            <w:proofErr w:type="spellEnd"/>
          </w:p>
        </w:tc>
        <w:tc>
          <w:tcPr>
            <w:tcW w:w="1337" w:type="dxa"/>
            <w:shd w:val="clear" w:color="auto" w:fill="auto"/>
            <w:tcMar>
              <w:top w:w="100" w:type="dxa"/>
              <w:left w:w="100" w:type="dxa"/>
              <w:bottom w:w="100" w:type="dxa"/>
              <w:right w:w="100" w:type="dxa"/>
            </w:tcMar>
          </w:tcPr>
          <w:p w14:paraId="5A7039AE" w14:textId="77777777" w:rsidR="00300836" w:rsidRDefault="00024BED">
            <w:pPr>
              <w:widowControl w:val="0"/>
              <w:spacing w:line="240" w:lineRule="auto"/>
            </w:pPr>
            <w:r>
              <w:t>B Expense</w:t>
            </w:r>
          </w:p>
        </w:tc>
        <w:tc>
          <w:tcPr>
            <w:tcW w:w="1337" w:type="dxa"/>
            <w:shd w:val="clear" w:color="auto" w:fill="auto"/>
            <w:tcMar>
              <w:top w:w="100" w:type="dxa"/>
              <w:left w:w="100" w:type="dxa"/>
              <w:bottom w:w="100" w:type="dxa"/>
              <w:right w:w="100" w:type="dxa"/>
            </w:tcMar>
          </w:tcPr>
          <w:p w14:paraId="1E61B742"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25C019CC"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55AA7123"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6C3373E"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A2AEBBE" w14:textId="77777777" w:rsidR="00300836" w:rsidRDefault="00024BED">
            <w:pPr>
              <w:widowControl w:val="0"/>
              <w:spacing w:line="240" w:lineRule="auto"/>
            </w:pPr>
            <w:r>
              <w:t>Yes</w:t>
            </w:r>
          </w:p>
        </w:tc>
      </w:tr>
      <w:tr w:rsidR="00300836" w14:paraId="50F98987" w14:textId="77777777">
        <w:tc>
          <w:tcPr>
            <w:tcW w:w="1338" w:type="dxa"/>
            <w:shd w:val="clear" w:color="auto" w:fill="auto"/>
            <w:tcMar>
              <w:top w:w="100" w:type="dxa"/>
              <w:left w:w="100" w:type="dxa"/>
              <w:bottom w:w="100" w:type="dxa"/>
              <w:right w:w="100" w:type="dxa"/>
            </w:tcMar>
          </w:tcPr>
          <w:p w14:paraId="13B7D73B" w14:textId="77777777" w:rsidR="00300836" w:rsidRDefault="00024BED">
            <w:pPr>
              <w:widowControl w:val="0"/>
              <w:spacing w:line="240" w:lineRule="auto"/>
            </w:pPr>
            <w:proofErr w:type="spellStart"/>
            <w:r>
              <w:t>tExpense</w:t>
            </w:r>
            <w:proofErr w:type="spellEnd"/>
          </w:p>
        </w:tc>
        <w:tc>
          <w:tcPr>
            <w:tcW w:w="1337" w:type="dxa"/>
            <w:shd w:val="clear" w:color="auto" w:fill="auto"/>
            <w:tcMar>
              <w:top w:w="100" w:type="dxa"/>
              <w:left w:w="100" w:type="dxa"/>
              <w:bottom w:w="100" w:type="dxa"/>
              <w:right w:w="100" w:type="dxa"/>
            </w:tcMar>
          </w:tcPr>
          <w:p w14:paraId="0EC8A4B7" w14:textId="77777777" w:rsidR="00300836" w:rsidRDefault="00024BED">
            <w:pPr>
              <w:widowControl w:val="0"/>
              <w:spacing w:line="240" w:lineRule="auto"/>
            </w:pPr>
            <w:r>
              <w:t>T Expense</w:t>
            </w:r>
          </w:p>
        </w:tc>
        <w:tc>
          <w:tcPr>
            <w:tcW w:w="1337" w:type="dxa"/>
            <w:shd w:val="clear" w:color="auto" w:fill="auto"/>
            <w:tcMar>
              <w:top w:w="100" w:type="dxa"/>
              <w:left w:w="100" w:type="dxa"/>
              <w:bottom w:w="100" w:type="dxa"/>
              <w:right w:w="100" w:type="dxa"/>
            </w:tcMar>
          </w:tcPr>
          <w:p w14:paraId="4263AF63" w14:textId="77777777" w:rsidR="00300836" w:rsidRDefault="00024BED">
            <w:pPr>
              <w:widowControl w:val="0"/>
              <w:spacing w:line="240" w:lineRule="auto"/>
            </w:pPr>
            <w:r>
              <w:t>DOUBLE</w:t>
            </w:r>
          </w:p>
        </w:tc>
        <w:tc>
          <w:tcPr>
            <w:tcW w:w="1337" w:type="dxa"/>
            <w:shd w:val="clear" w:color="auto" w:fill="auto"/>
            <w:tcMar>
              <w:top w:w="100" w:type="dxa"/>
              <w:left w:w="100" w:type="dxa"/>
              <w:bottom w:w="100" w:type="dxa"/>
              <w:right w:w="100" w:type="dxa"/>
            </w:tcMar>
          </w:tcPr>
          <w:p w14:paraId="054C3792" w14:textId="77777777" w:rsidR="00300836" w:rsidRDefault="00024BED">
            <w:pPr>
              <w:widowControl w:val="0"/>
              <w:spacing w:line="240" w:lineRule="auto"/>
            </w:pPr>
            <w:r>
              <w:t>&gt;= 0.00</w:t>
            </w:r>
          </w:p>
        </w:tc>
        <w:tc>
          <w:tcPr>
            <w:tcW w:w="1337" w:type="dxa"/>
            <w:shd w:val="clear" w:color="auto" w:fill="auto"/>
            <w:tcMar>
              <w:top w:w="100" w:type="dxa"/>
              <w:left w:w="100" w:type="dxa"/>
              <w:bottom w:w="100" w:type="dxa"/>
              <w:right w:w="100" w:type="dxa"/>
            </w:tcMar>
          </w:tcPr>
          <w:p w14:paraId="57FC7DE8"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0C770B05"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DEE7B35" w14:textId="77777777" w:rsidR="00300836" w:rsidRDefault="00024BED">
            <w:pPr>
              <w:widowControl w:val="0"/>
              <w:spacing w:line="240" w:lineRule="auto"/>
            </w:pPr>
            <w:r>
              <w:t>Yes</w:t>
            </w:r>
          </w:p>
        </w:tc>
      </w:tr>
      <w:tr w:rsidR="00300836" w14:paraId="50C58415" w14:textId="77777777">
        <w:tc>
          <w:tcPr>
            <w:tcW w:w="1338" w:type="dxa"/>
            <w:shd w:val="clear" w:color="auto" w:fill="auto"/>
            <w:tcMar>
              <w:top w:w="100" w:type="dxa"/>
              <w:left w:w="100" w:type="dxa"/>
              <w:bottom w:w="100" w:type="dxa"/>
              <w:right w:w="100" w:type="dxa"/>
            </w:tcMar>
          </w:tcPr>
          <w:p w14:paraId="101DE1C1" w14:textId="77777777" w:rsidR="00300836" w:rsidRDefault="00024BED">
            <w:pPr>
              <w:widowControl w:val="0"/>
              <w:spacing w:line="240" w:lineRule="auto"/>
            </w:pPr>
            <w:proofErr w:type="spellStart"/>
            <w:r>
              <w:t>aptNum_FK</w:t>
            </w:r>
            <w:proofErr w:type="spellEnd"/>
          </w:p>
        </w:tc>
        <w:tc>
          <w:tcPr>
            <w:tcW w:w="1337" w:type="dxa"/>
            <w:shd w:val="clear" w:color="auto" w:fill="auto"/>
            <w:tcMar>
              <w:top w:w="100" w:type="dxa"/>
              <w:left w:w="100" w:type="dxa"/>
              <w:bottom w:w="100" w:type="dxa"/>
              <w:right w:w="100" w:type="dxa"/>
            </w:tcMar>
          </w:tcPr>
          <w:p w14:paraId="656A5731" w14:textId="77777777" w:rsidR="00300836" w:rsidRDefault="00024BED">
            <w:pPr>
              <w:widowControl w:val="0"/>
              <w:spacing w:line="240" w:lineRule="auto"/>
            </w:pPr>
            <w:r>
              <w:t>Internal apartment number for this request</w:t>
            </w:r>
          </w:p>
        </w:tc>
        <w:tc>
          <w:tcPr>
            <w:tcW w:w="1337" w:type="dxa"/>
            <w:shd w:val="clear" w:color="auto" w:fill="auto"/>
            <w:tcMar>
              <w:top w:w="100" w:type="dxa"/>
              <w:left w:w="100" w:type="dxa"/>
              <w:bottom w:w="100" w:type="dxa"/>
              <w:right w:w="100" w:type="dxa"/>
            </w:tcMar>
          </w:tcPr>
          <w:p w14:paraId="3B9FE7D7"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008DF24F"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609573F3"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608E1468"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45B1CAFF" w14:textId="77777777" w:rsidR="00300836" w:rsidRDefault="00024BED">
            <w:pPr>
              <w:widowControl w:val="0"/>
              <w:spacing w:line="240" w:lineRule="auto"/>
            </w:pPr>
            <w:r>
              <w:t>No</w:t>
            </w:r>
          </w:p>
        </w:tc>
      </w:tr>
      <w:tr w:rsidR="00300836" w14:paraId="427FA5A4" w14:textId="77777777">
        <w:tc>
          <w:tcPr>
            <w:tcW w:w="1338" w:type="dxa"/>
            <w:shd w:val="clear" w:color="auto" w:fill="auto"/>
            <w:tcMar>
              <w:top w:w="100" w:type="dxa"/>
              <w:left w:w="100" w:type="dxa"/>
              <w:bottom w:w="100" w:type="dxa"/>
              <w:right w:w="100" w:type="dxa"/>
            </w:tcMar>
          </w:tcPr>
          <w:p w14:paraId="4469059A" w14:textId="77777777" w:rsidR="00300836" w:rsidRDefault="00024BED">
            <w:pPr>
              <w:widowControl w:val="0"/>
              <w:spacing w:line="240" w:lineRule="auto"/>
            </w:pPr>
            <w:proofErr w:type="spellStart"/>
            <w:r>
              <w:t>staffID_FK</w:t>
            </w:r>
            <w:proofErr w:type="spellEnd"/>
          </w:p>
        </w:tc>
        <w:tc>
          <w:tcPr>
            <w:tcW w:w="1337" w:type="dxa"/>
            <w:shd w:val="clear" w:color="auto" w:fill="auto"/>
            <w:tcMar>
              <w:top w:w="100" w:type="dxa"/>
              <w:left w:w="100" w:type="dxa"/>
              <w:bottom w:w="100" w:type="dxa"/>
              <w:right w:w="100" w:type="dxa"/>
            </w:tcMar>
          </w:tcPr>
          <w:p w14:paraId="0C08B4F9" w14:textId="77777777" w:rsidR="00300836" w:rsidRDefault="00024BED">
            <w:pPr>
              <w:widowControl w:val="0"/>
              <w:spacing w:line="240" w:lineRule="auto"/>
            </w:pPr>
            <w:r>
              <w:t>Employee ID number of who will be taking care of this request</w:t>
            </w:r>
          </w:p>
        </w:tc>
        <w:tc>
          <w:tcPr>
            <w:tcW w:w="1337" w:type="dxa"/>
            <w:shd w:val="clear" w:color="auto" w:fill="auto"/>
            <w:tcMar>
              <w:top w:w="100" w:type="dxa"/>
              <w:left w:w="100" w:type="dxa"/>
              <w:bottom w:w="100" w:type="dxa"/>
              <w:right w:w="100" w:type="dxa"/>
            </w:tcMar>
          </w:tcPr>
          <w:p w14:paraId="451367A2"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147B8E04"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6303F2F6"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298CBA75"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16D9F459" w14:textId="77777777" w:rsidR="00300836" w:rsidRDefault="00024BED">
            <w:pPr>
              <w:widowControl w:val="0"/>
              <w:spacing w:line="240" w:lineRule="auto"/>
            </w:pPr>
            <w:r>
              <w:t>No</w:t>
            </w:r>
          </w:p>
        </w:tc>
      </w:tr>
      <w:tr w:rsidR="00300836" w14:paraId="2226B346" w14:textId="77777777">
        <w:tc>
          <w:tcPr>
            <w:tcW w:w="1338" w:type="dxa"/>
            <w:shd w:val="clear" w:color="auto" w:fill="auto"/>
            <w:tcMar>
              <w:top w:w="100" w:type="dxa"/>
              <w:left w:w="100" w:type="dxa"/>
              <w:bottom w:w="100" w:type="dxa"/>
              <w:right w:w="100" w:type="dxa"/>
            </w:tcMar>
          </w:tcPr>
          <w:p w14:paraId="36025DF8" w14:textId="77777777" w:rsidR="00300836" w:rsidRDefault="00024BED">
            <w:pPr>
              <w:widowControl w:val="0"/>
              <w:spacing w:line="240" w:lineRule="auto"/>
            </w:pPr>
            <w:proofErr w:type="spellStart"/>
            <w:r>
              <w:t>tenantId_FK</w:t>
            </w:r>
            <w:proofErr w:type="spellEnd"/>
          </w:p>
        </w:tc>
        <w:tc>
          <w:tcPr>
            <w:tcW w:w="1337" w:type="dxa"/>
            <w:shd w:val="clear" w:color="auto" w:fill="auto"/>
            <w:tcMar>
              <w:top w:w="100" w:type="dxa"/>
              <w:left w:w="100" w:type="dxa"/>
              <w:bottom w:w="100" w:type="dxa"/>
              <w:right w:w="100" w:type="dxa"/>
            </w:tcMar>
          </w:tcPr>
          <w:p w14:paraId="13DBC152" w14:textId="77777777" w:rsidR="00300836" w:rsidRDefault="00024BED">
            <w:pPr>
              <w:widowControl w:val="0"/>
              <w:spacing w:line="240" w:lineRule="auto"/>
            </w:pPr>
            <w:r>
              <w:t>Internal tenant ID of who needs help</w:t>
            </w:r>
          </w:p>
        </w:tc>
        <w:tc>
          <w:tcPr>
            <w:tcW w:w="1337" w:type="dxa"/>
            <w:shd w:val="clear" w:color="auto" w:fill="auto"/>
            <w:tcMar>
              <w:top w:w="100" w:type="dxa"/>
              <w:left w:w="100" w:type="dxa"/>
              <w:bottom w:w="100" w:type="dxa"/>
              <w:right w:w="100" w:type="dxa"/>
            </w:tcMar>
          </w:tcPr>
          <w:p w14:paraId="7094328A" w14:textId="77777777" w:rsidR="00300836" w:rsidRDefault="00024BED">
            <w:pPr>
              <w:widowControl w:val="0"/>
              <w:spacing w:line="240" w:lineRule="auto"/>
            </w:pPr>
            <w:r>
              <w:t>INT</w:t>
            </w:r>
          </w:p>
        </w:tc>
        <w:tc>
          <w:tcPr>
            <w:tcW w:w="1337" w:type="dxa"/>
            <w:shd w:val="clear" w:color="auto" w:fill="auto"/>
            <w:tcMar>
              <w:top w:w="100" w:type="dxa"/>
              <w:left w:w="100" w:type="dxa"/>
              <w:bottom w:w="100" w:type="dxa"/>
              <w:right w:w="100" w:type="dxa"/>
            </w:tcMar>
          </w:tcPr>
          <w:p w14:paraId="0063CA7A" w14:textId="77777777" w:rsidR="00300836" w:rsidRDefault="00024BED">
            <w:pPr>
              <w:widowControl w:val="0"/>
              <w:spacing w:line="240" w:lineRule="auto"/>
            </w:pPr>
            <w:r>
              <w:t>&gt; 0</w:t>
            </w:r>
          </w:p>
        </w:tc>
        <w:tc>
          <w:tcPr>
            <w:tcW w:w="1337" w:type="dxa"/>
            <w:shd w:val="clear" w:color="auto" w:fill="auto"/>
            <w:tcMar>
              <w:top w:w="100" w:type="dxa"/>
              <w:left w:w="100" w:type="dxa"/>
              <w:bottom w:w="100" w:type="dxa"/>
              <w:right w:w="100" w:type="dxa"/>
            </w:tcMar>
          </w:tcPr>
          <w:p w14:paraId="0F5B64FE" w14:textId="77777777" w:rsidR="00300836" w:rsidRDefault="00024BED">
            <w:pPr>
              <w:widowControl w:val="0"/>
              <w:spacing w:line="240" w:lineRule="auto"/>
            </w:pPr>
            <w:r>
              <w:t>No</w:t>
            </w:r>
          </w:p>
        </w:tc>
        <w:tc>
          <w:tcPr>
            <w:tcW w:w="1337" w:type="dxa"/>
            <w:shd w:val="clear" w:color="auto" w:fill="auto"/>
            <w:tcMar>
              <w:top w:w="100" w:type="dxa"/>
              <w:left w:w="100" w:type="dxa"/>
              <w:bottom w:w="100" w:type="dxa"/>
              <w:right w:w="100" w:type="dxa"/>
            </w:tcMar>
          </w:tcPr>
          <w:p w14:paraId="403E205E" w14:textId="77777777" w:rsidR="00300836" w:rsidRDefault="00024BED">
            <w:pPr>
              <w:widowControl w:val="0"/>
              <w:spacing w:line="240" w:lineRule="auto"/>
            </w:pPr>
            <w:r>
              <w:t>Yes</w:t>
            </w:r>
          </w:p>
        </w:tc>
        <w:tc>
          <w:tcPr>
            <w:tcW w:w="1337" w:type="dxa"/>
            <w:shd w:val="clear" w:color="auto" w:fill="auto"/>
            <w:tcMar>
              <w:top w:w="100" w:type="dxa"/>
              <w:left w:w="100" w:type="dxa"/>
              <w:bottom w:w="100" w:type="dxa"/>
              <w:right w:w="100" w:type="dxa"/>
            </w:tcMar>
          </w:tcPr>
          <w:p w14:paraId="2A6C91EB" w14:textId="77777777" w:rsidR="00300836" w:rsidRDefault="00024BED">
            <w:pPr>
              <w:widowControl w:val="0"/>
              <w:spacing w:line="240" w:lineRule="auto"/>
            </w:pPr>
            <w:r>
              <w:t>No</w:t>
            </w:r>
          </w:p>
        </w:tc>
      </w:tr>
    </w:tbl>
    <w:p w14:paraId="41B8422C" w14:textId="77777777" w:rsidR="00300836" w:rsidRDefault="00300836">
      <w:pPr>
        <w:pBdr>
          <w:top w:val="nil"/>
          <w:left w:val="nil"/>
          <w:bottom w:val="nil"/>
          <w:right w:val="nil"/>
          <w:between w:val="nil"/>
        </w:pBdr>
        <w:rPr>
          <w:b/>
        </w:rPr>
      </w:pPr>
    </w:p>
    <w:p w14:paraId="54CF5F3C" w14:textId="77777777" w:rsidR="00300836" w:rsidRDefault="00300836">
      <w:pPr>
        <w:pBdr>
          <w:top w:val="nil"/>
          <w:left w:val="nil"/>
          <w:bottom w:val="nil"/>
          <w:right w:val="nil"/>
          <w:between w:val="nil"/>
        </w:pBdr>
        <w:rPr>
          <w:b/>
        </w:rPr>
      </w:pPr>
    </w:p>
    <w:p w14:paraId="3285650D" w14:textId="77777777" w:rsidR="00300836" w:rsidRDefault="00024BED">
      <w:pPr>
        <w:pBdr>
          <w:top w:val="nil"/>
          <w:left w:val="nil"/>
          <w:bottom w:val="nil"/>
          <w:right w:val="nil"/>
          <w:between w:val="nil"/>
        </w:pBdr>
        <w:ind w:firstLine="720"/>
        <w:jc w:val="center"/>
        <w:rPr>
          <w:b/>
        </w:rPr>
      </w:pPr>
      <w:r>
        <w:rPr>
          <w:b/>
        </w:rPr>
        <w:t>DBMS</w:t>
      </w:r>
    </w:p>
    <w:p w14:paraId="42827EE9" w14:textId="77777777" w:rsidR="00300836" w:rsidRDefault="00024BED">
      <w:pPr>
        <w:pStyle w:val="Heading1"/>
        <w:jc w:val="left"/>
      </w:pPr>
      <w:bookmarkStart w:id="9" w:name="_4d34og8" w:colFirst="0" w:colLast="0"/>
      <w:bookmarkEnd w:id="9"/>
      <w:r>
        <w:t>Research on Relational and Non-relational Databases and Some Popular Database Systems</w:t>
      </w:r>
    </w:p>
    <w:p w14:paraId="234B8CA9" w14:textId="62D70225" w:rsidR="00300836" w:rsidRDefault="00024BED">
      <w:r>
        <w:tab/>
        <w:t xml:space="preserve">According to </w:t>
      </w:r>
      <w:proofErr w:type="spellStart"/>
      <w:r>
        <w:t>AltexSoft</w:t>
      </w:r>
      <w:proofErr w:type="spellEnd"/>
      <w:r>
        <w:t>, the two main types of databases are relational and non-relational (</w:t>
      </w:r>
      <w:proofErr w:type="spellStart"/>
      <w:r>
        <w:t>AltexSoft</w:t>
      </w:r>
      <w:proofErr w:type="spellEnd"/>
      <w:r>
        <w:t>, 2023).  Relational databases are also known as Structured Query Lan</w:t>
      </w:r>
      <w:r>
        <w:t>guage (SQL) databases because that is usually the scripting language used to develop and maintain these databases (</w:t>
      </w:r>
      <w:proofErr w:type="spellStart"/>
      <w:r>
        <w:t>AltexSoft</w:t>
      </w:r>
      <w:proofErr w:type="spellEnd"/>
      <w:r>
        <w:t xml:space="preserve">, 2023).  Relational databases usually are for storing data that can be represented as text and are organized into tables, columns, </w:t>
      </w:r>
      <w:r>
        <w:t>and rows (</w:t>
      </w:r>
      <w:proofErr w:type="spellStart"/>
      <w:r>
        <w:t>AltexSoft</w:t>
      </w:r>
      <w:proofErr w:type="spellEnd"/>
      <w:r>
        <w:t>, 2023).  Database management systems (DBMS) are software that bridges the user’s commands with the database itself and they may use a command line interface (CLI) or graphical user interface (GUI) (</w:t>
      </w:r>
      <w:proofErr w:type="spellStart"/>
      <w:r>
        <w:t>AltexSoft</w:t>
      </w:r>
      <w:proofErr w:type="spellEnd"/>
      <w:r>
        <w:t>, 2023).  These tables repres</w:t>
      </w:r>
      <w:r>
        <w:t xml:space="preserve">ent entities with multiple instances to be tracked and their </w:t>
      </w:r>
      <w:r>
        <w:lastRenderedPageBreak/>
        <w:t>rows represent instances of that entity (</w:t>
      </w:r>
      <w:proofErr w:type="spellStart"/>
      <w:r>
        <w:t>AltexSoft</w:t>
      </w:r>
      <w:proofErr w:type="spellEnd"/>
      <w:r>
        <w:t xml:space="preserve">, 2023).  The columns represent the entity’s attributes like name, phone number, e-mail address, vehicle identification number, manufacturer, </w:t>
      </w:r>
      <w:r w:rsidR="0070150E">
        <w:t>etc.</w:t>
      </w:r>
      <w:r>
        <w:t xml:space="preserve"> (</w:t>
      </w:r>
      <w:proofErr w:type="spellStart"/>
      <w:r>
        <w:t>AltexSoft</w:t>
      </w:r>
      <w:proofErr w:type="spellEnd"/>
      <w:r>
        <w:t>, 2023).  The tables are linked by the concept of primary and foreign keys, where the primary key of one table becomes the foreign key in the linked table (</w:t>
      </w:r>
      <w:proofErr w:type="spellStart"/>
      <w:r>
        <w:t>AltexSoft</w:t>
      </w:r>
      <w:proofErr w:type="spellEnd"/>
      <w:r>
        <w:t>, 2023).  A primary key in a relational database is an attribute that has a uniq</w:t>
      </w:r>
      <w:r>
        <w:t>ue representation for every instance of an entity (</w:t>
      </w:r>
      <w:proofErr w:type="spellStart"/>
      <w:r>
        <w:t>AltexSoft</w:t>
      </w:r>
      <w:proofErr w:type="spellEnd"/>
      <w:r>
        <w:t>, 2023).  In a relational/SQL database, the data resides on a single server, and access or write times are improved by adding more RAM, CPU, or GPU to that specific server (</w:t>
      </w:r>
      <w:proofErr w:type="spellStart"/>
      <w:r>
        <w:t>AltexSoft</w:t>
      </w:r>
      <w:proofErr w:type="spellEnd"/>
      <w:r>
        <w:t>, 2023).  Ther</w:t>
      </w:r>
      <w:r>
        <w:t>e can be some downtime when switching components on the server, as the data are stored in just that one central server (</w:t>
      </w:r>
      <w:proofErr w:type="spellStart"/>
      <w:r>
        <w:t>AltexSoft</w:t>
      </w:r>
      <w:proofErr w:type="spellEnd"/>
      <w:r>
        <w:t>, 2023).  If the data set is small to medium-sized, an SQL database has high read and write speed via adding indices to the dat</w:t>
      </w:r>
      <w:r>
        <w:t>a fields (columns/attributes) for querying and joining tables (</w:t>
      </w:r>
      <w:proofErr w:type="spellStart"/>
      <w:r>
        <w:t>AltexSoft</w:t>
      </w:r>
      <w:proofErr w:type="spellEnd"/>
      <w:r>
        <w:t>, 2023).  Performance may fall if the data set and number of user requests gets high (</w:t>
      </w:r>
      <w:proofErr w:type="spellStart"/>
      <w:r>
        <w:t>AltexSoft</w:t>
      </w:r>
      <w:proofErr w:type="spellEnd"/>
      <w:r>
        <w:t>, 2023).  Relational/SQL databases are quite secure by their nature of being integrated a</w:t>
      </w:r>
      <w:r>
        <w:t>nd having their data stored on only one server (</w:t>
      </w:r>
      <w:proofErr w:type="spellStart"/>
      <w:r>
        <w:t>AltexSoft</w:t>
      </w:r>
      <w:proofErr w:type="spellEnd"/>
      <w:r>
        <w:t>, 2023).  SQL is compliant with ACID, which stands for “Atomicity, Consistency, Isolation, Durability,” so SQL is suitable for eCommerce or financial usage (</w:t>
      </w:r>
      <w:proofErr w:type="spellStart"/>
      <w:r>
        <w:t>AltexSoft</w:t>
      </w:r>
      <w:proofErr w:type="spellEnd"/>
      <w:r>
        <w:t>, 2023).  A listing of some popul</w:t>
      </w:r>
      <w:r>
        <w:t xml:space="preserve">ar relational database management systems (RDBMS) </w:t>
      </w:r>
      <w:proofErr w:type="gramStart"/>
      <w:r>
        <w:t>are</w:t>
      </w:r>
      <w:proofErr w:type="gramEnd"/>
      <w:r>
        <w:t xml:space="preserve"> (</w:t>
      </w:r>
      <w:proofErr w:type="spellStart"/>
      <w:r>
        <w:t>AltexSoft</w:t>
      </w:r>
      <w:proofErr w:type="spellEnd"/>
      <w:r>
        <w:t>, 2023):</w:t>
      </w:r>
    </w:p>
    <w:p w14:paraId="245FE4F8" w14:textId="77777777" w:rsidR="00300836" w:rsidRDefault="00024BED">
      <w:pPr>
        <w:numPr>
          <w:ilvl w:val="0"/>
          <w:numId w:val="20"/>
        </w:numPr>
      </w:pPr>
      <w:r>
        <w:t>MySQL</w:t>
      </w:r>
    </w:p>
    <w:p w14:paraId="0DDFD311" w14:textId="77777777" w:rsidR="00300836" w:rsidRDefault="00024BED">
      <w:pPr>
        <w:numPr>
          <w:ilvl w:val="0"/>
          <w:numId w:val="20"/>
        </w:numPr>
      </w:pPr>
      <w:r>
        <w:t>MariaDB</w:t>
      </w:r>
    </w:p>
    <w:p w14:paraId="5EB0E5E7" w14:textId="77777777" w:rsidR="00300836" w:rsidRDefault="00024BED">
      <w:pPr>
        <w:numPr>
          <w:ilvl w:val="0"/>
          <w:numId w:val="20"/>
        </w:numPr>
      </w:pPr>
      <w:r>
        <w:t>Oracle</w:t>
      </w:r>
    </w:p>
    <w:p w14:paraId="4370A7A2" w14:textId="77777777" w:rsidR="00300836" w:rsidRDefault="00024BED">
      <w:pPr>
        <w:numPr>
          <w:ilvl w:val="0"/>
          <w:numId w:val="20"/>
        </w:numPr>
      </w:pPr>
      <w:r>
        <w:t>PostgreSQL</w:t>
      </w:r>
    </w:p>
    <w:p w14:paraId="53DBCE16" w14:textId="77777777" w:rsidR="00300836" w:rsidRDefault="00024BED">
      <w:pPr>
        <w:numPr>
          <w:ilvl w:val="0"/>
          <w:numId w:val="20"/>
        </w:numPr>
      </w:pPr>
      <w:r>
        <w:t>MSSQL</w:t>
      </w:r>
    </w:p>
    <w:p w14:paraId="327E12D6" w14:textId="77777777" w:rsidR="00300836" w:rsidRDefault="00024BED">
      <w:pPr>
        <w:numPr>
          <w:ilvl w:val="0"/>
          <w:numId w:val="20"/>
        </w:numPr>
      </w:pPr>
      <w:r>
        <w:t>SQLite</w:t>
      </w:r>
    </w:p>
    <w:p w14:paraId="29A56459" w14:textId="77777777" w:rsidR="00300836" w:rsidRDefault="00300836"/>
    <w:p w14:paraId="4907848C" w14:textId="04141C0B" w:rsidR="00300836" w:rsidRDefault="00024BED">
      <w:r>
        <w:tab/>
        <w:t>Non-relational databases, also known as NoSQL, are used for storing unstructured data, such as pictures, videos, PDF files, and other ar</w:t>
      </w:r>
      <w:r>
        <w:t xml:space="preserve">bitrary data that </w:t>
      </w:r>
      <w:r w:rsidR="0070150E">
        <w:t>cannot</w:t>
      </w:r>
      <w:r>
        <w:t xml:space="preserve"> be easily classified into tables, rows, and columns (</w:t>
      </w:r>
      <w:proofErr w:type="spellStart"/>
      <w:r>
        <w:t>AltexSoft</w:t>
      </w:r>
      <w:proofErr w:type="spellEnd"/>
      <w:r>
        <w:t xml:space="preserve">, 2023).  The data models used in a NoSQL database include document-oriented, key-value pairs, node-edge graph structures, and a wide-column tabular format that allows </w:t>
      </w:r>
      <w:r>
        <w:t>for varying-width columns (</w:t>
      </w:r>
      <w:proofErr w:type="spellStart"/>
      <w:r>
        <w:t>AltexSoft</w:t>
      </w:r>
      <w:proofErr w:type="spellEnd"/>
      <w:r>
        <w:t xml:space="preserve">, 2023).  Unlike relational/SQL databases, with non-relational/NoSQL databases, the data are often stored across multiple servers where each server contains only some of the data to allow higher performance by spreading </w:t>
      </w:r>
      <w:r>
        <w:t>the load evenly across the different servers (</w:t>
      </w:r>
      <w:proofErr w:type="spellStart"/>
      <w:r>
        <w:t>AltexSoft</w:t>
      </w:r>
      <w:proofErr w:type="spellEnd"/>
      <w:r>
        <w:t>, 2023).  Due to this distributed design, NoSQL databases are ideal for very large sets of data and numerous simultaneous requests (</w:t>
      </w:r>
      <w:proofErr w:type="spellStart"/>
      <w:r>
        <w:t>AltexSoft</w:t>
      </w:r>
      <w:proofErr w:type="spellEnd"/>
      <w:r>
        <w:t>, 2023).  They also are flexible on switching data types, sh</w:t>
      </w:r>
      <w:r>
        <w:t>ould the need arise when working with the database (</w:t>
      </w:r>
      <w:proofErr w:type="spellStart"/>
      <w:r>
        <w:t>AltexSoft</w:t>
      </w:r>
      <w:proofErr w:type="spellEnd"/>
      <w:r>
        <w:t>, 2023).  Security takes a hit because the data are spread around different servers and so can only be ACID-compliant within a single server partition (</w:t>
      </w:r>
      <w:proofErr w:type="spellStart"/>
      <w:r>
        <w:t>AltexSoft</w:t>
      </w:r>
      <w:proofErr w:type="spellEnd"/>
      <w:r>
        <w:t>, 2023).  NoSQL databases may be i</w:t>
      </w:r>
      <w:r>
        <w:t>deal for applications like streaming or broadcast audio/video, where the data are numerous, unstructured, yet may have many simultaneous users.  A listing of some non-relational/NoSQL database systems follows (</w:t>
      </w:r>
      <w:proofErr w:type="spellStart"/>
      <w:r>
        <w:t>AltexSoft</w:t>
      </w:r>
      <w:proofErr w:type="spellEnd"/>
      <w:r>
        <w:t>, 2023):</w:t>
      </w:r>
    </w:p>
    <w:p w14:paraId="4074BD03" w14:textId="77777777" w:rsidR="00300836" w:rsidRDefault="00024BED">
      <w:pPr>
        <w:numPr>
          <w:ilvl w:val="0"/>
          <w:numId w:val="14"/>
        </w:numPr>
      </w:pPr>
      <w:r>
        <w:t>MongoDB</w:t>
      </w:r>
    </w:p>
    <w:p w14:paraId="5983E0DF" w14:textId="77777777" w:rsidR="00300836" w:rsidRDefault="00024BED">
      <w:pPr>
        <w:numPr>
          <w:ilvl w:val="0"/>
          <w:numId w:val="14"/>
        </w:numPr>
      </w:pPr>
      <w:r>
        <w:t>Redis</w:t>
      </w:r>
    </w:p>
    <w:p w14:paraId="3356C179" w14:textId="77777777" w:rsidR="00300836" w:rsidRDefault="00024BED">
      <w:pPr>
        <w:numPr>
          <w:ilvl w:val="0"/>
          <w:numId w:val="14"/>
        </w:numPr>
      </w:pPr>
      <w:r>
        <w:t>Cassandra</w:t>
      </w:r>
    </w:p>
    <w:p w14:paraId="22491F78" w14:textId="77777777" w:rsidR="00300836" w:rsidRDefault="00024BED">
      <w:pPr>
        <w:numPr>
          <w:ilvl w:val="0"/>
          <w:numId w:val="14"/>
        </w:numPr>
      </w:pPr>
      <w:r>
        <w:t>Elas</w:t>
      </w:r>
      <w:r>
        <w:t>ticsearch</w:t>
      </w:r>
    </w:p>
    <w:p w14:paraId="6A48F045" w14:textId="77777777" w:rsidR="00300836" w:rsidRDefault="00024BED">
      <w:pPr>
        <w:numPr>
          <w:ilvl w:val="0"/>
          <w:numId w:val="14"/>
        </w:numPr>
      </w:pPr>
      <w:r>
        <w:t>Firebase</w:t>
      </w:r>
    </w:p>
    <w:p w14:paraId="0B367151" w14:textId="77777777" w:rsidR="00300836" w:rsidRDefault="00024BED">
      <w:pPr>
        <w:numPr>
          <w:ilvl w:val="0"/>
          <w:numId w:val="14"/>
        </w:numPr>
      </w:pPr>
      <w:r>
        <w:t>Amazon DynamoDB</w:t>
      </w:r>
    </w:p>
    <w:p w14:paraId="42A5F9A2" w14:textId="77777777" w:rsidR="00300836" w:rsidRDefault="00300836"/>
    <w:p w14:paraId="74668115" w14:textId="77777777" w:rsidR="00300836" w:rsidRDefault="00024BED">
      <w:pPr>
        <w:pStyle w:val="Heading2"/>
        <w:rPr>
          <w:i/>
        </w:rPr>
      </w:pPr>
      <w:bookmarkStart w:id="10" w:name="_dxu6yse0nhwg" w:colFirst="0" w:colLast="0"/>
      <w:bookmarkEnd w:id="10"/>
      <w:r>
        <w:rPr>
          <w:i/>
        </w:rPr>
        <w:lastRenderedPageBreak/>
        <w:t>Analysis/Comparison of Products</w:t>
      </w:r>
    </w:p>
    <w:p w14:paraId="1B72FC8A" w14:textId="55E688A1" w:rsidR="00300836" w:rsidRDefault="00024BED">
      <w:r>
        <w:tab/>
        <w:t>Due to the centralized nature of the proposed database Wild Wood Apartments is looking for, as well as the financial nature of the data to be stored within it (Conger, 2013, p 18), a rela</w:t>
      </w:r>
      <w:r>
        <w:t xml:space="preserve">tional/SQL database looks to be the way to go, rather than a NoSQL database.  </w:t>
      </w:r>
      <w:r w:rsidR="0070150E">
        <w:t>So,</w:t>
      </w:r>
      <w:r>
        <w:t xml:space="preserve"> this report will compare database management systems in the relational/SQL category.  In order of popularity, the SQL databases </w:t>
      </w:r>
      <w:proofErr w:type="spellStart"/>
      <w:r>
        <w:t>AltexSoft</w:t>
      </w:r>
      <w:proofErr w:type="spellEnd"/>
      <w:r>
        <w:t xml:space="preserve"> lists are PostgreSQL (46.48%), MySQL </w:t>
      </w:r>
      <w:r>
        <w:t>(45.68%), SQLite (30.83%), Microsoft SQL Server (28.77%), MariaDB (17.91%), and Oracle (11.79%) (</w:t>
      </w:r>
      <w:proofErr w:type="spellStart"/>
      <w:r>
        <w:t>AltexSoft</w:t>
      </w:r>
      <w:proofErr w:type="spellEnd"/>
      <w:r>
        <w:t>, 2023).</w:t>
      </w:r>
    </w:p>
    <w:p w14:paraId="254F01FE" w14:textId="5A32B9BF" w:rsidR="00300836" w:rsidRDefault="00024BED">
      <w:pPr>
        <w:ind w:firstLine="720"/>
      </w:pPr>
      <w:r>
        <w:t>MySQL used to be open source but is now owned by Oracle (</w:t>
      </w:r>
      <w:proofErr w:type="spellStart"/>
      <w:r>
        <w:t>AltexSoft</w:t>
      </w:r>
      <w:proofErr w:type="spellEnd"/>
      <w:r>
        <w:t>, 2023).  Despite this, it still is under the GNU Generally Public License and is supported on Windows, MacOS, Linux, and IRIX (</w:t>
      </w:r>
      <w:proofErr w:type="spellStart"/>
      <w:r>
        <w:t>AltexSoft</w:t>
      </w:r>
      <w:proofErr w:type="spellEnd"/>
      <w:r>
        <w:t>, 2023).  It is free to download the community editio</w:t>
      </w:r>
      <w:r>
        <w:t>n to start using, and paid enterprise and cluster editions exist for larger companies (</w:t>
      </w:r>
      <w:proofErr w:type="spellStart"/>
      <w:r>
        <w:t>AltexSoft</w:t>
      </w:r>
      <w:proofErr w:type="spellEnd"/>
      <w:r>
        <w:t xml:space="preserve">, 2023).  MySQL has cloud compatibility and has an easy learning </w:t>
      </w:r>
      <w:r w:rsidR="0070150E">
        <w:t>curve,</w:t>
      </w:r>
      <w:r>
        <w:t xml:space="preserve"> so it is good for users who need both an easy-to-use popular database system that has onl</w:t>
      </w:r>
      <w:r>
        <w:t>ine support (</w:t>
      </w:r>
      <w:proofErr w:type="spellStart"/>
      <w:r>
        <w:t>AltexSoft</w:t>
      </w:r>
      <w:proofErr w:type="spellEnd"/>
      <w:r>
        <w:t>, 2023).  Not all of MySQL is open source, so support and improvement of MySQL lies with Oracle rather than the community (</w:t>
      </w:r>
      <w:proofErr w:type="spellStart"/>
      <w:r>
        <w:t>AltexSoft</w:t>
      </w:r>
      <w:proofErr w:type="spellEnd"/>
      <w:r>
        <w:t>, 2023).  MySQL is also tricky to scale up (</w:t>
      </w:r>
      <w:proofErr w:type="spellStart"/>
      <w:r>
        <w:t>AltexSoft</w:t>
      </w:r>
      <w:proofErr w:type="spellEnd"/>
      <w:r>
        <w:t>, 2023).  MySQL’s ideal use cases include small e</w:t>
      </w:r>
      <w:r>
        <w:t>Commerce stores, online analytical processing (OLAP), and storing Internet-of-Things (IoT) sensor data (</w:t>
      </w:r>
      <w:proofErr w:type="spellStart"/>
      <w:r>
        <w:t>AltexSoft</w:t>
      </w:r>
      <w:proofErr w:type="spellEnd"/>
      <w:r>
        <w:t>, 2023).</w:t>
      </w:r>
    </w:p>
    <w:p w14:paraId="630C282A" w14:textId="07DE4EC6" w:rsidR="00300836" w:rsidRDefault="00024BED">
      <w:pPr>
        <w:ind w:firstLine="720"/>
      </w:pPr>
      <w:r>
        <w:t xml:space="preserve">MariaDB is a free and </w:t>
      </w:r>
      <w:r w:rsidR="0070150E">
        <w:t>open-source</w:t>
      </w:r>
      <w:r>
        <w:t xml:space="preserve"> implementation of MySQL that was created by the original developers of MySQL and originally intended</w:t>
      </w:r>
      <w:r>
        <w:t xml:space="preserve"> to be a drop-in replacement to MySQL (MariaDB, 2024).  Some pros for MariaDB are encryption via PAM </w:t>
      </w:r>
      <w:r w:rsidR="0070150E">
        <w:t>and</w:t>
      </w:r>
      <w:r>
        <w:t xml:space="preserve"> LDAP authentication, Kerberos, encrypted tablespaces, and logs (</w:t>
      </w:r>
      <w:proofErr w:type="spellStart"/>
      <w:r>
        <w:t>AltexSoft</w:t>
      </w:r>
      <w:proofErr w:type="spellEnd"/>
      <w:r>
        <w:t>, 2023).  MariaDB has recently been extended to support GIS (for location queri</w:t>
      </w:r>
      <w:r>
        <w:t xml:space="preserve">es) and NoSQL databases in addition to SQL </w:t>
      </w:r>
      <w:r>
        <w:lastRenderedPageBreak/>
        <w:t>(</w:t>
      </w:r>
      <w:proofErr w:type="spellStart"/>
      <w:r>
        <w:t>AltexSoft</w:t>
      </w:r>
      <w:proofErr w:type="spellEnd"/>
      <w:r>
        <w:t>, 2023).  Performance is enhanced via thread pool management and engine-independent table statistics (</w:t>
      </w:r>
      <w:proofErr w:type="spellStart"/>
      <w:r>
        <w:t>AltexSoft</w:t>
      </w:r>
      <w:proofErr w:type="spellEnd"/>
      <w:r>
        <w:t xml:space="preserve">, 2023).  The learning curve is just as easy as with </w:t>
      </w:r>
      <w:r w:rsidR="0070150E">
        <w:t>MySQL,</w:t>
      </w:r>
      <w:r>
        <w:t xml:space="preserve"> but MariaDB is easier to scale up</w:t>
      </w:r>
      <w:r>
        <w:t xml:space="preserve"> to larger systems (</w:t>
      </w:r>
      <w:proofErr w:type="spellStart"/>
      <w:r>
        <w:t>AltexSoft</w:t>
      </w:r>
      <w:proofErr w:type="spellEnd"/>
      <w:r>
        <w:t>, 2023).  The same use cases for MySQL apply for MariaDB (</w:t>
      </w:r>
      <w:proofErr w:type="spellStart"/>
      <w:r>
        <w:t>AltexSoft</w:t>
      </w:r>
      <w:proofErr w:type="spellEnd"/>
      <w:r>
        <w:t xml:space="preserve">, 2023).  Some popular large users of MariaDB include Wikipedia, </w:t>
      </w:r>
      <w:proofErr w:type="spellStart"/>
      <w:r>
        <w:t>Wordpress</w:t>
      </w:r>
      <w:proofErr w:type="spellEnd"/>
      <w:r>
        <w:t xml:space="preserve">, and Google (MariaDB, 2024). </w:t>
      </w:r>
    </w:p>
    <w:p w14:paraId="646DCA9E" w14:textId="77777777" w:rsidR="00300836" w:rsidRDefault="00024BED">
      <w:pPr>
        <w:ind w:firstLine="720"/>
      </w:pPr>
      <w:r>
        <w:t>Oracle is a proprietary database management system that</w:t>
      </w:r>
      <w:r>
        <w:t xml:space="preserve"> is ideal for large corporations with extremely large data sets (</w:t>
      </w:r>
      <w:proofErr w:type="spellStart"/>
      <w:r>
        <w:t>AltexSoft</w:t>
      </w:r>
      <w:proofErr w:type="spellEnd"/>
      <w:r>
        <w:t>, 2023).  They have begun to refocus on cloud computing since release 12c (</w:t>
      </w:r>
      <w:proofErr w:type="spellStart"/>
      <w:r>
        <w:t>AltexSoft</w:t>
      </w:r>
      <w:proofErr w:type="spellEnd"/>
      <w:r>
        <w:t>, 2023).  Oracle has a difficult learning curve, though does have extensive technical support (</w:t>
      </w:r>
      <w:proofErr w:type="spellStart"/>
      <w:r>
        <w:t>Alt</w:t>
      </w:r>
      <w:r>
        <w:t>exSoft</w:t>
      </w:r>
      <w:proofErr w:type="spellEnd"/>
      <w:r>
        <w:t>, 2023).  The costs of deployment for a business start at $17,500 per unit, with the Enterprise Edition costing $47,000 per unit, though additional costs are likely due to the recommendation of hiring a certified Oracle DB engineer (</w:t>
      </w:r>
      <w:proofErr w:type="spellStart"/>
      <w:r>
        <w:t>AltexSoft</w:t>
      </w:r>
      <w:proofErr w:type="spellEnd"/>
      <w:r>
        <w:t>, 2023).</w:t>
      </w:r>
      <w:r>
        <w:t xml:space="preserve">  The use cases for Oracle databases are ideal for large enterprises, government, healthcare, transportation systems, and national security (</w:t>
      </w:r>
      <w:proofErr w:type="spellStart"/>
      <w:r>
        <w:t>AltexSoft</w:t>
      </w:r>
      <w:proofErr w:type="spellEnd"/>
      <w:r>
        <w:t>, 2023).</w:t>
      </w:r>
    </w:p>
    <w:p w14:paraId="6302F6CC" w14:textId="77777777" w:rsidR="00300836" w:rsidRDefault="00024BED">
      <w:pPr>
        <w:ind w:firstLine="720"/>
      </w:pPr>
      <w:r>
        <w:t>PostgreSQL is another SQL RDBMS that is extremely popular and supports user-defined objects in ad</w:t>
      </w:r>
      <w:r>
        <w:t>dition to tables for making more complex data structures (</w:t>
      </w:r>
      <w:proofErr w:type="spellStart"/>
      <w:r>
        <w:t>AltexSoft</w:t>
      </w:r>
      <w:proofErr w:type="spellEnd"/>
      <w:r>
        <w:t>, 2023).  PostgreSQL is open source and is supported on Windows, MacOS, Linux, BSD, and Solaris (PostgreSQL.org, n.d.).  PostgreSQL is ideal for organizations with database needs that scale</w:t>
      </w:r>
      <w:r>
        <w:t xml:space="preserve"> high and are complex, as this system supports JSON, H-Store, XML, and other custom data types in addition to third-party extensions (</w:t>
      </w:r>
      <w:proofErr w:type="spellStart"/>
      <w:r>
        <w:t>AltexSoft</w:t>
      </w:r>
      <w:proofErr w:type="spellEnd"/>
      <w:r>
        <w:t>, 2023).  It is also ideal if the database needed is a mixture of relational and non-relational data types (</w:t>
      </w:r>
      <w:proofErr w:type="spellStart"/>
      <w:r>
        <w:t>Altex</w:t>
      </w:r>
      <w:r>
        <w:t>Soft</w:t>
      </w:r>
      <w:proofErr w:type="spellEnd"/>
      <w:r>
        <w:t>, 2023).  The learning curve of PostgreSQL is difficult due to lack of consistent support and documentation being non-uniform, with different types of support spread around the community (</w:t>
      </w:r>
      <w:proofErr w:type="spellStart"/>
      <w:r>
        <w:t>AltexSoft</w:t>
      </w:r>
      <w:proofErr w:type="spellEnd"/>
      <w:r>
        <w:t xml:space="preserve">, 2023).  A major void in PostgreSQL is the lack of an </w:t>
      </w:r>
      <w:r>
        <w:t xml:space="preserve">auditing system, which means users need to always </w:t>
      </w:r>
      <w:r>
        <w:lastRenderedPageBreak/>
        <w:t>manually check the database for changes (</w:t>
      </w:r>
      <w:proofErr w:type="spellStart"/>
      <w:r>
        <w:t>AltexSoft</w:t>
      </w:r>
      <w:proofErr w:type="spellEnd"/>
      <w:r>
        <w:t>, 2023).  Popular use cases for financial institutions, telecommunications firms, and any organization that needs custom interfaces for processing large dat</w:t>
      </w:r>
      <w:r>
        <w:t>a sets like in data analysis/warehousing while having ACID compliance and the SQL engine (</w:t>
      </w:r>
      <w:proofErr w:type="spellStart"/>
      <w:r>
        <w:t>AltexSoft</w:t>
      </w:r>
      <w:proofErr w:type="spellEnd"/>
      <w:r>
        <w:t>, 2023).</w:t>
      </w:r>
    </w:p>
    <w:p w14:paraId="03C2E36E" w14:textId="4029E612" w:rsidR="00300836" w:rsidRDefault="00024BED">
      <w:pPr>
        <w:ind w:firstLine="720"/>
      </w:pPr>
      <w:r>
        <w:t>Microsoft SQL Server (MSSQL) is Microsoft’s proprietary SQL database product, which uses an extension to the base SQL named Transact-SQL (</w:t>
      </w:r>
      <w:proofErr w:type="spellStart"/>
      <w:r>
        <w:t>AltexSoft</w:t>
      </w:r>
      <w:proofErr w:type="spellEnd"/>
      <w:r>
        <w:t>, 2023).  It comes in a variety of editions: Express (free and ideal for small entry-level databases), Develo</w:t>
      </w:r>
      <w:r>
        <w:t>pers (for building and testing applications without a production server license), Web, Standard, and Enterprise (</w:t>
      </w:r>
      <w:proofErr w:type="spellStart"/>
      <w:r>
        <w:t>AltexSoft</w:t>
      </w:r>
      <w:proofErr w:type="spellEnd"/>
      <w:r>
        <w:t>, 2023).  Support from both documentation and the community are wide, and MSSQL integrates with other Microsoft products, so it is ide</w:t>
      </w:r>
      <w:r>
        <w:t>al for businesses who already use a lot of other Microsoft products (</w:t>
      </w:r>
      <w:proofErr w:type="spellStart"/>
      <w:r>
        <w:t>AltexSoft</w:t>
      </w:r>
      <w:proofErr w:type="spellEnd"/>
      <w:r>
        <w:t>, 2023).  MSSQL supports cloud databases via “Microsoft Cloud, Azure SQL Database, or SQL Server on Azure Virtual Machines” (</w:t>
      </w:r>
      <w:proofErr w:type="spellStart"/>
      <w:r>
        <w:t>AltexSoft</w:t>
      </w:r>
      <w:proofErr w:type="spellEnd"/>
      <w:r>
        <w:t>, 2023).  MSSQL has some downsides not found</w:t>
      </w:r>
      <w:r>
        <w:t xml:space="preserve"> with the </w:t>
      </w:r>
      <w:r w:rsidR="0070150E">
        <w:t>open-source</w:t>
      </w:r>
      <w:r>
        <w:t xml:space="preserve"> database products like PostgreSQL and MariaDB: high costs that start at $15,123 per core with a two-core minimum and floating license conditions that make it difficult to know precisely what one is getting with each edition when new v</w:t>
      </w:r>
      <w:r>
        <w:t>ersion debut (</w:t>
      </w:r>
      <w:proofErr w:type="spellStart"/>
      <w:r>
        <w:t>AltexSoft</w:t>
      </w:r>
      <w:proofErr w:type="spellEnd"/>
      <w:r>
        <w:t>, 2023).  Finally, the learning curve for MSSQL is on the difficult side, so it is not ideal for beginners who are new to databases (</w:t>
      </w:r>
      <w:proofErr w:type="spellStart"/>
      <w:r>
        <w:t>AltexSoft</w:t>
      </w:r>
      <w:proofErr w:type="spellEnd"/>
      <w:r>
        <w:t>, 2023).</w:t>
      </w:r>
    </w:p>
    <w:p w14:paraId="669B94FA" w14:textId="77777777" w:rsidR="00300836" w:rsidRDefault="00024BED">
      <w:pPr>
        <w:ind w:firstLine="720"/>
      </w:pPr>
      <w:r>
        <w:t>SQLite is a public-domain database system that is serverless and ACID-compliant (</w:t>
      </w:r>
      <w:proofErr w:type="spellStart"/>
      <w:r>
        <w:t>A</w:t>
      </w:r>
      <w:r>
        <w:t>ltexSoft</w:t>
      </w:r>
      <w:proofErr w:type="spellEnd"/>
      <w:r>
        <w:t>, 2023).  It is engineered to optimize storage and memory usage, making it ideal for mobile and embedded applications like with IoT (</w:t>
      </w:r>
      <w:proofErr w:type="spellStart"/>
      <w:r>
        <w:t>AltexSoft</w:t>
      </w:r>
      <w:proofErr w:type="spellEnd"/>
      <w:r>
        <w:t xml:space="preserve">, 2023).  SQLite’s designers intend for this system to platform-agnostic and fully compatible through the </w:t>
      </w:r>
      <w:r>
        <w:t xml:space="preserve">year 2050 by using aviation-grade testing, extensive documentation, liberal use of commenting, cloning of source code across data centers on different continents to protect against large natural disasters, </w:t>
      </w:r>
      <w:r>
        <w:lastRenderedPageBreak/>
        <w:t>cryptographic protection of source code history, a</w:t>
      </w:r>
      <w:r>
        <w:t>nd programmers avoiding coding fads (SQLite Consortium, 2018).  Due to this robust design, the US Library of Congress recommends SQLite for preserving digital content (SQLite Consortium, 2018).  Several cons of SQLite include no support for concurrency, ac</w:t>
      </w:r>
      <w:r>
        <w:t>cess by multiple users, stored procedures, triggers, or user-defined functions (</w:t>
      </w:r>
      <w:proofErr w:type="spellStart"/>
      <w:r>
        <w:t>AltexSoft</w:t>
      </w:r>
      <w:proofErr w:type="spellEnd"/>
      <w:r>
        <w:t>, 2023).</w:t>
      </w:r>
    </w:p>
    <w:p w14:paraId="79AF267D" w14:textId="77777777" w:rsidR="00300836" w:rsidRDefault="00300836"/>
    <w:p w14:paraId="4F648A49" w14:textId="77777777" w:rsidR="00300836" w:rsidRDefault="00024BED">
      <w:pPr>
        <w:rPr>
          <w:b/>
        </w:rPr>
      </w:pPr>
      <w:r>
        <w:rPr>
          <w:b/>
        </w:rPr>
        <w:t>Recommendation</w:t>
      </w:r>
    </w:p>
    <w:p w14:paraId="5F19FC8B" w14:textId="77777777" w:rsidR="00300836" w:rsidRDefault="00024BED">
      <w:r>
        <w:tab/>
        <w:t>MariaDB is the RDBMS product recommended to deploy for the Wild Wood Apartments database.  The reasons why include its open-source nature, si</w:t>
      </w:r>
      <w:r>
        <w:t>mplicity in deploying, and the author’s familiarity with the product in a prior database course.</w:t>
      </w:r>
    </w:p>
    <w:p w14:paraId="02FA3B2A" w14:textId="25E12812" w:rsidR="00300836" w:rsidRDefault="00024BED">
      <w:pPr>
        <w:ind w:firstLine="720"/>
      </w:pPr>
      <w:r>
        <w:t>The author tried MSSQL as was demoed in (Conger, 2013, pp 104–155) but encountered error messages when attempting to establish relationships between the databa</w:t>
      </w:r>
      <w:r>
        <w:t>se’s tables and changing which columns are allowed to have null values.  Creating the tables and their relationships via command line in MSSQL also did not work at the time of testing, so the author decided to implement the database using MariaDB, which us</w:t>
      </w:r>
      <w:r>
        <w:t xml:space="preserve">es a very similar SQL syntax anyway, as it was based on MySQL.  Even if it ran without issue, Microsoft’s products have a hefty cost factor and unknown, changing licensing terms to </w:t>
      </w:r>
      <w:r w:rsidR="0070150E">
        <w:t>consider</w:t>
      </w:r>
      <w:r>
        <w:t>, so their solution may not have been ideal for a small-to</w:t>
      </w:r>
      <w:r>
        <w:t>-medium-sized apartment company who is just getting started in the world of databases.</w:t>
      </w:r>
    </w:p>
    <w:p w14:paraId="54BC657E" w14:textId="0C3EBCEB" w:rsidR="00300836" w:rsidRDefault="00024BED">
      <w:pPr>
        <w:ind w:firstLine="720"/>
      </w:pPr>
      <w:r>
        <w:t xml:space="preserve">Oracle and PostgreSQL are designed for much more complicated and varied data sets, and Oracle also has a very high cost of entry as well as </w:t>
      </w:r>
      <w:r w:rsidR="0070150E">
        <w:t>both</w:t>
      </w:r>
      <w:r>
        <w:t xml:space="preserve"> DBMS requiring </w:t>
      </w:r>
      <w:r>
        <w:t>a database expert to use.  Those factors make Oracle and PostgreSQL not very ideal for Wild Wood Apartments.</w:t>
      </w:r>
    </w:p>
    <w:p w14:paraId="5A8E6532" w14:textId="77777777" w:rsidR="00300836" w:rsidRDefault="00024BED">
      <w:pPr>
        <w:ind w:firstLine="720"/>
      </w:pPr>
      <w:r>
        <w:lastRenderedPageBreak/>
        <w:t xml:space="preserve">MySQL itself seems ideal given its open-source nature, but since it is owned by Oracle and is not fully open source, the author has concerns MySQL </w:t>
      </w:r>
      <w:r>
        <w:t>may turn proprietary due to being owned by Oracle.  It is also not free if one needs the Enterprise of Cluster edition, so should Wild Wood Apartments grow in future, they may need to incur another unforeseen cost of switching MySQL editions.</w:t>
      </w:r>
    </w:p>
    <w:p w14:paraId="23CD1884" w14:textId="77777777" w:rsidR="00300836" w:rsidRDefault="00024BED">
      <w:pPr>
        <w:ind w:firstLine="720"/>
      </w:pPr>
      <w:r>
        <w:t>SQLite’s lack</w:t>
      </w:r>
      <w:r>
        <w:t xml:space="preserve"> of multi-user support or a server makes this option not suitable for Wild Wood Apartments because it closes the possibility of online payments and remote access by multiple users.  So MariaDB it is.</w:t>
      </w:r>
    </w:p>
    <w:p w14:paraId="0E324245" w14:textId="77777777" w:rsidR="00300836" w:rsidRDefault="00300836"/>
    <w:p w14:paraId="3924FB07" w14:textId="77777777" w:rsidR="00300836" w:rsidRDefault="00024BED">
      <w:pPr>
        <w:rPr>
          <w:b/>
        </w:rPr>
      </w:pPr>
      <w:r>
        <w:rPr>
          <w:b/>
        </w:rPr>
        <w:t>Hardware and Software</w:t>
      </w:r>
    </w:p>
    <w:p w14:paraId="5ABF0A97" w14:textId="77777777" w:rsidR="00300836" w:rsidRDefault="00024BED">
      <w:r>
        <w:tab/>
        <w:t>According to Global Data 365, th</w:t>
      </w:r>
      <w:r>
        <w:t>e following hardware specifications are recommended:</w:t>
      </w:r>
    </w:p>
    <w:p w14:paraId="6E0634E5" w14:textId="77777777" w:rsidR="00300836" w:rsidRDefault="00024BED">
      <w:pPr>
        <w:numPr>
          <w:ilvl w:val="0"/>
          <w:numId w:val="19"/>
        </w:numPr>
      </w:pPr>
      <w:r>
        <w:t>64 GB RAM</w:t>
      </w:r>
    </w:p>
    <w:p w14:paraId="7F28208F" w14:textId="77777777" w:rsidR="00300836" w:rsidRDefault="00024BED">
      <w:pPr>
        <w:numPr>
          <w:ilvl w:val="0"/>
          <w:numId w:val="19"/>
        </w:numPr>
      </w:pPr>
      <w:r>
        <w:t>At least 8 cores CPU</w:t>
      </w:r>
    </w:p>
    <w:p w14:paraId="41761964" w14:textId="77777777" w:rsidR="00300836" w:rsidRDefault="00024BED">
      <w:pPr>
        <w:numPr>
          <w:ilvl w:val="0"/>
          <w:numId w:val="19"/>
        </w:numPr>
      </w:pPr>
      <w:r>
        <w:t>3 high-speed storage drives (hard drive or SSD): one for data, one for auditing log, and one for OS data</w:t>
      </w:r>
    </w:p>
    <w:p w14:paraId="6AB8EC83" w14:textId="77777777" w:rsidR="00300836" w:rsidRDefault="00300836">
      <w:pPr>
        <w:rPr>
          <w:b/>
          <w:i/>
        </w:rPr>
      </w:pPr>
    </w:p>
    <w:p w14:paraId="53565FF7" w14:textId="77777777" w:rsidR="00300836" w:rsidRDefault="00024BED">
      <w:pPr>
        <w:rPr>
          <w:b/>
          <w:i/>
        </w:rPr>
      </w:pPr>
      <w:r>
        <w:rPr>
          <w:b/>
          <w:i/>
        </w:rPr>
        <w:t>RAID Arrays</w:t>
      </w:r>
    </w:p>
    <w:p w14:paraId="33AC62AB" w14:textId="77777777" w:rsidR="00300836" w:rsidRDefault="00024BED">
      <w:pPr>
        <w:ind w:firstLine="720"/>
      </w:pPr>
      <w:r>
        <w:t>In addition to these is a recommendation of a RAID 1 o</w:t>
      </w:r>
      <w:r>
        <w:t>r 5 array which provides redundancy for the three storage drives, as stated by Alexander S. Gillis, Erin Sullivan, and Brien Posey in a 2023 TechTarget article on RAID arrays (Gillis et al, 2023).  RAID allows redundancy of data should a drive fail and whi</w:t>
      </w:r>
      <w:r>
        <w:t xml:space="preserve">le it is not an alternative to backing up data, it can allow the database to remain functional without data loss until such time the IT staff can arrive to swap out the failed drive for a new one (Gillis et al, 2023).  RAID 1 is simple mirroring, where </w:t>
      </w:r>
      <w:r>
        <w:lastRenderedPageBreak/>
        <w:t>eac</w:t>
      </w:r>
      <w:r>
        <w:t xml:space="preserve">h drive’s data are cloned to another drive 1:1, requiring double the drives (Gillis et al, 2023).  RAID 5, parity, is where a minimum of three but recommended of at least five hard disks are used to stripe error-correcting data across the entire array, so </w:t>
      </w:r>
      <w:r>
        <w:t>should a drive fail, the array can rebuild the missing data onto a new drive (Gillis et al, 2023).</w:t>
      </w:r>
    </w:p>
    <w:p w14:paraId="77520F16" w14:textId="77777777" w:rsidR="00300836" w:rsidRDefault="00300836"/>
    <w:p w14:paraId="2219BE73" w14:textId="77777777" w:rsidR="00300836" w:rsidRDefault="00024BED">
      <w:pPr>
        <w:rPr>
          <w:b/>
          <w:i/>
        </w:rPr>
      </w:pPr>
      <w:r>
        <w:rPr>
          <w:b/>
          <w:i/>
        </w:rPr>
        <w:t>GUI</w:t>
      </w:r>
    </w:p>
    <w:p w14:paraId="50ABF434" w14:textId="0D1A91BF" w:rsidR="00300836" w:rsidRDefault="00024BED">
      <w:r>
        <w:tab/>
        <w:t xml:space="preserve">If the user would like a graphical interface to display and manage MariaDB database, they could use </w:t>
      </w:r>
      <w:proofErr w:type="spellStart"/>
      <w:r>
        <w:t>DBeaver</w:t>
      </w:r>
      <w:proofErr w:type="spellEnd"/>
      <w:r>
        <w:t xml:space="preserve"> (</w:t>
      </w:r>
      <w:proofErr w:type="spellStart"/>
      <w:r>
        <w:t>DBeaver</w:t>
      </w:r>
      <w:proofErr w:type="spellEnd"/>
      <w:r>
        <w:t>, n.d.).  Besides running queries a</w:t>
      </w:r>
      <w:r>
        <w:t xml:space="preserve">nd displaying data graphically, </w:t>
      </w:r>
      <w:proofErr w:type="spellStart"/>
      <w:r>
        <w:t>DBeaver</w:t>
      </w:r>
      <w:proofErr w:type="spellEnd"/>
      <w:r>
        <w:t xml:space="preserve"> </w:t>
      </w:r>
      <w:r w:rsidR="00CD462D">
        <w:t>can</w:t>
      </w:r>
      <w:r>
        <w:t xml:space="preserve"> generate Entity-Relationship Diagrams from the database contents.  Figure 2, below, shows an example of this with the latest incarnation of a sample database for Wild Wood Apartments.  Figure 3 sho</w:t>
      </w:r>
      <w:r>
        <w:t xml:space="preserve">ws a screenshot of </w:t>
      </w:r>
      <w:proofErr w:type="spellStart"/>
      <w:r>
        <w:t>DBeaver</w:t>
      </w:r>
      <w:proofErr w:type="spellEnd"/>
      <w:r>
        <w:t xml:space="preserve"> displaying the content of a sample table with data in it.</w:t>
      </w:r>
    </w:p>
    <w:p w14:paraId="6FC45218" w14:textId="4F561059" w:rsidR="00300836" w:rsidRDefault="00300836"/>
    <w:p w14:paraId="33BDF682" w14:textId="19A69A58" w:rsidR="00CD462D" w:rsidRDefault="00CD462D"/>
    <w:p w14:paraId="277BCF87" w14:textId="53D5324D" w:rsidR="00CD462D" w:rsidRDefault="00CD462D"/>
    <w:p w14:paraId="34F7A005" w14:textId="1AC2B6D0" w:rsidR="00CD462D" w:rsidRDefault="00CD462D"/>
    <w:p w14:paraId="3AEBF89E" w14:textId="09ADA1F0" w:rsidR="00CD462D" w:rsidRDefault="00CD462D"/>
    <w:p w14:paraId="652A342D" w14:textId="1F2080D6" w:rsidR="00CD462D" w:rsidRDefault="00CD462D"/>
    <w:p w14:paraId="3CFB4717" w14:textId="0EE323C9" w:rsidR="00CD462D" w:rsidRDefault="00CD462D"/>
    <w:p w14:paraId="3AE0951C" w14:textId="54C52AC3" w:rsidR="00CD462D" w:rsidRDefault="00CD462D"/>
    <w:p w14:paraId="2B0661A5" w14:textId="2EDCB283" w:rsidR="00CD462D" w:rsidRDefault="00CD462D"/>
    <w:p w14:paraId="63B90E93" w14:textId="4D710614" w:rsidR="00CD462D" w:rsidRDefault="00CD462D"/>
    <w:p w14:paraId="4DBE37E1" w14:textId="77777777" w:rsidR="00CD462D" w:rsidRDefault="00CD462D"/>
    <w:p w14:paraId="598E4F70" w14:textId="77777777" w:rsidR="00300836" w:rsidRDefault="00024BED">
      <w:r>
        <w:rPr>
          <w:b/>
        </w:rPr>
        <w:lastRenderedPageBreak/>
        <w:t>Figure 2</w:t>
      </w:r>
    </w:p>
    <w:p w14:paraId="438A6B1B" w14:textId="77777777" w:rsidR="00300836" w:rsidRDefault="00024BED">
      <w:r>
        <w:rPr>
          <w:i/>
        </w:rPr>
        <w:t xml:space="preserve">A screenshot of an ER Diagram that was generated by </w:t>
      </w:r>
      <w:proofErr w:type="spellStart"/>
      <w:r>
        <w:rPr>
          <w:i/>
        </w:rPr>
        <w:t>DBeaver</w:t>
      </w:r>
      <w:proofErr w:type="spellEnd"/>
      <w:r>
        <w:rPr>
          <w:i/>
        </w:rPr>
        <w:t xml:space="preserve"> for the Wild Wood Apartments database.</w:t>
      </w:r>
    </w:p>
    <w:p w14:paraId="303BC878" w14:textId="77777777" w:rsidR="00300836" w:rsidRDefault="00024BED">
      <w:r>
        <w:rPr>
          <w:noProof/>
        </w:rPr>
        <w:drawing>
          <wp:inline distT="114300" distB="114300" distL="114300" distR="114300" wp14:anchorId="583432F7" wp14:editId="6594235E">
            <wp:extent cx="6477000" cy="271566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77000" cy="2715667"/>
                    </a:xfrm>
                    <a:prstGeom prst="rect">
                      <a:avLst/>
                    </a:prstGeom>
                    <a:ln/>
                  </pic:spPr>
                </pic:pic>
              </a:graphicData>
            </a:graphic>
          </wp:inline>
        </w:drawing>
      </w:r>
    </w:p>
    <w:p w14:paraId="00867F63" w14:textId="77777777" w:rsidR="00300836" w:rsidRDefault="00024BED">
      <w:r>
        <w:rPr>
          <w:b/>
        </w:rPr>
        <w:t>Figure 3</w:t>
      </w:r>
    </w:p>
    <w:p w14:paraId="42D199A2" w14:textId="77777777" w:rsidR="00300836" w:rsidRDefault="00024BED">
      <w:pPr>
        <w:rPr>
          <w:i/>
        </w:rPr>
      </w:pPr>
      <w:r>
        <w:rPr>
          <w:i/>
        </w:rPr>
        <w:t xml:space="preserve">A screenshot of </w:t>
      </w:r>
      <w:proofErr w:type="spellStart"/>
      <w:r>
        <w:rPr>
          <w:i/>
        </w:rPr>
        <w:t>DBeaver</w:t>
      </w:r>
      <w:proofErr w:type="spellEnd"/>
      <w:r>
        <w:rPr>
          <w:i/>
        </w:rPr>
        <w:t xml:space="preserve"> showing the People table’s sample data.</w:t>
      </w:r>
    </w:p>
    <w:p w14:paraId="7DFFBD2E" w14:textId="77777777" w:rsidR="00300836" w:rsidRDefault="00024BED">
      <w:pPr>
        <w:rPr>
          <w:b/>
        </w:rPr>
      </w:pPr>
      <w:r>
        <w:rPr>
          <w:noProof/>
        </w:rPr>
        <w:drawing>
          <wp:inline distT="114300" distB="114300" distL="114300" distR="114300" wp14:anchorId="7F1DADBA" wp14:editId="309EBDF2">
            <wp:extent cx="6508621" cy="3473351"/>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508621" cy="3473351"/>
                    </a:xfrm>
                    <a:prstGeom prst="rect">
                      <a:avLst/>
                    </a:prstGeom>
                    <a:ln/>
                  </pic:spPr>
                </pic:pic>
              </a:graphicData>
            </a:graphic>
          </wp:inline>
        </w:drawing>
      </w:r>
    </w:p>
    <w:p w14:paraId="57099781" w14:textId="77777777" w:rsidR="00300836" w:rsidRDefault="00024BED">
      <w:pPr>
        <w:pBdr>
          <w:top w:val="nil"/>
          <w:left w:val="nil"/>
          <w:bottom w:val="nil"/>
          <w:right w:val="nil"/>
          <w:between w:val="nil"/>
        </w:pBdr>
        <w:ind w:firstLine="720"/>
        <w:jc w:val="center"/>
        <w:rPr>
          <w:b/>
        </w:rPr>
      </w:pPr>
      <w:r>
        <w:rPr>
          <w:b/>
        </w:rPr>
        <w:lastRenderedPageBreak/>
        <w:t>Data Model</w:t>
      </w:r>
    </w:p>
    <w:p w14:paraId="26060B34" w14:textId="77777777" w:rsidR="00300836" w:rsidRDefault="00024BED">
      <w:pPr>
        <w:pBdr>
          <w:top w:val="nil"/>
          <w:left w:val="nil"/>
          <w:bottom w:val="nil"/>
          <w:right w:val="nil"/>
          <w:between w:val="nil"/>
        </w:pBdr>
        <w:rPr>
          <w:b/>
        </w:rPr>
      </w:pPr>
      <w:r>
        <w:rPr>
          <w:b/>
        </w:rPr>
        <w:t>Enterprise Data Model</w:t>
      </w:r>
    </w:p>
    <w:p w14:paraId="50E88D7A" w14:textId="77777777" w:rsidR="00300836" w:rsidRDefault="00024BED">
      <w:pPr>
        <w:ind w:firstLine="720"/>
      </w:pPr>
      <w:r>
        <w:t xml:space="preserve">According to Muralidhar </w:t>
      </w:r>
      <w:proofErr w:type="spellStart"/>
      <w:r>
        <w:t>Kanduri</w:t>
      </w:r>
      <w:proofErr w:type="spellEnd"/>
      <w:r>
        <w:t xml:space="preserve"> of LinkedIn, an enterprise data model is “a structured framework for managing data, ensuring consistency, accuracy, and acces</w:t>
      </w:r>
      <w:r>
        <w:t>sibility while enabling informed decision-making” (</w:t>
      </w:r>
      <w:proofErr w:type="spellStart"/>
      <w:r>
        <w:t>Kanduri</w:t>
      </w:r>
      <w:proofErr w:type="spellEnd"/>
      <w:r>
        <w:t>, 2023).  It features a data dictionary, where entities attributes, and relationships are defined; data taxonomy structure; formats and naming conventions; an entity-relationship diagram; metadata m</w:t>
      </w:r>
      <w:r>
        <w:t>anagement; security/access control; and data quality tools (</w:t>
      </w:r>
      <w:proofErr w:type="spellStart"/>
      <w:r>
        <w:t>Kanduri</w:t>
      </w:r>
      <w:proofErr w:type="spellEnd"/>
      <w:r>
        <w:t>, 2023).  A diagram of the components that make up an enterprise data model is shown in Figure 4 (</w:t>
      </w:r>
      <w:proofErr w:type="spellStart"/>
      <w:r>
        <w:t>Kanduri</w:t>
      </w:r>
      <w:proofErr w:type="spellEnd"/>
      <w:r>
        <w:t>, 2023).</w:t>
      </w:r>
    </w:p>
    <w:p w14:paraId="04885505" w14:textId="77777777" w:rsidR="00300836" w:rsidRDefault="00024BED">
      <w:r>
        <w:rPr>
          <w:b/>
        </w:rPr>
        <w:t>Figure 4</w:t>
      </w:r>
    </w:p>
    <w:p w14:paraId="7D32502B" w14:textId="77777777" w:rsidR="00300836" w:rsidRDefault="00024BED">
      <w:pPr>
        <w:rPr>
          <w:i/>
        </w:rPr>
      </w:pPr>
      <w:r>
        <w:rPr>
          <w:i/>
        </w:rPr>
        <w:t>Enterprise Data Model</w:t>
      </w:r>
    </w:p>
    <w:p w14:paraId="0E3A7A09" w14:textId="77777777" w:rsidR="00300836" w:rsidRDefault="00024BED">
      <w:r>
        <w:rPr>
          <w:noProof/>
        </w:rPr>
        <w:drawing>
          <wp:inline distT="114300" distB="114300" distL="114300" distR="114300" wp14:anchorId="54E9ACAD" wp14:editId="239258CB">
            <wp:extent cx="5943600" cy="36195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p>
    <w:p w14:paraId="74685AD9" w14:textId="77777777" w:rsidR="00300836" w:rsidRDefault="00024BED">
      <w:r>
        <w:rPr>
          <w:i/>
        </w:rPr>
        <w:t>NOTE</w:t>
      </w:r>
      <w:r>
        <w:t xml:space="preserve">: Image is Copyright Muralidhar </w:t>
      </w:r>
      <w:proofErr w:type="spellStart"/>
      <w:r>
        <w:t>Kandur</w:t>
      </w:r>
      <w:r>
        <w:t>i</w:t>
      </w:r>
      <w:proofErr w:type="spellEnd"/>
      <w:r>
        <w:t>, 2023 (</w:t>
      </w:r>
      <w:proofErr w:type="spellStart"/>
      <w:r>
        <w:t>Kanduri</w:t>
      </w:r>
      <w:proofErr w:type="spellEnd"/>
      <w:r>
        <w:t>, 2023).</w:t>
      </w:r>
    </w:p>
    <w:p w14:paraId="62721DC8" w14:textId="77777777" w:rsidR="00300836" w:rsidRDefault="00300836">
      <w:pPr>
        <w:pBdr>
          <w:top w:val="nil"/>
          <w:left w:val="nil"/>
          <w:bottom w:val="nil"/>
          <w:right w:val="nil"/>
          <w:between w:val="nil"/>
        </w:pBdr>
      </w:pPr>
    </w:p>
    <w:p w14:paraId="4EED71AC" w14:textId="77777777" w:rsidR="00300836" w:rsidRDefault="00024BED">
      <w:pPr>
        <w:pBdr>
          <w:top w:val="nil"/>
          <w:left w:val="nil"/>
          <w:bottom w:val="nil"/>
          <w:right w:val="nil"/>
          <w:between w:val="nil"/>
        </w:pBdr>
        <w:rPr>
          <w:b/>
        </w:rPr>
      </w:pPr>
      <w:r>
        <w:rPr>
          <w:b/>
        </w:rPr>
        <w:lastRenderedPageBreak/>
        <w:t>Operating Rules</w:t>
      </w:r>
    </w:p>
    <w:p w14:paraId="062EC288" w14:textId="77777777" w:rsidR="00300836" w:rsidRDefault="00024BED">
      <w:r>
        <w:tab/>
        <w:t>A property manager oversees adding new tenants, taking rent payments, making maintenance requests, and compiling quarterly reports for corporate management.  A sequence of steps these processes go through from the</w:t>
      </w:r>
      <w:r>
        <w:t xml:space="preserve"> perspective of the property manager follows.</w:t>
      </w:r>
    </w:p>
    <w:p w14:paraId="4AE9963A" w14:textId="77777777" w:rsidR="00300836" w:rsidRDefault="00024BED">
      <w:pPr>
        <w:rPr>
          <w:i/>
        </w:rPr>
      </w:pPr>
      <w:r>
        <w:rPr>
          <w:b/>
          <w:i/>
        </w:rPr>
        <w:t>Sequence of Steps for Adding a New Tenant</w:t>
      </w:r>
    </w:p>
    <w:p w14:paraId="7E34F919" w14:textId="77777777" w:rsidR="00300836" w:rsidRDefault="00024BED">
      <w:pPr>
        <w:numPr>
          <w:ilvl w:val="0"/>
          <w:numId w:val="25"/>
        </w:numPr>
      </w:pPr>
      <w:r>
        <w:t>A prospective tenant enters the leasing office and speaks to the property manager about renting an apartment.</w:t>
      </w:r>
    </w:p>
    <w:p w14:paraId="51451F9A" w14:textId="77777777" w:rsidR="00300836" w:rsidRDefault="00024BED">
      <w:pPr>
        <w:numPr>
          <w:ilvl w:val="0"/>
          <w:numId w:val="25"/>
        </w:numPr>
      </w:pPr>
      <w:r>
        <w:t>The property manager has the prospective tenant fill out a</w:t>
      </w:r>
      <w:r>
        <w:t>n application and consents to a background and credit check.</w:t>
      </w:r>
    </w:p>
    <w:p w14:paraId="63DA49F5" w14:textId="77777777" w:rsidR="00300836" w:rsidRDefault="00024BED">
      <w:pPr>
        <w:numPr>
          <w:ilvl w:val="0"/>
          <w:numId w:val="25"/>
        </w:numPr>
      </w:pPr>
      <w:r>
        <w:t>The prospective tenant either passes or fails the background and credit checks:</w:t>
      </w:r>
    </w:p>
    <w:p w14:paraId="4854353D" w14:textId="77777777" w:rsidR="00300836" w:rsidRDefault="00024BED">
      <w:pPr>
        <w:numPr>
          <w:ilvl w:val="1"/>
          <w:numId w:val="25"/>
        </w:numPr>
      </w:pPr>
      <w:r>
        <w:t>If they pass, proceed to step 4.</w:t>
      </w:r>
    </w:p>
    <w:p w14:paraId="618B3AF4" w14:textId="77777777" w:rsidR="00300836" w:rsidRDefault="00024BED">
      <w:pPr>
        <w:numPr>
          <w:ilvl w:val="1"/>
          <w:numId w:val="25"/>
        </w:numPr>
      </w:pPr>
      <w:r>
        <w:t>If they fail, the property manager declines the tenant.</w:t>
      </w:r>
    </w:p>
    <w:p w14:paraId="35617BA8" w14:textId="77777777" w:rsidR="00300836" w:rsidRDefault="00024BED">
      <w:pPr>
        <w:numPr>
          <w:ilvl w:val="0"/>
          <w:numId w:val="25"/>
        </w:numPr>
      </w:pPr>
      <w:r>
        <w:t xml:space="preserve">The property manager gives the tenant some tours of vacant units and the tenant </w:t>
      </w:r>
      <w:proofErr w:type="gramStart"/>
      <w:r>
        <w:t>makes a selection</w:t>
      </w:r>
      <w:proofErr w:type="gramEnd"/>
      <w:r>
        <w:t>.</w:t>
      </w:r>
    </w:p>
    <w:p w14:paraId="77D1ADC6" w14:textId="77777777" w:rsidR="00300836" w:rsidRDefault="00024BED">
      <w:pPr>
        <w:numPr>
          <w:ilvl w:val="0"/>
          <w:numId w:val="25"/>
        </w:numPr>
      </w:pPr>
      <w:r>
        <w:t>The property manager has the tenant fill a lease form out.</w:t>
      </w:r>
    </w:p>
    <w:p w14:paraId="42048BA7" w14:textId="77777777" w:rsidR="00300836" w:rsidRDefault="00024BED">
      <w:pPr>
        <w:numPr>
          <w:ilvl w:val="0"/>
          <w:numId w:val="25"/>
        </w:numPr>
      </w:pPr>
      <w:r>
        <w:t>The property manager reviews the lease form, signs it, and gives the tenant a move in date, lease duration, and due date of the first payment.</w:t>
      </w:r>
    </w:p>
    <w:p w14:paraId="436E4FEC" w14:textId="77777777" w:rsidR="00300836" w:rsidRDefault="00024BED">
      <w:pPr>
        <w:numPr>
          <w:ilvl w:val="0"/>
          <w:numId w:val="25"/>
        </w:numPr>
      </w:pPr>
      <w:r>
        <w:t>The property manager enters the new tenant’s contact d</w:t>
      </w:r>
      <w:r>
        <w:t>ata into the database in the Person and Tenant tables.</w:t>
      </w:r>
    </w:p>
    <w:p w14:paraId="79FCEACC" w14:textId="77777777" w:rsidR="00300836" w:rsidRDefault="00024BED">
      <w:pPr>
        <w:numPr>
          <w:ilvl w:val="0"/>
          <w:numId w:val="25"/>
        </w:numPr>
      </w:pPr>
      <w:r>
        <w:t>The property manager enters the new lease data into the Lease table.</w:t>
      </w:r>
    </w:p>
    <w:p w14:paraId="76C87AAF" w14:textId="77777777" w:rsidR="00300836" w:rsidRDefault="00024BED">
      <w:pPr>
        <w:numPr>
          <w:ilvl w:val="0"/>
          <w:numId w:val="25"/>
        </w:numPr>
      </w:pPr>
      <w:r>
        <w:t>The tenant leaves and returns on move-in day to move in and make their first payment.</w:t>
      </w:r>
    </w:p>
    <w:p w14:paraId="04177F0B" w14:textId="77777777" w:rsidR="00300836" w:rsidRDefault="00300836">
      <w:pPr>
        <w:rPr>
          <w:b/>
          <w:i/>
        </w:rPr>
      </w:pPr>
    </w:p>
    <w:p w14:paraId="14717907" w14:textId="77777777" w:rsidR="00300836" w:rsidRDefault="00300836">
      <w:pPr>
        <w:rPr>
          <w:b/>
          <w:i/>
        </w:rPr>
      </w:pPr>
    </w:p>
    <w:p w14:paraId="603CC594" w14:textId="77777777" w:rsidR="00300836" w:rsidRDefault="00024BED">
      <w:pPr>
        <w:rPr>
          <w:i/>
        </w:rPr>
      </w:pPr>
      <w:r>
        <w:rPr>
          <w:b/>
          <w:i/>
        </w:rPr>
        <w:lastRenderedPageBreak/>
        <w:t>Taking Rent Payments</w:t>
      </w:r>
    </w:p>
    <w:p w14:paraId="167495E9" w14:textId="77777777" w:rsidR="00300836" w:rsidRDefault="00024BED">
      <w:pPr>
        <w:numPr>
          <w:ilvl w:val="0"/>
          <w:numId w:val="6"/>
        </w:numPr>
      </w:pPr>
      <w:r>
        <w:t xml:space="preserve">Property manager bills </w:t>
      </w:r>
      <w:r>
        <w:t>the tenant for rent on the first day of each month.</w:t>
      </w:r>
    </w:p>
    <w:p w14:paraId="11A7C8A4" w14:textId="77777777" w:rsidR="00300836" w:rsidRDefault="00024BED">
      <w:pPr>
        <w:numPr>
          <w:ilvl w:val="0"/>
          <w:numId w:val="6"/>
        </w:numPr>
      </w:pPr>
      <w:r>
        <w:t>Tenant either pays by the fifth day of the month or does not:</w:t>
      </w:r>
    </w:p>
    <w:p w14:paraId="6CC8E982" w14:textId="77777777" w:rsidR="00300836" w:rsidRDefault="00024BED">
      <w:pPr>
        <w:numPr>
          <w:ilvl w:val="1"/>
          <w:numId w:val="6"/>
        </w:numPr>
      </w:pPr>
      <w:r>
        <w:t>If the tenant pays on time, proceed to step 3.</w:t>
      </w:r>
    </w:p>
    <w:p w14:paraId="72B30753" w14:textId="77777777" w:rsidR="00300836" w:rsidRDefault="00024BED">
      <w:pPr>
        <w:numPr>
          <w:ilvl w:val="1"/>
          <w:numId w:val="6"/>
        </w:numPr>
      </w:pPr>
      <w:r>
        <w:t xml:space="preserve">If the tenant pays after the fifth day but before two months elapse, require the tenant pay an </w:t>
      </w:r>
      <w:r>
        <w:t>extra $100.00 penalty in addition to the rent, then proceed to step 3.</w:t>
      </w:r>
    </w:p>
    <w:p w14:paraId="592CF8F5" w14:textId="77777777" w:rsidR="00300836" w:rsidRDefault="00024BED">
      <w:pPr>
        <w:numPr>
          <w:ilvl w:val="1"/>
          <w:numId w:val="6"/>
        </w:numPr>
      </w:pPr>
      <w:r>
        <w:t>If the tenant does not pay within 60 days and does not speak to the property manager, notify them on possible eviction.</w:t>
      </w:r>
    </w:p>
    <w:p w14:paraId="2D57A7F2" w14:textId="77777777" w:rsidR="00300836" w:rsidRDefault="00024BED">
      <w:pPr>
        <w:numPr>
          <w:ilvl w:val="0"/>
          <w:numId w:val="6"/>
        </w:numPr>
      </w:pPr>
      <w:r>
        <w:t xml:space="preserve">After accepting the payment, the property manager needs to enter </w:t>
      </w:r>
      <w:r>
        <w:t xml:space="preserve">the payment date and amount data into the </w:t>
      </w:r>
      <w:proofErr w:type="spellStart"/>
      <w:r>
        <w:t>RentPayments</w:t>
      </w:r>
      <w:proofErr w:type="spellEnd"/>
      <w:r>
        <w:t xml:space="preserve"> table.  If the tenant is still in arrears, proceed to step 4.  Otherwise, this sequence is concluded.</w:t>
      </w:r>
    </w:p>
    <w:p w14:paraId="16D2B9B2" w14:textId="77777777" w:rsidR="00300836" w:rsidRDefault="00024BED">
      <w:pPr>
        <w:numPr>
          <w:ilvl w:val="0"/>
          <w:numId w:val="6"/>
        </w:numPr>
      </w:pPr>
      <w:r>
        <w:t xml:space="preserve">Update the arrears amount and time in the Leases and </w:t>
      </w:r>
      <w:proofErr w:type="spellStart"/>
      <w:r>
        <w:t>RentPayments</w:t>
      </w:r>
      <w:proofErr w:type="spellEnd"/>
      <w:r>
        <w:t xml:space="preserve"> tables.</w:t>
      </w:r>
    </w:p>
    <w:p w14:paraId="2D2A9FC8" w14:textId="77777777" w:rsidR="00300836" w:rsidRDefault="00300836">
      <w:pPr>
        <w:ind w:left="720"/>
      </w:pPr>
    </w:p>
    <w:p w14:paraId="57408562" w14:textId="77777777" w:rsidR="00300836" w:rsidRDefault="00024BED">
      <w:pPr>
        <w:rPr>
          <w:i/>
        </w:rPr>
      </w:pPr>
      <w:r>
        <w:rPr>
          <w:b/>
          <w:i/>
        </w:rPr>
        <w:t>Creating Maintenance Req</w:t>
      </w:r>
      <w:r>
        <w:rPr>
          <w:b/>
          <w:i/>
        </w:rPr>
        <w:t>uests</w:t>
      </w:r>
    </w:p>
    <w:p w14:paraId="6149F69D" w14:textId="77777777" w:rsidR="00300836" w:rsidRDefault="00024BED">
      <w:pPr>
        <w:numPr>
          <w:ilvl w:val="0"/>
          <w:numId w:val="30"/>
        </w:numPr>
      </w:pPr>
      <w:r>
        <w:t>The tenant calls or walks into the office needing a problem addressed.</w:t>
      </w:r>
    </w:p>
    <w:p w14:paraId="6D86C218" w14:textId="77777777" w:rsidR="00300836" w:rsidRDefault="00024BED">
      <w:pPr>
        <w:numPr>
          <w:ilvl w:val="0"/>
          <w:numId w:val="30"/>
        </w:numPr>
      </w:pPr>
      <w:r>
        <w:t xml:space="preserve">The property manager notes the problem and enters its request date, problem type, problem description, and who will be contracted to fix the problem into the </w:t>
      </w:r>
      <w:proofErr w:type="spellStart"/>
      <w:r>
        <w:t>MaintenanceRequests</w:t>
      </w:r>
      <w:proofErr w:type="spellEnd"/>
      <w:r>
        <w:t xml:space="preserve"> t</w:t>
      </w:r>
      <w:r>
        <w:t>able.</w:t>
      </w:r>
    </w:p>
    <w:p w14:paraId="65D1037C" w14:textId="77777777" w:rsidR="00300836" w:rsidRDefault="00024BED">
      <w:pPr>
        <w:numPr>
          <w:ilvl w:val="0"/>
          <w:numId w:val="30"/>
        </w:numPr>
      </w:pPr>
      <w:r>
        <w:t>The property manager contacts the maintenance staff to set an appointment date to fix the problem.</w:t>
      </w:r>
    </w:p>
    <w:p w14:paraId="1E7F9420" w14:textId="77777777" w:rsidR="00300836" w:rsidRDefault="00024BED">
      <w:pPr>
        <w:numPr>
          <w:ilvl w:val="0"/>
          <w:numId w:val="30"/>
        </w:numPr>
      </w:pPr>
      <w:r>
        <w:t>The maintenance crew visits the tenant’s apartment to fix the problem.</w:t>
      </w:r>
    </w:p>
    <w:p w14:paraId="1F624E91" w14:textId="77777777" w:rsidR="00300836" w:rsidRDefault="00024BED">
      <w:pPr>
        <w:numPr>
          <w:ilvl w:val="1"/>
          <w:numId w:val="30"/>
        </w:numPr>
      </w:pPr>
      <w:r>
        <w:t xml:space="preserve">If the problem is resolved, update the </w:t>
      </w:r>
      <w:proofErr w:type="spellStart"/>
      <w:r>
        <w:t>MaintenanceRequests</w:t>
      </w:r>
      <w:proofErr w:type="spellEnd"/>
      <w:r>
        <w:t xml:space="preserve"> table with the resolution date and work that was performed.</w:t>
      </w:r>
    </w:p>
    <w:p w14:paraId="196CDA55" w14:textId="77777777" w:rsidR="00300836" w:rsidRDefault="00024BED">
      <w:pPr>
        <w:numPr>
          <w:ilvl w:val="1"/>
          <w:numId w:val="30"/>
        </w:numPr>
      </w:pPr>
      <w:r>
        <w:lastRenderedPageBreak/>
        <w:t xml:space="preserve">If the problem was not yet resolved, update the </w:t>
      </w:r>
      <w:proofErr w:type="spellStart"/>
      <w:r>
        <w:t>MaintenanceRequests</w:t>
      </w:r>
      <w:proofErr w:type="spellEnd"/>
      <w:r>
        <w:t xml:space="preserve"> table with the work that was performed and has yet to be performed.</w:t>
      </w:r>
    </w:p>
    <w:p w14:paraId="0000B790" w14:textId="77777777" w:rsidR="00300836" w:rsidRDefault="00024BED">
      <w:pPr>
        <w:numPr>
          <w:ilvl w:val="0"/>
          <w:numId w:val="30"/>
        </w:numPr>
      </w:pPr>
      <w:r>
        <w:t>P</w:t>
      </w:r>
      <w:r>
        <w:t xml:space="preserve">roperty manager accepts the bill from the maintenance staff and inserts that data into the </w:t>
      </w:r>
      <w:proofErr w:type="spellStart"/>
      <w:r>
        <w:t>MaintenanceRequests</w:t>
      </w:r>
      <w:proofErr w:type="spellEnd"/>
      <w:r>
        <w:t xml:space="preserve"> table.</w:t>
      </w:r>
    </w:p>
    <w:p w14:paraId="368ECA22" w14:textId="77777777" w:rsidR="00300836" w:rsidRDefault="00300836">
      <w:pPr>
        <w:ind w:left="720"/>
      </w:pPr>
    </w:p>
    <w:p w14:paraId="1EED4462" w14:textId="77777777" w:rsidR="00300836" w:rsidRDefault="00024BED">
      <w:pPr>
        <w:rPr>
          <w:i/>
        </w:rPr>
      </w:pPr>
      <w:r>
        <w:rPr>
          <w:b/>
          <w:i/>
        </w:rPr>
        <w:t>Compiling Quarterly Reports</w:t>
      </w:r>
    </w:p>
    <w:p w14:paraId="0F65368D" w14:textId="77777777" w:rsidR="00300836" w:rsidRDefault="00024BED">
      <w:pPr>
        <w:numPr>
          <w:ilvl w:val="0"/>
          <w:numId w:val="31"/>
        </w:numPr>
      </w:pPr>
      <w:r>
        <w:t xml:space="preserve">Create an SQL View called </w:t>
      </w:r>
      <w:proofErr w:type="spellStart"/>
      <w:r>
        <w:t>myRevenue</w:t>
      </w:r>
      <w:proofErr w:type="spellEnd"/>
      <w:r>
        <w:t xml:space="preserve"> that sums the payment amounts in the </w:t>
      </w:r>
      <w:proofErr w:type="spellStart"/>
      <w:r>
        <w:t>RentPayments</w:t>
      </w:r>
      <w:proofErr w:type="spellEnd"/>
      <w:r>
        <w:t xml:space="preserve"> table for lease numbers</w:t>
      </w:r>
      <w:r>
        <w:t xml:space="preserve"> associated with the property the manager </w:t>
      </w:r>
      <w:proofErr w:type="gramStart"/>
      <w:r>
        <w:t>is in charge of</w:t>
      </w:r>
      <w:proofErr w:type="gramEnd"/>
      <w:r>
        <w:t xml:space="preserve"> for the desired date range that reflects the quarter the report is for.</w:t>
      </w:r>
    </w:p>
    <w:p w14:paraId="38EA759F" w14:textId="77777777" w:rsidR="00300836" w:rsidRDefault="00024BED">
      <w:pPr>
        <w:numPr>
          <w:ilvl w:val="0"/>
          <w:numId w:val="31"/>
        </w:numPr>
      </w:pPr>
      <w:r>
        <w:t xml:space="preserve">Create a second SQL View called </w:t>
      </w:r>
      <w:proofErr w:type="spellStart"/>
      <w:r>
        <w:t>myExpenses</w:t>
      </w:r>
      <w:proofErr w:type="spellEnd"/>
      <w:r>
        <w:t xml:space="preserve"> that sums the utility costs, insurance costs, amount late, maintenance staff wages,</w:t>
      </w:r>
      <w:r>
        <w:t xml:space="preserve"> and maintenance costs associated with the property the manager oversees for the desired date range that reflects the quarter the report is for.</w:t>
      </w:r>
    </w:p>
    <w:p w14:paraId="15AF29A9" w14:textId="77777777" w:rsidR="00300836" w:rsidRDefault="00024BED">
      <w:pPr>
        <w:numPr>
          <w:ilvl w:val="0"/>
          <w:numId w:val="31"/>
        </w:numPr>
      </w:pPr>
      <w:r>
        <w:t xml:space="preserve">Create a third SQL View called </w:t>
      </w:r>
      <w:proofErr w:type="spellStart"/>
      <w:r>
        <w:t>myProfitLoss</w:t>
      </w:r>
      <w:proofErr w:type="spellEnd"/>
      <w:r>
        <w:t xml:space="preserve"> that calculates the expression </w:t>
      </w:r>
      <w:proofErr w:type="spellStart"/>
      <w:r>
        <w:t>myRevenue</w:t>
      </w:r>
      <w:proofErr w:type="spellEnd"/>
      <w:r>
        <w:t xml:space="preserve"> - </w:t>
      </w:r>
      <w:proofErr w:type="spellStart"/>
      <w:r>
        <w:t>myExpenses</w:t>
      </w:r>
      <w:proofErr w:type="spellEnd"/>
      <w:r>
        <w:t>, where the ex</w:t>
      </w:r>
      <w:r>
        <w:t>pression is the output of the first two SQL Views.  The output value should be the final profit/loss amount.</w:t>
      </w:r>
    </w:p>
    <w:p w14:paraId="7BDDE426" w14:textId="77777777" w:rsidR="00300836" w:rsidRDefault="00024BED">
      <w:pPr>
        <w:numPr>
          <w:ilvl w:val="0"/>
          <w:numId w:val="31"/>
        </w:numPr>
      </w:pPr>
      <w:r>
        <w:t>Run a query to count all leases having start or end date between the desired quarter’s start and end date for apartments in the managed building th</w:t>
      </w:r>
      <w:r>
        <w:t>en divide this number by the total number of apartments and multiply that value by 100 to get the occupancy ratio as a percentage.  For example, if the quarter in question is the 2</w:t>
      </w:r>
      <w:r>
        <w:rPr>
          <w:vertAlign w:val="superscript"/>
        </w:rPr>
        <w:t>nd</w:t>
      </w:r>
      <w:r>
        <w:t xml:space="preserve"> quarter of 2023, which starts 2023-04-01 and ends on 2023-06-30, query fo</w:t>
      </w:r>
      <w:r>
        <w:t xml:space="preserve">r a lease start date of after 2023-03-31 and before 2023-07-01, and </w:t>
      </w:r>
      <w:proofErr w:type="spellStart"/>
      <w:proofErr w:type="gramStart"/>
      <w:r>
        <w:t>a</w:t>
      </w:r>
      <w:proofErr w:type="spellEnd"/>
      <w:proofErr w:type="gramEnd"/>
      <w:r>
        <w:t xml:space="preserve"> end date of after 2023-04-30.</w:t>
      </w:r>
    </w:p>
    <w:p w14:paraId="0A868902" w14:textId="77777777" w:rsidR="00300836" w:rsidRDefault="00300836">
      <w:pPr>
        <w:ind w:left="720"/>
      </w:pPr>
    </w:p>
    <w:p w14:paraId="6642C74C" w14:textId="77777777" w:rsidR="00300836" w:rsidRDefault="00024BED">
      <w:pPr>
        <w:pBdr>
          <w:top w:val="nil"/>
          <w:left w:val="nil"/>
          <w:bottom w:val="nil"/>
          <w:right w:val="nil"/>
          <w:between w:val="nil"/>
        </w:pBdr>
        <w:rPr>
          <w:b/>
        </w:rPr>
      </w:pPr>
      <w:r>
        <w:rPr>
          <w:b/>
        </w:rPr>
        <w:lastRenderedPageBreak/>
        <w:t>Rule Reflection</w:t>
      </w:r>
    </w:p>
    <w:p w14:paraId="2AE4A9F1" w14:textId="77777777" w:rsidR="00300836" w:rsidRDefault="00024BED">
      <w:r>
        <w:t>A restatement of the business rules (Novasak, 2024a, pp 4/5) is:</w:t>
      </w:r>
    </w:p>
    <w:p w14:paraId="21585BA5" w14:textId="77777777" w:rsidR="00300836" w:rsidRDefault="00024BED">
      <w:pPr>
        <w:numPr>
          <w:ilvl w:val="0"/>
          <w:numId w:val="28"/>
        </w:numPr>
      </w:pPr>
      <w:r>
        <w:t>A lease’s duration is either 6 or 12 months (Conger, 2013, p 18).</w:t>
      </w:r>
    </w:p>
    <w:p w14:paraId="55C07B4B" w14:textId="77777777" w:rsidR="00300836" w:rsidRDefault="00024BED">
      <w:pPr>
        <w:numPr>
          <w:ilvl w:val="0"/>
          <w:numId w:val="28"/>
        </w:numPr>
      </w:pPr>
      <w:r>
        <w:t>The prop</w:t>
      </w:r>
      <w:r>
        <w:t>erty manager lives rent-free and has a stipend based on the building’s size (Conger, 2013, p 18).</w:t>
      </w:r>
    </w:p>
    <w:p w14:paraId="5446C87B" w14:textId="77777777" w:rsidR="00300836" w:rsidRDefault="00024BED">
      <w:pPr>
        <w:numPr>
          <w:ilvl w:val="0"/>
          <w:numId w:val="28"/>
        </w:numPr>
      </w:pPr>
      <w:r>
        <w:t>Payments are submitted by check (Conger, 2013, pp 38/39).</w:t>
      </w:r>
    </w:p>
    <w:p w14:paraId="3A860787" w14:textId="77777777" w:rsidR="00300836" w:rsidRDefault="00024BED">
      <w:pPr>
        <w:numPr>
          <w:ilvl w:val="0"/>
          <w:numId w:val="28"/>
        </w:numPr>
      </w:pPr>
      <w:r>
        <w:t>Tenants who pay after the 5</w:t>
      </w:r>
      <w:r>
        <w:rPr>
          <w:vertAlign w:val="superscript"/>
        </w:rPr>
        <w:t>th</w:t>
      </w:r>
      <w:r>
        <w:t xml:space="preserve"> day of the month are typically charged a $100.00 penalty, though excep</w:t>
      </w:r>
      <w:r>
        <w:t>tions exist on a case-by-case basis (Conger, 2013, pp 38/39).</w:t>
      </w:r>
    </w:p>
    <w:p w14:paraId="42DB8EA6" w14:textId="77777777" w:rsidR="00300836" w:rsidRDefault="00024BED">
      <w:pPr>
        <w:numPr>
          <w:ilvl w:val="0"/>
          <w:numId w:val="28"/>
        </w:numPr>
      </w:pPr>
      <w:r>
        <w:t>The property manager of each building must compile a report every quarter with the occupancy quantity and percentage, revenues, itemized and total expenses, as well as the profit/loss.</w:t>
      </w:r>
    </w:p>
    <w:p w14:paraId="7BFC5084" w14:textId="77777777" w:rsidR="00300836" w:rsidRDefault="00300836"/>
    <w:p w14:paraId="19A9CC78" w14:textId="77777777" w:rsidR="00300836" w:rsidRDefault="00024BED">
      <w:r>
        <w:t>The foll</w:t>
      </w:r>
      <w:r>
        <w:t>owing relationships exist (including their cardinalities) and are shown visually in Figures 1 and 2 (Hernandez, 2021, pp 403–405):</w:t>
      </w:r>
    </w:p>
    <w:p w14:paraId="2215DC74" w14:textId="77777777" w:rsidR="00300836" w:rsidRDefault="00024BED">
      <w:pPr>
        <w:numPr>
          <w:ilvl w:val="0"/>
          <w:numId w:val="18"/>
        </w:numPr>
      </w:pPr>
      <w:r>
        <w:t>A person must be either a tenant, property manager, or maintenance staff (1:1, both mandatory).</w:t>
      </w:r>
    </w:p>
    <w:p w14:paraId="3BB72535" w14:textId="77777777" w:rsidR="00300836" w:rsidRDefault="00024BED">
      <w:pPr>
        <w:numPr>
          <w:ilvl w:val="0"/>
          <w:numId w:val="18"/>
        </w:numPr>
      </w:pPr>
      <w:r>
        <w:t>A maintenance staff employee may fulfill many maintenance requests (1:M, 1 mandatory/many optional).</w:t>
      </w:r>
    </w:p>
    <w:p w14:paraId="7C1B3EA3" w14:textId="77777777" w:rsidR="00300836" w:rsidRDefault="00024BED">
      <w:pPr>
        <w:numPr>
          <w:ilvl w:val="0"/>
          <w:numId w:val="18"/>
        </w:numPr>
      </w:pPr>
      <w:r>
        <w:t>A tenant may place many maintenance requests (1:M, 1 mandatory/many optional).</w:t>
      </w:r>
    </w:p>
    <w:p w14:paraId="3C3EF1FE" w14:textId="77777777" w:rsidR="00300836" w:rsidRDefault="00024BED">
      <w:pPr>
        <w:numPr>
          <w:ilvl w:val="0"/>
          <w:numId w:val="18"/>
        </w:numPr>
      </w:pPr>
      <w:r>
        <w:t>An apartment may have multiple maintenance requests (1:M, 1 mandatory/many o</w:t>
      </w:r>
      <w:r>
        <w:t>ptional).</w:t>
      </w:r>
    </w:p>
    <w:p w14:paraId="55D68400" w14:textId="77777777" w:rsidR="00300836" w:rsidRDefault="00024BED">
      <w:pPr>
        <w:numPr>
          <w:ilvl w:val="0"/>
          <w:numId w:val="18"/>
        </w:numPr>
      </w:pPr>
      <w:r>
        <w:t>A tenant may have many leases over time (1:M, 1 mandatory/many optional).</w:t>
      </w:r>
    </w:p>
    <w:p w14:paraId="2192CEF7" w14:textId="77777777" w:rsidR="00300836" w:rsidRDefault="00024BED">
      <w:pPr>
        <w:numPr>
          <w:ilvl w:val="0"/>
          <w:numId w:val="18"/>
        </w:numPr>
      </w:pPr>
      <w:r>
        <w:lastRenderedPageBreak/>
        <w:t>An apartment may be associated with many leases (over time) (1:M, 1 mandatory/many optional).</w:t>
      </w:r>
    </w:p>
    <w:p w14:paraId="181AA0D7" w14:textId="77777777" w:rsidR="00300836" w:rsidRDefault="00024BED">
      <w:pPr>
        <w:numPr>
          <w:ilvl w:val="0"/>
          <w:numId w:val="18"/>
        </w:numPr>
      </w:pPr>
      <w:r>
        <w:t>One building may have many apartments (1:M, 1 mandatory/many optional).</w:t>
      </w:r>
    </w:p>
    <w:p w14:paraId="50991A0B" w14:textId="77777777" w:rsidR="00300836" w:rsidRDefault="00024BED">
      <w:pPr>
        <w:numPr>
          <w:ilvl w:val="0"/>
          <w:numId w:val="18"/>
        </w:numPr>
      </w:pPr>
      <w:r>
        <w:t>One lease may have many payments associated with it (1:M, 1 mandatory/many optional).</w:t>
      </w:r>
    </w:p>
    <w:p w14:paraId="1C88EBD8" w14:textId="77777777" w:rsidR="00300836" w:rsidRDefault="00024BED">
      <w:pPr>
        <w:numPr>
          <w:ilvl w:val="0"/>
          <w:numId w:val="18"/>
        </w:numPr>
      </w:pPr>
      <w:r>
        <w:t xml:space="preserve">One </w:t>
      </w:r>
      <w:r>
        <w:t>property manager may manage many buildings over time (1:M, 1 mandatory/many optional).</w:t>
      </w:r>
    </w:p>
    <w:p w14:paraId="4BCC7AC2" w14:textId="77777777" w:rsidR="00300836" w:rsidRDefault="00024BED">
      <w:pPr>
        <w:pBdr>
          <w:top w:val="nil"/>
          <w:left w:val="nil"/>
          <w:bottom w:val="nil"/>
          <w:right w:val="nil"/>
          <w:between w:val="nil"/>
        </w:pBdr>
        <w:rPr>
          <w:b/>
        </w:rPr>
      </w:pPr>
      <w:r>
        <w:t xml:space="preserve">These business rules, combined with the relationships between the entities, represent the Conceptual Data Model stated by </w:t>
      </w:r>
      <w:proofErr w:type="spellStart"/>
      <w:r>
        <w:t>Kanduri</w:t>
      </w:r>
      <w:proofErr w:type="spellEnd"/>
      <w:r>
        <w:t xml:space="preserve"> (2023).  </w:t>
      </w:r>
      <w:r>
        <w:rPr>
          <w:b/>
        </w:rPr>
        <w:t xml:space="preserve"> </w:t>
      </w:r>
    </w:p>
    <w:p w14:paraId="7E8E54A4" w14:textId="77777777" w:rsidR="00300836" w:rsidRDefault="00300836">
      <w:pPr>
        <w:pBdr>
          <w:top w:val="nil"/>
          <w:left w:val="nil"/>
          <w:bottom w:val="nil"/>
          <w:right w:val="nil"/>
          <w:between w:val="nil"/>
        </w:pBdr>
        <w:ind w:firstLine="720"/>
        <w:jc w:val="center"/>
        <w:rPr>
          <w:b/>
        </w:rPr>
      </w:pPr>
    </w:p>
    <w:p w14:paraId="3552148F" w14:textId="77777777" w:rsidR="00300836" w:rsidRDefault="00024BED">
      <w:pPr>
        <w:pBdr>
          <w:top w:val="nil"/>
          <w:left w:val="nil"/>
          <w:bottom w:val="nil"/>
          <w:right w:val="nil"/>
          <w:between w:val="nil"/>
        </w:pBdr>
        <w:ind w:firstLine="720"/>
        <w:jc w:val="center"/>
        <w:rPr>
          <w:b/>
        </w:rPr>
      </w:pPr>
      <w:r>
        <w:rPr>
          <w:b/>
        </w:rPr>
        <w:t>Law, Ethics, and Society</w:t>
      </w:r>
    </w:p>
    <w:p w14:paraId="28EB8AE4" w14:textId="77777777" w:rsidR="00300836" w:rsidRDefault="00024BED">
      <w:pPr>
        <w:pBdr>
          <w:top w:val="nil"/>
          <w:left w:val="nil"/>
          <w:bottom w:val="nil"/>
          <w:right w:val="nil"/>
          <w:between w:val="nil"/>
        </w:pBdr>
      </w:pPr>
      <w:r>
        <w:tab/>
        <w:t>T</w:t>
      </w:r>
      <w:r>
        <w:t>he next portion of this document is for analyzing the impact of Wild Wood Apartments database on society and making sure that the database complies with privacy and security laws and sound ethical practices.</w:t>
      </w:r>
    </w:p>
    <w:p w14:paraId="6F3C179B" w14:textId="77777777" w:rsidR="00300836" w:rsidRDefault="00300836">
      <w:pPr>
        <w:pBdr>
          <w:top w:val="nil"/>
          <w:left w:val="nil"/>
          <w:bottom w:val="nil"/>
          <w:right w:val="nil"/>
          <w:between w:val="nil"/>
        </w:pBdr>
      </w:pPr>
    </w:p>
    <w:p w14:paraId="6F6279C9" w14:textId="77777777" w:rsidR="00300836" w:rsidRDefault="00024BED">
      <w:pPr>
        <w:pBdr>
          <w:top w:val="nil"/>
          <w:left w:val="nil"/>
          <w:bottom w:val="nil"/>
          <w:right w:val="nil"/>
          <w:between w:val="nil"/>
        </w:pBdr>
        <w:rPr>
          <w:b/>
        </w:rPr>
      </w:pPr>
      <w:r>
        <w:rPr>
          <w:b/>
        </w:rPr>
        <w:t>Legal and Ethical Standards</w:t>
      </w:r>
    </w:p>
    <w:p w14:paraId="2FE70430" w14:textId="6A1152B3" w:rsidR="00300836" w:rsidRDefault="00024BED">
      <w:pPr>
        <w:pBdr>
          <w:top w:val="nil"/>
          <w:left w:val="nil"/>
          <w:bottom w:val="nil"/>
          <w:right w:val="nil"/>
          <w:between w:val="nil"/>
        </w:pBdr>
      </w:pPr>
      <w:r>
        <w:tab/>
        <w:t xml:space="preserve">There </w:t>
      </w:r>
      <w:r w:rsidR="00CD462D">
        <w:t>exist</w:t>
      </w:r>
      <w:r>
        <w:t xml:space="preserve"> legal</w:t>
      </w:r>
      <w:r>
        <w:t xml:space="preserve"> and ethical standards for use of the database.  These are to be covered next.  According to </w:t>
      </w:r>
      <w:proofErr w:type="spellStart"/>
      <w:r>
        <w:t>Yifat</w:t>
      </w:r>
      <w:proofErr w:type="spellEnd"/>
      <w:r>
        <w:t xml:space="preserve"> Perry of NetApp, relevant laws and standards concerning data storage about individuals include (Perry, 2019):</w:t>
      </w:r>
    </w:p>
    <w:p w14:paraId="4C987C21" w14:textId="77777777" w:rsidR="00300836" w:rsidRDefault="00024BED">
      <w:pPr>
        <w:numPr>
          <w:ilvl w:val="0"/>
          <w:numId w:val="26"/>
        </w:numPr>
        <w:pBdr>
          <w:top w:val="nil"/>
          <w:left w:val="nil"/>
          <w:bottom w:val="nil"/>
          <w:right w:val="nil"/>
          <w:between w:val="nil"/>
        </w:pBdr>
      </w:pPr>
      <w:r>
        <w:t>The General Data Protection Regulation (GDPR) for the European Union</w:t>
      </w:r>
    </w:p>
    <w:p w14:paraId="10DEDDE6" w14:textId="77777777" w:rsidR="00300836" w:rsidRDefault="00024BED">
      <w:pPr>
        <w:numPr>
          <w:ilvl w:val="0"/>
          <w:numId w:val="26"/>
        </w:numPr>
        <w:pBdr>
          <w:top w:val="nil"/>
          <w:left w:val="nil"/>
          <w:bottom w:val="nil"/>
          <w:right w:val="nil"/>
          <w:between w:val="nil"/>
        </w:pBdr>
      </w:pPr>
      <w:r>
        <w:t>California Consumer Privacy Act (CCPA)</w:t>
      </w:r>
    </w:p>
    <w:p w14:paraId="50F38736" w14:textId="77777777" w:rsidR="00300836" w:rsidRDefault="00024BED">
      <w:pPr>
        <w:numPr>
          <w:ilvl w:val="0"/>
          <w:numId w:val="26"/>
        </w:numPr>
        <w:pBdr>
          <w:top w:val="nil"/>
          <w:left w:val="nil"/>
          <w:bottom w:val="nil"/>
          <w:right w:val="nil"/>
          <w:between w:val="nil"/>
        </w:pBdr>
      </w:pPr>
      <w:r>
        <w:t>Personal Information Protection and Electronic Documents (PIPEDA) for Canada</w:t>
      </w:r>
    </w:p>
    <w:p w14:paraId="29970779" w14:textId="77777777" w:rsidR="00300836" w:rsidRDefault="00024BED">
      <w:pPr>
        <w:numPr>
          <w:ilvl w:val="0"/>
          <w:numId w:val="26"/>
        </w:numPr>
        <w:pBdr>
          <w:top w:val="nil"/>
          <w:left w:val="nil"/>
          <w:bottom w:val="nil"/>
          <w:right w:val="nil"/>
          <w:between w:val="nil"/>
        </w:pBdr>
      </w:pPr>
      <w:r>
        <w:t>The Brazilian General Data Protection Act (LGPD)</w:t>
      </w:r>
    </w:p>
    <w:p w14:paraId="2206732B" w14:textId="77777777" w:rsidR="00300836" w:rsidRDefault="00024BED">
      <w:pPr>
        <w:numPr>
          <w:ilvl w:val="0"/>
          <w:numId w:val="26"/>
        </w:numPr>
        <w:pBdr>
          <w:top w:val="nil"/>
          <w:left w:val="nil"/>
          <w:bottom w:val="nil"/>
          <w:right w:val="nil"/>
          <w:between w:val="nil"/>
        </w:pBdr>
      </w:pPr>
      <w:r>
        <w:lastRenderedPageBreak/>
        <w:t>The Australian Consume</w:t>
      </w:r>
      <w:r>
        <w:t>r Data Right (CDR)</w:t>
      </w:r>
    </w:p>
    <w:p w14:paraId="6C7CF3AA" w14:textId="77777777" w:rsidR="00300836" w:rsidRDefault="00024BED">
      <w:pPr>
        <w:numPr>
          <w:ilvl w:val="0"/>
          <w:numId w:val="26"/>
        </w:numPr>
        <w:pBdr>
          <w:top w:val="nil"/>
          <w:left w:val="nil"/>
          <w:bottom w:val="nil"/>
          <w:right w:val="nil"/>
          <w:between w:val="nil"/>
        </w:pBdr>
      </w:pPr>
      <w:r>
        <w:t>The Protection of Personal Information Act (POPI) of South Africa</w:t>
      </w:r>
    </w:p>
    <w:p w14:paraId="109C9FB2" w14:textId="77777777" w:rsidR="00300836" w:rsidRDefault="00024BED">
      <w:pPr>
        <w:numPr>
          <w:ilvl w:val="0"/>
          <w:numId w:val="26"/>
        </w:numPr>
        <w:pBdr>
          <w:top w:val="nil"/>
          <w:left w:val="nil"/>
          <w:bottom w:val="nil"/>
          <w:right w:val="nil"/>
          <w:between w:val="nil"/>
        </w:pBdr>
      </w:pPr>
      <w:r>
        <w:t>Payment Card Industry Data Security Standards (PCI-DSS).</w:t>
      </w:r>
    </w:p>
    <w:p w14:paraId="63A72888" w14:textId="77777777" w:rsidR="00300836" w:rsidRDefault="00024BED">
      <w:pPr>
        <w:pBdr>
          <w:top w:val="nil"/>
          <w:left w:val="nil"/>
          <w:bottom w:val="nil"/>
          <w:right w:val="nil"/>
          <w:between w:val="nil"/>
        </w:pBdr>
        <w:ind w:firstLine="720"/>
      </w:pPr>
      <w:r>
        <w:t>The first six entries in the list are laws in different regions of the world that, in summary, require that people</w:t>
      </w:r>
      <w:r>
        <w:t xml:space="preserve"> (residents and citizens) know why a specific piece of data is being collected, people are ensured that any data collected about them are protected from unauthorized gathering, people have the right to have their data erased, and they have the right to be </w:t>
      </w:r>
      <w:r>
        <w:t>notified if there was a data breach that endangers their freedoms and rights (Perry, 2019).  The government ID type would be handy for determining which of these laws will need to be referred to in more detail if one of those countries’ citizens were to mo</w:t>
      </w:r>
      <w:r>
        <w:t>ve into a Wild Wood Apartments property.  The data collected that are affected by these regulations include anything organizations collect that can identify a person and can range from names, addresses, phone numbers, Social Security numbers, national iden</w:t>
      </w:r>
      <w:r>
        <w:t>tification numbers, internet activity, biometrics, and IoT devices inside peoples’ homes (Perry, 2019).  Fines for violating these laws can be high and range from $50,000 USD per incident for HIPAA violations to “€20 million or 4% of worldwide annual turno</w:t>
      </w:r>
      <w:r>
        <w:t>ver” and the “right of Data Protection Authorities to prevent a company from collecting or processing personal data while a suspected non-compliance or breach is being investigated” both for GDPR data breaches (Perry, 2019).</w:t>
      </w:r>
    </w:p>
    <w:p w14:paraId="1ECAE471" w14:textId="77777777" w:rsidR="00300836" w:rsidRDefault="00024BED">
      <w:pPr>
        <w:pBdr>
          <w:top w:val="nil"/>
          <w:left w:val="nil"/>
          <w:bottom w:val="nil"/>
          <w:right w:val="nil"/>
          <w:between w:val="nil"/>
        </w:pBdr>
        <w:ind w:firstLine="720"/>
      </w:pPr>
      <w:r>
        <w:t>PCI-DSS is less of a law and mo</w:t>
      </w:r>
      <w:r>
        <w:t>re in the way of “contractual commitments maintained and enforced by the Payment Card Industry Security Standards Council (PCI SSC), an independent global body established in 2006” (Perry, 2019).  It concerns credit card data and payments and is especially</w:t>
      </w:r>
      <w:r>
        <w:t xml:space="preserve"> crucial for organizations who store credit card data for future payment usage (Perry, 2019).  The six control objectives of PCI-DSS are (Perry, 2019):</w:t>
      </w:r>
    </w:p>
    <w:p w14:paraId="68AA8044" w14:textId="77777777" w:rsidR="00300836" w:rsidRDefault="00024BED">
      <w:pPr>
        <w:numPr>
          <w:ilvl w:val="0"/>
          <w:numId w:val="12"/>
        </w:numPr>
        <w:pBdr>
          <w:top w:val="nil"/>
          <w:left w:val="nil"/>
          <w:bottom w:val="nil"/>
          <w:right w:val="nil"/>
          <w:between w:val="nil"/>
        </w:pBdr>
      </w:pPr>
      <w:r>
        <w:lastRenderedPageBreak/>
        <w:t>Have a secure network and systems</w:t>
      </w:r>
    </w:p>
    <w:p w14:paraId="700799E6" w14:textId="77777777" w:rsidR="00300836" w:rsidRDefault="00024BED">
      <w:pPr>
        <w:numPr>
          <w:ilvl w:val="0"/>
          <w:numId w:val="12"/>
        </w:numPr>
        <w:pBdr>
          <w:top w:val="nil"/>
          <w:left w:val="nil"/>
          <w:bottom w:val="nil"/>
          <w:right w:val="nil"/>
          <w:between w:val="nil"/>
        </w:pBdr>
      </w:pPr>
      <w:r>
        <w:t>Protect cardholders’ data</w:t>
      </w:r>
    </w:p>
    <w:p w14:paraId="6EA80DA7" w14:textId="77777777" w:rsidR="00300836" w:rsidRDefault="00024BED">
      <w:pPr>
        <w:numPr>
          <w:ilvl w:val="0"/>
          <w:numId w:val="12"/>
        </w:numPr>
        <w:pBdr>
          <w:top w:val="nil"/>
          <w:left w:val="nil"/>
          <w:bottom w:val="nil"/>
          <w:right w:val="nil"/>
          <w:between w:val="nil"/>
        </w:pBdr>
      </w:pPr>
      <w:r>
        <w:t>Vulnerability management program</w:t>
      </w:r>
    </w:p>
    <w:p w14:paraId="4020BEAC" w14:textId="77777777" w:rsidR="00300836" w:rsidRDefault="00024BED">
      <w:pPr>
        <w:numPr>
          <w:ilvl w:val="0"/>
          <w:numId w:val="12"/>
        </w:numPr>
        <w:pBdr>
          <w:top w:val="nil"/>
          <w:left w:val="nil"/>
          <w:bottom w:val="nil"/>
          <w:right w:val="nil"/>
          <w:between w:val="nil"/>
        </w:pBdr>
      </w:pPr>
      <w:r>
        <w:t>Implementation of strong access control measures</w:t>
      </w:r>
    </w:p>
    <w:p w14:paraId="433FA1D4" w14:textId="77777777" w:rsidR="00300836" w:rsidRDefault="00024BED">
      <w:pPr>
        <w:numPr>
          <w:ilvl w:val="0"/>
          <w:numId w:val="12"/>
        </w:numPr>
        <w:pBdr>
          <w:top w:val="nil"/>
          <w:left w:val="nil"/>
          <w:bottom w:val="nil"/>
          <w:right w:val="nil"/>
          <w:between w:val="nil"/>
        </w:pBdr>
      </w:pPr>
      <w:r>
        <w:t>Monitor and test data networks regularly</w:t>
      </w:r>
    </w:p>
    <w:p w14:paraId="7B301795" w14:textId="77777777" w:rsidR="00300836" w:rsidRDefault="00024BED">
      <w:pPr>
        <w:numPr>
          <w:ilvl w:val="0"/>
          <w:numId w:val="12"/>
        </w:numPr>
        <w:pBdr>
          <w:top w:val="nil"/>
          <w:left w:val="nil"/>
          <w:bottom w:val="nil"/>
          <w:right w:val="nil"/>
          <w:between w:val="nil"/>
        </w:pBdr>
      </w:pPr>
      <w:r>
        <w:t>Have and maintain an information security policy.</w:t>
      </w:r>
    </w:p>
    <w:p w14:paraId="7F059999" w14:textId="1C204A5D" w:rsidR="00300836" w:rsidRDefault="00CD462D">
      <w:pPr>
        <w:pBdr>
          <w:top w:val="nil"/>
          <w:left w:val="nil"/>
          <w:bottom w:val="nil"/>
          <w:right w:val="nil"/>
          <w:between w:val="nil"/>
        </w:pBdr>
      </w:pPr>
      <w:r>
        <w:t>Yet</w:t>
      </w:r>
      <w:r w:rsidR="00024BED">
        <w:t>, Wild Wood Apartments is not taking credit cards for payment, so some of these objectives may not apply wh</w:t>
      </w:r>
      <w:r w:rsidR="00024BED">
        <w:t xml:space="preserve">ile others still make good security sense, such as having a secure network/systems, monitoring and testing networks, access control measures, and an information security policy.  They all apply once the complex starts accepting cards for payment.  If Wild </w:t>
      </w:r>
      <w:r w:rsidR="00024BED">
        <w:t>Wood Apartments starts taking cards for payment and stores the card data, they first need to “submit once per quarter to a vulnerability scan run by an Approved Scanning Vendor” that scans the network, devices, and software in a non-intrusive way for secur</w:t>
      </w:r>
      <w:r w:rsidR="00024BED">
        <w:t>ity vulnerabilities once per quarter (Perry, 2019).  Secondly, there is an annual assessment that companies must undergo that is based on number of processed transactions per year:</w:t>
      </w:r>
    </w:p>
    <w:p w14:paraId="14E28722" w14:textId="77777777" w:rsidR="00300836" w:rsidRDefault="00024BED">
      <w:pPr>
        <w:numPr>
          <w:ilvl w:val="0"/>
          <w:numId w:val="2"/>
        </w:numPr>
        <w:pBdr>
          <w:top w:val="nil"/>
          <w:left w:val="nil"/>
          <w:bottom w:val="nil"/>
          <w:right w:val="nil"/>
          <w:between w:val="nil"/>
        </w:pBdr>
      </w:pPr>
      <w:r>
        <w:t>If the merchant processes under 6 million transactions per year, they “must</w:t>
      </w:r>
      <w:r>
        <w:t xml:space="preserve"> submit an annual Self-Assessment Questionnaire (SAQ) or a Report on Compliance (ROC)” (Perry, 2019).</w:t>
      </w:r>
    </w:p>
    <w:p w14:paraId="5166E344" w14:textId="77777777" w:rsidR="00300836" w:rsidRDefault="00024BED">
      <w:pPr>
        <w:numPr>
          <w:ilvl w:val="0"/>
          <w:numId w:val="2"/>
        </w:numPr>
        <w:pBdr>
          <w:top w:val="nil"/>
          <w:left w:val="nil"/>
          <w:bottom w:val="nil"/>
          <w:right w:val="nil"/>
          <w:between w:val="nil"/>
        </w:pBdr>
      </w:pPr>
      <w:r>
        <w:t xml:space="preserve">If the merchant processes over 6 million transactions per year, they “must be audited on-site by a Qualified Security Assessor (QSA) certified by the PCI </w:t>
      </w:r>
      <w:r>
        <w:t>SCC” (Perry, 2019).</w:t>
      </w:r>
    </w:p>
    <w:p w14:paraId="73297F37" w14:textId="77777777" w:rsidR="00300836" w:rsidRDefault="00024BED">
      <w:pPr>
        <w:pBdr>
          <w:top w:val="nil"/>
          <w:left w:val="nil"/>
          <w:bottom w:val="nil"/>
          <w:right w:val="nil"/>
          <w:between w:val="nil"/>
        </w:pBdr>
      </w:pPr>
      <w:r>
        <w:t xml:space="preserve">If the merchant does not comply with PCI-DSS, the acquiring bank can be fined $5,000 to $100,000 per month which is typically passed onto the merchant, along with termination of the </w:t>
      </w:r>
      <w:r>
        <w:lastRenderedPageBreak/>
        <w:t>relationship between the merchant and the acquiring ba</w:t>
      </w:r>
      <w:r>
        <w:t>nk and reputational damage should this become public knowledge (Perry, 2019).</w:t>
      </w:r>
    </w:p>
    <w:p w14:paraId="1A02672E" w14:textId="77777777" w:rsidR="00300836" w:rsidRDefault="00300836">
      <w:pPr>
        <w:pBdr>
          <w:top w:val="nil"/>
          <w:left w:val="nil"/>
          <w:bottom w:val="nil"/>
          <w:right w:val="nil"/>
          <w:between w:val="nil"/>
        </w:pBdr>
      </w:pPr>
    </w:p>
    <w:p w14:paraId="693D0F79" w14:textId="77777777" w:rsidR="00300836" w:rsidRDefault="00024BED">
      <w:pPr>
        <w:pBdr>
          <w:top w:val="nil"/>
          <w:left w:val="nil"/>
          <w:bottom w:val="nil"/>
          <w:right w:val="nil"/>
          <w:between w:val="nil"/>
        </w:pBdr>
        <w:rPr>
          <w:b/>
        </w:rPr>
      </w:pPr>
      <w:r>
        <w:rPr>
          <w:b/>
        </w:rPr>
        <w:t>Best Practices in Design, Data Use, and Storage to Ensure Legal Compliance</w:t>
      </w:r>
    </w:p>
    <w:p w14:paraId="668784E6" w14:textId="77777777" w:rsidR="00300836" w:rsidRDefault="00024BED">
      <w:pPr>
        <w:pBdr>
          <w:top w:val="nil"/>
          <w:left w:val="nil"/>
          <w:bottom w:val="nil"/>
          <w:right w:val="nil"/>
          <w:between w:val="nil"/>
        </w:pBdr>
      </w:pPr>
      <w:r>
        <w:tab/>
        <w:t xml:space="preserve">According to Amit Ashbel of NetApp, there are different aspects of database security that need to be </w:t>
      </w:r>
      <w:r>
        <w:t>accounted for to ensure the database is secure and complies with privacy laws.  These aspects are data visibility, data mapping, database queries, and technical/organizational measures (Ashbel, 2021).</w:t>
      </w:r>
    </w:p>
    <w:p w14:paraId="780253A1" w14:textId="77777777" w:rsidR="00300836" w:rsidRDefault="00024BED">
      <w:pPr>
        <w:pBdr>
          <w:top w:val="nil"/>
          <w:left w:val="nil"/>
          <w:bottom w:val="nil"/>
          <w:right w:val="nil"/>
          <w:between w:val="nil"/>
        </w:pBdr>
      </w:pPr>
      <w:r>
        <w:tab/>
        <w:t>Data visibility is the knowledge of what specific pers</w:t>
      </w:r>
      <w:r>
        <w:t>onal data is being stored in the database (Ashbel, 2021).  In the case of Wild Wood Apartments, this is covered in the data dictionary and the .</w:t>
      </w:r>
      <w:proofErr w:type="spellStart"/>
      <w:r>
        <w:t>sql</w:t>
      </w:r>
      <w:proofErr w:type="spellEnd"/>
      <w:r>
        <w:t xml:space="preserve"> file that accompanies this document.</w:t>
      </w:r>
    </w:p>
    <w:p w14:paraId="0C4F2CCB" w14:textId="0E111D8D" w:rsidR="00300836" w:rsidRDefault="00024BED">
      <w:pPr>
        <w:pBdr>
          <w:top w:val="nil"/>
          <w:left w:val="nil"/>
          <w:bottom w:val="nil"/>
          <w:right w:val="nil"/>
          <w:between w:val="nil"/>
        </w:pBdr>
      </w:pPr>
      <w:r>
        <w:tab/>
        <w:t>Data mapping is how data is identified, what data the organization cho</w:t>
      </w:r>
      <w:r>
        <w:t>oses to keep, and how it moves across the organization (Ashbel, 2021).  Data mapping includes an inventory of what kinds of sensitive data are stored about people within the organization, where it is stored, what categories of the data subjects, and any re</w:t>
      </w:r>
      <w:r>
        <w:t>tention policies that exist for the data (Ashbel, 2021).  For Wild Wood Apartments, the sensitive data being stored are peoples’ names, Social Security numbers, phone numbers, e-mail addresses, physical addresses, government ID types and numbers, date of b</w:t>
      </w:r>
      <w:r>
        <w:t xml:space="preserve">irth, lease start and end dates, amounts people are paying on those leases, and whether they are in arrears.  The ER diagrams shown in Figures 1 and 2 show how </w:t>
      </w:r>
      <w:r w:rsidR="00CD462D">
        <w:t>all</w:t>
      </w:r>
      <w:r>
        <w:t xml:space="preserve"> the data, including the sensitive data, are organized within the database and how the dat</w:t>
      </w:r>
      <w:r>
        <w:t>a flows through the database via primary and foreign keys.  Surrogate primary keys such as an internal ID number are used where possible to avoid using a natural primary key that is composed of sensitive information like Social Security or government ID nu</w:t>
      </w:r>
      <w:r>
        <w:t xml:space="preserve">mbers.  This could eliminate the </w:t>
      </w:r>
      <w:r>
        <w:lastRenderedPageBreak/>
        <w:t>need to store Social Security numbers and government ID information within the database, but more information will be needed from the corporate headquarters as to the need of storing these pieces of information within the d</w:t>
      </w:r>
      <w:r>
        <w:t>atabase.  One could make the case that at least storing a government ID number and type/jurisdiction is fine in case emergency medical services (EMS) needs that data.</w:t>
      </w:r>
    </w:p>
    <w:p w14:paraId="54763166" w14:textId="641DF479" w:rsidR="00300836" w:rsidRDefault="00024BED">
      <w:pPr>
        <w:pBdr>
          <w:top w:val="nil"/>
          <w:left w:val="nil"/>
          <w:bottom w:val="nil"/>
          <w:right w:val="nil"/>
          <w:between w:val="nil"/>
        </w:pBdr>
      </w:pPr>
      <w:r>
        <w:tab/>
        <w:t xml:space="preserve">SQL queries are how data is accessed within the </w:t>
      </w:r>
      <w:r w:rsidR="00CD462D">
        <w:t>database,</w:t>
      </w:r>
      <w:r>
        <w:t xml:space="preserve"> but Ashbel says, “as a tool for</w:t>
      </w:r>
      <w:r>
        <w:t xml:space="preserve"> keeping tabs on your personal data, it can provide only very limited value” (Ashbel, 2021).  Ashbel says that column names and other metadata </w:t>
      </w:r>
      <w:r w:rsidR="00CD462D">
        <w:t>cannot</w:t>
      </w:r>
      <w:r>
        <w:t xml:space="preserve"> always be relied on for getting </w:t>
      </w:r>
      <w:proofErr w:type="gramStart"/>
      <w:r>
        <w:t>all of</w:t>
      </w:r>
      <w:proofErr w:type="gramEnd"/>
      <w:r>
        <w:t xml:space="preserve"> a person’s information out of a database and so one would need to </w:t>
      </w:r>
      <w:r>
        <w:t>query several columns and tables then do pattern recognition to identify the different data that pertains to someone (Ashbel, 2021).  They then explain about how queries are restricted only to text-based data and how many enterprise databases are moving to</w:t>
      </w:r>
      <w:r>
        <w:t xml:space="preserve"> NoSQL which mainly use APIs for accessing data (Ashbel, 2021), though Wild Wood Apartments is using an SQL database with only text-based data, so that portion of what Ashbel says about queries not being so useful is irrelevant.  The plan is to use SQL Vie</w:t>
      </w:r>
      <w:r>
        <w:t>ws to generate result sets that are restricted to the data that specific users have permission to access and no more.</w:t>
      </w:r>
    </w:p>
    <w:p w14:paraId="55520519" w14:textId="77777777" w:rsidR="00300836" w:rsidRDefault="00024BED">
      <w:pPr>
        <w:pBdr>
          <w:top w:val="nil"/>
          <w:left w:val="nil"/>
          <w:bottom w:val="nil"/>
          <w:right w:val="nil"/>
          <w:between w:val="nil"/>
        </w:pBdr>
        <w:rPr>
          <w:b/>
          <w:i/>
        </w:rPr>
      </w:pPr>
      <w:r>
        <w:rPr>
          <w:b/>
          <w:i/>
        </w:rPr>
        <w:t>Organizational and Technical Measures</w:t>
      </w:r>
    </w:p>
    <w:p w14:paraId="469A7144" w14:textId="77777777" w:rsidR="00300836" w:rsidRDefault="00024BED">
      <w:pPr>
        <w:pBdr>
          <w:top w:val="nil"/>
          <w:left w:val="nil"/>
          <w:bottom w:val="nil"/>
          <w:right w:val="nil"/>
          <w:between w:val="nil"/>
        </w:pBdr>
      </w:pPr>
      <w:r>
        <w:tab/>
      </w:r>
      <w:r>
        <w:t>For organizational and technical measures, these include encryption, transport layer security (TLS), physical security, network security, access controls, backups and replication, patching and software updates, as well as activity monitoring and vulnerabil</w:t>
      </w:r>
      <w:r>
        <w:t>ity scanning (Ashbel, 2021).</w:t>
      </w:r>
    </w:p>
    <w:p w14:paraId="2DF807BC" w14:textId="77777777" w:rsidR="00300836" w:rsidRDefault="00024BED">
      <w:pPr>
        <w:pBdr>
          <w:top w:val="nil"/>
          <w:left w:val="nil"/>
          <w:bottom w:val="nil"/>
          <w:right w:val="nil"/>
          <w:between w:val="nil"/>
        </w:pBdr>
        <w:ind w:firstLine="720"/>
        <w:rPr>
          <w:b/>
          <w:i/>
        </w:rPr>
      </w:pPr>
      <w:r>
        <w:t xml:space="preserve">Encryption would be both for the data itself via an encrypted filesystem such as using one of the techniques </w:t>
      </w:r>
      <w:proofErr w:type="spellStart"/>
      <w:r>
        <w:t>JumpCloud</w:t>
      </w:r>
      <w:proofErr w:type="spellEnd"/>
      <w:r>
        <w:t xml:space="preserve"> describes that allows one to set up an encrypted filesystem when </w:t>
      </w:r>
      <w:r>
        <w:lastRenderedPageBreak/>
        <w:t>installing a Linux distribution (</w:t>
      </w:r>
      <w:proofErr w:type="spellStart"/>
      <w:r>
        <w:t>JumpCloud</w:t>
      </w:r>
      <w:proofErr w:type="spellEnd"/>
      <w:r>
        <w:t>,</w:t>
      </w:r>
      <w:r>
        <w:t xml:space="preserve"> 2023), as well as encrypting network data via using a VPN if the database will be cloud-based.  TLS replaced Secure Socket Layer (SSL) and provides a symmetric key encryption algorithm, certificate-based authentication, forward secrecy (meaning even if a </w:t>
      </w:r>
      <w:r>
        <w:t xml:space="preserve">private key is compromised, past data </w:t>
      </w:r>
      <w:proofErr w:type="spellStart"/>
      <w:r>
        <w:t>can not</w:t>
      </w:r>
      <w:proofErr w:type="spellEnd"/>
      <w:r>
        <w:t xml:space="preserve"> be decrypted as each key is unique to the data connection session), and the TLS handshake protocol (</w:t>
      </w:r>
      <w:proofErr w:type="spellStart"/>
      <w:r>
        <w:t>GeeksforGeeks</w:t>
      </w:r>
      <w:proofErr w:type="spellEnd"/>
      <w:r>
        <w:t>, 2024).</w:t>
      </w:r>
    </w:p>
    <w:p w14:paraId="1F4D7C75" w14:textId="77777777" w:rsidR="00300836" w:rsidRDefault="00024BED">
      <w:pPr>
        <w:pBdr>
          <w:top w:val="nil"/>
          <w:left w:val="nil"/>
          <w:bottom w:val="nil"/>
          <w:right w:val="nil"/>
          <w:between w:val="nil"/>
        </w:pBdr>
        <w:ind w:firstLine="720"/>
      </w:pPr>
      <w:r>
        <w:t>Physical security of a database concerns protecting the computer devices that the databa</w:t>
      </w:r>
      <w:r>
        <w:t xml:space="preserve">se requires from theft or damage via locks, bolting the devices to a wall or other fixed installation, and surveillance cameras in the areas where physical access is possible.  Physical security can extend to having generators and water-tight seals on the </w:t>
      </w:r>
      <w:r>
        <w:t xml:space="preserve">doors for extra protection against natural disasters.  Network security is another essential category for keeping a database secure.  According to Nick Barney and Ben </w:t>
      </w:r>
      <w:proofErr w:type="spellStart"/>
      <w:r>
        <w:t>Lutkevich</w:t>
      </w:r>
      <w:proofErr w:type="spellEnd"/>
      <w:r>
        <w:t xml:space="preserve"> of TechTarget, it can range from using devices like firewalls that block malici</w:t>
      </w:r>
      <w:r>
        <w:t xml:space="preserve">ous traffic to network segmentation which is where the database would be on a separate network from the other computers in the building, as well as multi-factor authentication (MFA) and requiring the use of VPNs on the premises (Barney &amp; </w:t>
      </w:r>
      <w:proofErr w:type="spellStart"/>
      <w:r>
        <w:t>Nutkevich</w:t>
      </w:r>
      <w:proofErr w:type="spellEnd"/>
      <w:r>
        <w:t>, 2022).</w:t>
      </w:r>
    </w:p>
    <w:p w14:paraId="7AAC6114" w14:textId="77777777" w:rsidR="00300836" w:rsidRDefault="00024BED">
      <w:pPr>
        <w:pBdr>
          <w:top w:val="nil"/>
          <w:left w:val="nil"/>
          <w:bottom w:val="nil"/>
          <w:right w:val="nil"/>
          <w:between w:val="nil"/>
        </w:pBdr>
        <w:ind w:firstLine="720"/>
      </w:pPr>
      <w:r>
        <w:t xml:space="preserve">Access controls are what “limit[s] user access to resources based on job role or business function” (Ashbel, 2021).  For the Wild Wood Apartments database, the permissions described in (Novasak, 2024c, pp 2–7) and restated below in Tables 11–14 define the </w:t>
      </w:r>
      <w:r>
        <w:t>levels of access to the database each type of user will have.</w:t>
      </w:r>
    </w:p>
    <w:p w14:paraId="42152E88" w14:textId="77777777" w:rsidR="00300836" w:rsidRDefault="00024BED">
      <w:r>
        <w:rPr>
          <w:b/>
        </w:rPr>
        <w:t>Table 11</w:t>
      </w:r>
    </w:p>
    <w:p w14:paraId="41A6F165" w14:textId="77777777" w:rsidR="00300836" w:rsidRDefault="00024BED">
      <w:r>
        <w:rPr>
          <w:i/>
        </w:rPr>
        <w:t>Tenant Permissions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00836" w14:paraId="0DB3C26C" w14:textId="77777777">
        <w:tc>
          <w:tcPr>
            <w:tcW w:w="1560" w:type="dxa"/>
            <w:shd w:val="clear" w:color="auto" w:fill="auto"/>
            <w:tcMar>
              <w:top w:w="100" w:type="dxa"/>
              <w:left w:w="100" w:type="dxa"/>
              <w:bottom w:w="100" w:type="dxa"/>
              <w:right w:w="100" w:type="dxa"/>
            </w:tcMar>
          </w:tcPr>
          <w:p w14:paraId="3C878F4D" w14:textId="77777777" w:rsidR="00300836" w:rsidRDefault="00024BED">
            <w:pPr>
              <w:widowControl w:val="0"/>
              <w:spacing w:line="240" w:lineRule="auto"/>
              <w:jc w:val="center"/>
              <w:rPr>
                <w:b/>
              </w:rPr>
            </w:pPr>
            <w:r>
              <w:rPr>
                <w:b/>
              </w:rPr>
              <w:t>Table Name</w:t>
            </w:r>
          </w:p>
        </w:tc>
        <w:tc>
          <w:tcPr>
            <w:tcW w:w="1560" w:type="dxa"/>
            <w:shd w:val="clear" w:color="auto" w:fill="auto"/>
            <w:tcMar>
              <w:top w:w="100" w:type="dxa"/>
              <w:left w:w="100" w:type="dxa"/>
              <w:bottom w:w="100" w:type="dxa"/>
              <w:right w:w="100" w:type="dxa"/>
            </w:tcMar>
          </w:tcPr>
          <w:p w14:paraId="37914E1F" w14:textId="77777777" w:rsidR="00300836" w:rsidRDefault="00024BED">
            <w:pPr>
              <w:widowControl w:val="0"/>
              <w:spacing w:line="240" w:lineRule="auto"/>
              <w:jc w:val="center"/>
              <w:rPr>
                <w:b/>
              </w:rPr>
            </w:pPr>
            <w:r>
              <w:rPr>
                <w:b/>
              </w:rPr>
              <w:t>SELECT</w:t>
            </w:r>
          </w:p>
        </w:tc>
        <w:tc>
          <w:tcPr>
            <w:tcW w:w="1560" w:type="dxa"/>
            <w:shd w:val="clear" w:color="auto" w:fill="auto"/>
            <w:tcMar>
              <w:top w:w="100" w:type="dxa"/>
              <w:left w:w="100" w:type="dxa"/>
              <w:bottom w:w="100" w:type="dxa"/>
              <w:right w:w="100" w:type="dxa"/>
            </w:tcMar>
          </w:tcPr>
          <w:p w14:paraId="5C6ECA3C" w14:textId="77777777" w:rsidR="00300836" w:rsidRDefault="00024BED">
            <w:pPr>
              <w:widowControl w:val="0"/>
              <w:spacing w:line="240" w:lineRule="auto"/>
              <w:jc w:val="center"/>
              <w:rPr>
                <w:b/>
              </w:rPr>
            </w:pPr>
            <w:r>
              <w:rPr>
                <w:b/>
              </w:rPr>
              <w:t>INSERT</w:t>
            </w:r>
          </w:p>
        </w:tc>
        <w:tc>
          <w:tcPr>
            <w:tcW w:w="1560" w:type="dxa"/>
            <w:shd w:val="clear" w:color="auto" w:fill="auto"/>
            <w:tcMar>
              <w:top w:w="100" w:type="dxa"/>
              <w:left w:w="100" w:type="dxa"/>
              <w:bottom w:w="100" w:type="dxa"/>
              <w:right w:w="100" w:type="dxa"/>
            </w:tcMar>
          </w:tcPr>
          <w:p w14:paraId="21514ADF" w14:textId="77777777" w:rsidR="00300836" w:rsidRDefault="00024BED">
            <w:pPr>
              <w:widowControl w:val="0"/>
              <w:spacing w:line="240" w:lineRule="auto"/>
              <w:jc w:val="center"/>
              <w:rPr>
                <w:b/>
              </w:rPr>
            </w:pPr>
            <w:r>
              <w:rPr>
                <w:b/>
              </w:rPr>
              <w:t>UPDATE</w:t>
            </w:r>
          </w:p>
        </w:tc>
        <w:tc>
          <w:tcPr>
            <w:tcW w:w="1560" w:type="dxa"/>
            <w:shd w:val="clear" w:color="auto" w:fill="auto"/>
            <w:tcMar>
              <w:top w:w="100" w:type="dxa"/>
              <w:left w:w="100" w:type="dxa"/>
              <w:bottom w:w="100" w:type="dxa"/>
              <w:right w:w="100" w:type="dxa"/>
            </w:tcMar>
          </w:tcPr>
          <w:p w14:paraId="46B21624" w14:textId="77777777" w:rsidR="00300836" w:rsidRDefault="00024BED">
            <w:pPr>
              <w:widowControl w:val="0"/>
              <w:spacing w:line="240" w:lineRule="auto"/>
              <w:jc w:val="center"/>
              <w:rPr>
                <w:b/>
              </w:rPr>
            </w:pPr>
            <w:r>
              <w:rPr>
                <w:b/>
              </w:rPr>
              <w:t>DELETE</w:t>
            </w:r>
          </w:p>
        </w:tc>
        <w:tc>
          <w:tcPr>
            <w:tcW w:w="1560" w:type="dxa"/>
            <w:shd w:val="clear" w:color="auto" w:fill="auto"/>
            <w:tcMar>
              <w:top w:w="100" w:type="dxa"/>
              <w:left w:w="100" w:type="dxa"/>
              <w:bottom w:w="100" w:type="dxa"/>
              <w:right w:w="100" w:type="dxa"/>
            </w:tcMar>
          </w:tcPr>
          <w:p w14:paraId="390847B5" w14:textId="77777777" w:rsidR="00300836" w:rsidRDefault="00024BED">
            <w:pPr>
              <w:widowControl w:val="0"/>
              <w:spacing w:line="240" w:lineRule="auto"/>
              <w:jc w:val="center"/>
              <w:rPr>
                <w:b/>
              </w:rPr>
            </w:pPr>
            <w:r>
              <w:rPr>
                <w:b/>
              </w:rPr>
              <w:t xml:space="preserve">Constraints </w:t>
            </w:r>
          </w:p>
        </w:tc>
      </w:tr>
      <w:tr w:rsidR="00300836" w14:paraId="19E00650" w14:textId="77777777">
        <w:tc>
          <w:tcPr>
            <w:tcW w:w="1560" w:type="dxa"/>
            <w:shd w:val="clear" w:color="auto" w:fill="auto"/>
            <w:tcMar>
              <w:top w:w="100" w:type="dxa"/>
              <w:left w:w="100" w:type="dxa"/>
              <w:bottom w:w="100" w:type="dxa"/>
              <w:right w:w="100" w:type="dxa"/>
            </w:tcMar>
          </w:tcPr>
          <w:p w14:paraId="443670A4" w14:textId="77777777" w:rsidR="00300836" w:rsidRDefault="00024BED">
            <w:pPr>
              <w:widowControl w:val="0"/>
              <w:spacing w:line="240" w:lineRule="auto"/>
            </w:pPr>
            <w:r>
              <w:t>People</w:t>
            </w:r>
          </w:p>
        </w:tc>
        <w:tc>
          <w:tcPr>
            <w:tcW w:w="1560" w:type="dxa"/>
            <w:shd w:val="clear" w:color="auto" w:fill="auto"/>
            <w:tcMar>
              <w:top w:w="100" w:type="dxa"/>
              <w:left w:w="100" w:type="dxa"/>
              <w:bottom w:w="100" w:type="dxa"/>
              <w:right w:w="100" w:type="dxa"/>
            </w:tcMar>
          </w:tcPr>
          <w:p w14:paraId="778C216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55E9BCB0"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02F8912B"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4E5E14F"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52016081" w14:textId="77777777" w:rsidR="00300836" w:rsidRDefault="00024BED">
            <w:pPr>
              <w:widowControl w:val="0"/>
              <w:spacing w:line="240" w:lineRule="auto"/>
            </w:pPr>
            <w:r>
              <w:t xml:space="preserve">*Only for their own </w:t>
            </w:r>
            <w:r>
              <w:lastRenderedPageBreak/>
              <w:t>data</w:t>
            </w:r>
          </w:p>
        </w:tc>
      </w:tr>
      <w:tr w:rsidR="00300836" w14:paraId="77119EE2" w14:textId="77777777">
        <w:tc>
          <w:tcPr>
            <w:tcW w:w="1560" w:type="dxa"/>
            <w:shd w:val="clear" w:color="auto" w:fill="auto"/>
            <w:tcMar>
              <w:top w:w="100" w:type="dxa"/>
              <w:left w:w="100" w:type="dxa"/>
              <w:bottom w:w="100" w:type="dxa"/>
              <w:right w:w="100" w:type="dxa"/>
            </w:tcMar>
          </w:tcPr>
          <w:p w14:paraId="425EEF8C" w14:textId="77777777" w:rsidR="00300836" w:rsidRDefault="00024BED">
            <w:pPr>
              <w:widowControl w:val="0"/>
              <w:spacing w:line="240" w:lineRule="auto"/>
            </w:pPr>
            <w:r>
              <w:lastRenderedPageBreak/>
              <w:t>Tenants</w:t>
            </w:r>
          </w:p>
        </w:tc>
        <w:tc>
          <w:tcPr>
            <w:tcW w:w="1560" w:type="dxa"/>
            <w:shd w:val="clear" w:color="auto" w:fill="auto"/>
            <w:tcMar>
              <w:top w:w="100" w:type="dxa"/>
              <w:left w:w="100" w:type="dxa"/>
              <w:bottom w:w="100" w:type="dxa"/>
              <w:right w:w="100" w:type="dxa"/>
            </w:tcMar>
          </w:tcPr>
          <w:p w14:paraId="4F18A872"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0030E69"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04C8254"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2307C20"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916B458" w14:textId="77777777" w:rsidR="00300836" w:rsidRDefault="00024BED">
            <w:pPr>
              <w:widowControl w:val="0"/>
              <w:spacing w:line="240" w:lineRule="auto"/>
            </w:pPr>
            <w:r>
              <w:t>*Only for their own data</w:t>
            </w:r>
          </w:p>
        </w:tc>
      </w:tr>
      <w:tr w:rsidR="00300836" w14:paraId="600D1B9A" w14:textId="77777777">
        <w:tc>
          <w:tcPr>
            <w:tcW w:w="1560" w:type="dxa"/>
            <w:shd w:val="clear" w:color="auto" w:fill="auto"/>
            <w:tcMar>
              <w:top w:w="100" w:type="dxa"/>
              <w:left w:w="100" w:type="dxa"/>
              <w:bottom w:w="100" w:type="dxa"/>
              <w:right w:w="100" w:type="dxa"/>
            </w:tcMar>
          </w:tcPr>
          <w:p w14:paraId="7A093B4F" w14:textId="77777777" w:rsidR="00300836" w:rsidRDefault="00024BED">
            <w:pPr>
              <w:widowControl w:val="0"/>
              <w:spacing w:line="240" w:lineRule="auto"/>
            </w:pPr>
            <w:proofErr w:type="spellStart"/>
            <w:r>
              <w:t>PropertyManagers</w:t>
            </w:r>
            <w:proofErr w:type="spellEnd"/>
          </w:p>
        </w:tc>
        <w:tc>
          <w:tcPr>
            <w:tcW w:w="1560" w:type="dxa"/>
            <w:shd w:val="clear" w:color="auto" w:fill="auto"/>
            <w:tcMar>
              <w:top w:w="100" w:type="dxa"/>
              <w:left w:w="100" w:type="dxa"/>
              <w:bottom w:w="100" w:type="dxa"/>
              <w:right w:w="100" w:type="dxa"/>
            </w:tcMar>
          </w:tcPr>
          <w:p w14:paraId="4F35459A"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9BC012F"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C86328D"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534E3A31"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B1B4403" w14:textId="77777777" w:rsidR="00300836" w:rsidRDefault="00300836">
            <w:pPr>
              <w:widowControl w:val="0"/>
              <w:spacing w:line="240" w:lineRule="auto"/>
            </w:pPr>
          </w:p>
        </w:tc>
      </w:tr>
      <w:tr w:rsidR="00300836" w14:paraId="3D6D9A72" w14:textId="77777777">
        <w:tc>
          <w:tcPr>
            <w:tcW w:w="1560" w:type="dxa"/>
            <w:shd w:val="clear" w:color="auto" w:fill="auto"/>
            <w:tcMar>
              <w:top w:w="100" w:type="dxa"/>
              <w:left w:w="100" w:type="dxa"/>
              <w:bottom w:w="100" w:type="dxa"/>
              <w:right w:w="100" w:type="dxa"/>
            </w:tcMar>
          </w:tcPr>
          <w:p w14:paraId="71E8CE2A" w14:textId="77777777" w:rsidR="00300836" w:rsidRDefault="00024BED">
            <w:pPr>
              <w:widowControl w:val="0"/>
              <w:spacing w:line="240" w:lineRule="auto"/>
            </w:pPr>
            <w:proofErr w:type="spellStart"/>
            <w:r>
              <w:t>MaintenanceStaff</w:t>
            </w:r>
            <w:proofErr w:type="spellEnd"/>
          </w:p>
        </w:tc>
        <w:tc>
          <w:tcPr>
            <w:tcW w:w="1560" w:type="dxa"/>
            <w:shd w:val="clear" w:color="auto" w:fill="auto"/>
            <w:tcMar>
              <w:top w:w="100" w:type="dxa"/>
              <w:left w:w="100" w:type="dxa"/>
              <w:bottom w:w="100" w:type="dxa"/>
              <w:right w:w="100" w:type="dxa"/>
            </w:tcMar>
          </w:tcPr>
          <w:p w14:paraId="0B3A1EB1"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FB82279"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60F624F"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73B4F2E"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395999CA" w14:textId="77777777" w:rsidR="00300836" w:rsidRDefault="00300836">
            <w:pPr>
              <w:widowControl w:val="0"/>
              <w:spacing w:line="240" w:lineRule="auto"/>
            </w:pPr>
          </w:p>
        </w:tc>
      </w:tr>
      <w:tr w:rsidR="00300836" w14:paraId="1F02EF5A" w14:textId="77777777">
        <w:tc>
          <w:tcPr>
            <w:tcW w:w="1560" w:type="dxa"/>
            <w:shd w:val="clear" w:color="auto" w:fill="auto"/>
            <w:tcMar>
              <w:top w:w="100" w:type="dxa"/>
              <w:left w:w="100" w:type="dxa"/>
              <w:bottom w:w="100" w:type="dxa"/>
              <w:right w:w="100" w:type="dxa"/>
            </w:tcMar>
          </w:tcPr>
          <w:p w14:paraId="30CAECDE" w14:textId="77777777" w:rsidR="00300836" w:rsidRDefault="00024BED">
            <w:pPr>
              <w:widowControl w:val="0"/>
              <w:spacing w:line="240" w:lineRule="auto"/>
            </w:pPr>
            <w:r>
              <w:t>Buildings</w:t>
            </w:r>
          </w:p>
        </w:tc>
        <w:tc>
          <w:tcPr>
            <w:tcW w:w="1560" w:type="dxa"/>
            <w:shd w:val="clear" w:color="auto" w:fill="auto"/>
            <w:tcMar>
              <w:top w:w="100" w:type="dxa"/>
              <w:left w:w="100" w:type="dxa"/>
              <w:bottom w:w="100" w:type="dxa"/>
              <w:right w:w="100" w:type="dxa"/>
            </w:tcMar>
          </w:tcPr>
          <w:p w14:paraId="73EDD83D"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068D82F7"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DE5F94C"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A99C1F5"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7B2BCD3" w14:textId="77777777" w:rsidR="00300836" w:rsidRDefault="00300836">
            <w:pPr>
              <w:widowControl w:val="0"/>
              <w:spacing w:line="240" w:lineRule="auto"/>
            </w:pPr>
          </w:p>
        </w:tc>
      </w:tr>
      <w:tr w:rsidR="00300836" w14:paraId="5EE85BB2" w14:textId="77777777">
        <w:tc>
          <w:tcPr>
            <w:tcW w:w="1560" w:type="dxa"/>
            <w:shd w:val="clear" w:color="auto" w:fill="auto"/>
            <w:tcMar>
              <w:top w:w="100" w:type="dxa"/>
              <w:left w:w="100" w:type="dxa"/>
              <w:bottom w:w="100" w:type="dxa"/>
              <w:right w:w="100" w:type="dxa"/>
            </w:tcMar>
          </w:tcPr>
          <w:p w14:paraId="4EA51D8C" w14:textId="77777777" w:rsidR="00300836" w:rsidRDefault="00024BED">
            <w:pPr>
              <w:widowControl w:val="0"/>
              <w:spacing w:line="240" w:lineRule="auto"/>
            </w:pPr>
            <w:r>
              <w:t>Apartments</w:t>
            </w:r>
          </w:p>
        </w:tc>
        <w:tc>
          <w:tcPr>
            <w:tcW w:w="1560" w:type="dxa"/>
            <w:shd w:val="clear" w:color="auto" w:fill="auto"/>
            <w:tcMar>
              <w:top w:w="100" w:type="dxa"/>
              <w:left w:w="100" w:type="dxa"/>
              <w:bottom w:w="100" w:type="dxa"/>
              <w:right w:w="100" w:type="dxa"/>
            </w:tcMar>
          </w:tcPr>
          <w:p w14:paraId="2F6B5323"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3611FEF"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0012F2D6"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1FABB81"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3AF833CF" w14:textId="77777777" w:rsidR="00300836" w:rsidRDefault="00300836">
            <w:pPr>
              <w:widowControl w:val="0"/>
              <w:spacing w:line="240" w:lineRule="auto"/>
            </w:pPr>
          </w:p>
        </w:tc>
      </w:tr>
      <w:tr w:rsidR="00300836" w14:paraId="030A6AD8" w14:textId="77777777">
        <w:tc>
          <w:tcPr>
            <w:tcW w:w="1560" w:type="dxa"/>
            <w:shd w:val="clear" w:color="auto" w:fill="auto"/>
            <w:tcMar>
              <w:top w:w="100" w:type="dxa"/>
              <w:left w:w="100" w:type="dxa"/>
              <w:bottom w:w="100" w:type="dxa"/>
              <w:right w:w="100" w:type="dxa"/>
            </w:tcMar>
          </w:tcPr>
          <w:p w14:paraId="1312B128" w14:textId="77777777" w:rsidR="00300836" w:rsidRDefault="00024BED">
            <w:pPr>
              <w:widowControl w:val="0"/>
              <w:spacing w:line="240" w:lineRule="auto"/>
            </w:pPr>
            <w:r>
              <w:t>Leases</w:t>
            </w:r>
          </w:p>
        </w:tc>
        <w:tc>
          <w:tcPr>
            <w:tcW w:w="1560" w:type="dxa"/>
            <w:shd w:val="clear" w:color="auto" w:fill="auto"/>
            <w:tcMar>
              <w:top w:w="100" w:type="dxa"/>
              <w:left w:w="100" w:type="dxa"/>
              <w:bottom w:w="100" w:type="dxa"/>
              <w:right w:w="100" w:type="dxa"/>
            </w:tcMar>
          </w:tcPr>
          <w:p w14:paraId="4F22F7D0"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B89CDD1"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0A989F1"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31DB32C"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56F89E8" w14:textId="77777777" w:rsidR="00300836" w:rsidRDefault="00024BED">
            <w:pPr>
              <w:widowControl w:val="0"/>
              <w:spacing w:line="240" w:lineRule="auto"/>
            </w:pPr>
            <w:r>
              <w:t>*Only for their own data</w:t>
            </w:r>
          </w:p>
        </w:tc>
      </w:tr>
      <w:tr w:rsidR="00300836" w14:paraId="69582333" w14:textId="77777777">
        <w:tc>
          <w:tcPr>
            <w:tcW w:w="1560" w:type="dxa"/>
            <w:shd w:val="clear" w:color="auto" w:fill="auto"/>
            <w:tcMar>
              <w:top w:w="100" w:type="dxa"/>
              <w:left w:w="100" w:type="dxa"/>
              <w:bottom w:w="100" w:type="dxa"/>
              <w:right w:w="100" w:type="dxa"/>
            </w:tcMar>
          </w:tcPr>
          <w:p w14:paraId="41B1809D" w14:textId="77777777" w:rsidR="00300836" w:rsidRDefault="00024BED">
            <w:pPr>
              <w:widowControl w:val="0"/>
              <w:spacing w:line="240" w:lineRule="auto"/>
            </w:pPr>
            <w:proofErr w:type="spellStart"/>
            <w:r>
              <w:t>RentPayments</w:t>
            </w:r>
            <w:proofErr w:type="spellEnd"/>
          </w:p>
        </w:tc>
        <w:tc>
          <w:tcPr>
            <w:tcW w:w="1560" w:type="dxa"/>
            <w:shd w:val="clear" w:color="auto" w:fill="auto"/>
            <w:tcMar>
              <w:top w:w="100" w:type="dxa"/>
              <w:left w:w="100" w:type="dxa"/>
              <w:bottom w:w="100" w:type="dxa"/>
              <w:right w:w="100" w:type="dxa"/>
            </w:tcMar>
          </w:tcPr>
          <w:p w14:paraId="519FDDF4"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D12BF17"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5339D34F"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C6C6493"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55B444E" w14:textId="77777777" w:rsidR="00300836" w:rsidRDefault="00024BED">
            <w:pPr>
              <w:widowControl w:val="0"/>
              <w:spacing w:line="240" w:lineRule="auto"/>
            </w:pPr>
            <w:r>
              <w:t>*Only for their own data</w:t>
            </w:r>
          </w:p>
        </w:tc>
      </w:tr>
      <w:tr w:rsidR="00300836" w14:paraId="7D72D54C" w14:textId="77777777">
        <w:tc>
          <w:tcPr>
            <w:tcW w:w="1560" w:type="dxa"/>
            <w:shd w:val="clear" w:color="auto" w:fill="auto"/>
            <w:tcMar>
              <w:top w:w="100" w:type="dxa"/>
              <w:left w:w="100" w:type="dxa"/>
              <w:bottom w:w="100" w:type="dxa"/>
              <w:right w:w="100" w:type="dxa"/>
            </w:tcMar>
          </w:tcPr>
          <w:p w14:paraId="754B4493" w14:textId="77777777" w:rsidR="00300836" w:rsidRDefault="00024BED">
            <w:pPr>
              <w:widowControl w:val="0"/>
              <w:spacing w:line="240" w:lineRule="auto"/>
            </w:pPr>
            <w:proofErr w:type="spellStart"/>
            <w:r>
              <w:t>MaintenanceRequests</w:t>
            </w:r>
            <w:proofErr w:type="spellEnd"/>
          </w:p>
        </w:tc>
        <w:tc>
          <w:tcPr>
            <w:tcW w:w="1560" w:type="dxa"/>
            <w:shd w:val="clear" w:color="auto" w:fill="auto"/>
            <w:tcMar>
              <w:top w:w="100" w:type="dxa"/>
              <w:left w:w="100" w:type="dxa"/>
              <w:bottom w:w="100" w:type="dxa"/>
              <w:right w:w="100" w:type="dxa"/>
            </w:tcMar>
          </w:tcPr>
          <w:p w14:paraId="6392AE91"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D3FD190"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4572F77"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FC4E43C"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3F74C33D" w14:textId="77777777" w:rsidR="00300836" w:rsidRDefault="00024BED">
            <w:pPr>
              <w:widowControl w:val="0"/>
              <w:spacing w:line="240" w:lineRule="auto"/>
            </w:pPr>
            <w:r>
              <w:t>*Only for their own data</w:t>
            </w:r>
          </w:p>
        </w:tc>
      </w:tr>
    </w:tbl>
    <w:p w14:paraId="396DB228" w14:textId="77777777" w:rsidR="00300836" w:rsidRDefault="00300836"/>
    <w:p w14:paraId="40587196" w14:textId="77777777" w:rsidR="00300836" w:rsidRDefault="00024BED">
      <w:pPr>
        <w:ind w:firstLine="720"/>
      </w:pPr>
      <w:r>
        <w:t>Table 12 covers the permissions the property managers have.  A property manager manages only one building (Conger, 2013, p 18), so they are expected to be restricted to the data for the building they manage.  The maintenance staff may be outside contractor</w:t>
      </w:r>
      <w:r>
        <w:t>s, so property managers can view/insert/update those entries.  Deletions are banned from this role to prevent accidental data loss.</w:t>
      </w:r>
    </w:p>
    <w:p w14:paraId="1C0A6528" w14:textId="77777777" w:rsidR="00300836" w:rsidRDefault="00300836">
      <w:pPr>
        <w:ind w:firstLine="720"/>
      </w:pPr>
    </w:p>
    <w:p w14:paraId="55D764F4" w14:textId="77777777" w:rsidR="00300836" w:rsidRDefault="00300836">
      <w:pPr>
        <w:ind w:firstLine="720"/>
      </w:pPr>
    </w:p>
    <w:p w14:paraId="4348D209" w14:textId="77777777" w:rsidR="00300836" w:rsidRDefault="00300836">
      <w:pPr>
        <w:ind w:firstLine="720"/>
      </w:pPr>
    </w:p>
    <w:p w14:paraId="5BAE849A" w14:textId="77777777" w:rsidR="00300836" w:rsidRDefault="00300836">
      <w:pPr>
        <w:ind w:firstLine="720"/>
      </w:pPr>
    </w:p>
    <w:p w14:paraId="5121DFE9" w14:textId="77777777" w:rsidR="00300836" w:rsidRDefault="00024BED">
      <w:r>
        <w:rPr>
          <w:b/>
        </w:rPr>
        <w:lastRenderedPageBreak/>
        <w:t>Table 12</w:t>
      </w:r>
    </w:p>
    <w:p w14:paraId="1B97D0ED" w14:textId="77777777" w:rsidR="00300836" w:rsidRDefault="00024BED">
      <w:r>
        <w:rPr>
          <w:i/>
        </w:rPr>
        <w:t>Property Manager Permissions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00836" w14:paraId="7FA9EAE3" w14:textId="77777777">
        <w:tc>
          <w:tcPr>
            <w:tcW w:w="1560" w:type="dxa"/>
            <w:shd w:val="clear" w:color="auto" w:fill="auto"/>
            <w:tcMar>
              <w:top w:w="100" w:type="dxa"/>
              <w:left w:w="100" w:type="dxa"/>
              <w:bottom w:w="100" w:type="dxa"/>
              <w:right w:w="100" w:type="dxa"/>
            </w:tcMar>
          </w:tcPr>
          <w:p w14:paraId="2A36E16D" w14:textId="77777777" w:rsidR="00300836" w:rsidRDefault="00024BED">
            <w:pPr>
              <w:widowControl w:val="0"/>
              <w:spacing w:line="240" w:lineRule="auto"/>
              <w:jc w:val="center"/>
              <w:rPr>
                <w:b/>
              </w:rPr>
            </w:pPr>
            <w:r>
              <w:rPr>
                <w:b/>
              </w:rPr>
              <w:t>Table Name</w:t>
            </w:r>
          </w:p>
        </w:tc>
        <w:tc>
          <w:tcPr>
            <w:tcW w:w="1560" w:type="dxa"/>
            <w:shd w:val="clear" w:color="auto" w:fill="auto"/>
            <w:tcMar>
              <w:top w:w="100" w:type="dxa"/>
              <w:left w:w="100" w:type="dxa"/>
              <w:bottom w:w="100" w:type="dxa"/>
              <w:right w:w="100" w:type="dxa"/>
            </w:tcMar>
          </w:tcPr>
          <w:p w14:paraId="1672D776" w14:textId="77777777" w:rsidR="00300836" w:rsidRDefault="00024BED">
            <w:pPr>
              <w:widowControl w:val="0"/>
              <w:spacing w:line="240" w:lineRule="auto"/>
              <w:jc w:val="center"/>
              <w:rPr>
                <w:b/>
              </w:rPr>
            </w:pPr>
            <w:r>
              <w:rPr>
                <w:b/>
              </w:rPr>
              <w:t>SELECT</w:t>
            </w:r>
          </w:p>
        </w:tc>
        <w:tc>
          <w:tcPr>
            <w:tcW w:w="1560" w:type="dxa"/>
            <w:shd w:val="clear" w:color="auto" w:fill="auto"/>
            <w:tcMar>
              <w:top w:w="100" w:type="dxa"/>
              <w:left w:w="100" w:type="dxa"/>
              <w:bottom w:w="100" w:type="dxa"/>
              <w:right w:w="100" w:type="dxa"/>
            </w:tcMar>
          </w:tcPr>
          <w:p w14:paraId="4EC07A92" w14:textId="77777777" w:rsidR="00300836" w:rsidRDefault="00024BED">
            <w:pPr>
              <w:widowControl w:val="0"/>
              <w:spacing w:line="240" w:lineRule="auto"/>
              <w:jc w:val="center"/>
              <w:rPr>
                <w:b/>
              </w:rPr>
            </w:pPr>
            <w:r>
              <w:rPr>
                <w:b/>
              </w:rPr>
              <w:t>INSERT</w:t>
            </w:r>
          </w:p>
        </w:tc>
        <w:tc>
          <w:tcPr>
            <w:tcW w:w="1560" w:type="dxa"/>
            <w:shd w:val="clear" w:color="auto" w:fill="auto"/>
            <w:tcMar>
              <w:top w:w="100" w:type="dxa"/>
              <w:left w:w="100" w:type="dxa"/>
              <w:bottom w:w="100" w:type="dxa"/>
              <w:right w:w="100" w:type="dxa"/>
            </w:tcMar>
          </w:tcPr>
          <w:p w14:paraId="492B0F6D" w14:textId="77777777" w:rsidR="00300836" w:rsidRDefault="00024BED">
            <w:pPr>
              <w:widowControl w:val="0"/>
              <w:spacing w:line="240" w:lineRule="auto"/>
              <w:jc w:val="center"/>
              <w:rPr>
                <w:b/>
              </w:rPr>
            </w:pPr>
            <w:r>
              <w:rPr>
                <w:b/>
              </w:rPr>
              <w:t>UPDATE</w:t>
            </w:r>
          </w:p>
        </w:tc>
        <w:tc>
          <w:tcPr>
            <w:tcW w:w="1560" w:type="dxa"/>
            <w:shd w:val="clear" w:color="auto" w:fill="auto"/>
            <w:tcMar>
              <w:top w:w="100" w:type="dxa"/>
              <w:left w:w="100" w:type="dxa"/>
              <w:bottom w:w="100" w:type="dxa"/>
              <w:right w:w="100" w:type="dxa"/>
            </w:tcMar>
          </w:tcPr>
          <w:p w14:paraId="13FBA104" w14:textId="77777777" w:rsidR="00300836" w:rsidRDefault="00024BED">
            <w:pPr>
              <w:widowControl w:val="0"/>
              <w:spacing w:line="240" w:lineRule="auto"/>
              <w:jc w:val="center"/>
              <w:rPr>
                <w:b/>
              </w:rPr>
            </w:pPr>
            <w:r>
              <w:rPr>
                <w:b/>
              </w:rPr>
              <w:t>DELETE</w:t>
            </w:r>
          </w:p>
        </w:tc>
        <w:tc>
          <w:tcPr>
            <w:tcW w:w="1560" w:type="dxa"/>
            <w:shd w:val="clear" w:color="auto" w:fill="auto"/>
            <w:tcMar>
              <w:top w:w="100" w:type="dxa"/>
              <w:left w:w="100" w:type="dxa"/>
              <w:bottom w:w="100" w:type="dxa"/>
              <w:right w:w="100" w:type="dxa"/>
            </w:tcMar>
          </w:tcPr>
          <w:p w14:paraId="375CD6D1" w14:textId="77777777" w:rsidR="00300836" w:rsidRDefault="00024BED">
            <w:pPr>
              <w:widowControl w:val="0"/>
              <w:spacing w:line="240" w:lineRule="auto"/>
              <w:jc w:val="center"/>
              <w:rPr>
                <w:b/>
              </w:rPr>
            </w:pPr>
            <w:r>
              <w:rPr>
                <w:b/>
              </w:rPr>
              <w:t xml:space="preserve">Constraints </w:t>
            </w:r>
          </w:p>
        </w:tc>
      </w:tr>
      <w:tr w:rsidR="00300836" w14:paraId="3655523E" w14:textId="77777777">
        <w:tc>
          <w:tcPr>
            <w:tcW w:w="1560" w:type="dxa"/>
            <w:shd w:val="clear" w:color="auto" w:fill="auto"/>
            <w:tcMar>
              <w:top w:w="100" w:type="dxa"/>
              <w:left w:w="100" w:type="dxa"/>
              <w:bottom w:w="100" w:type="dxa"/>
              <w:right w:w="100" w:type="dxa"/>
            </w:tcMar>
          </w:tcPr>
          <w:p w14:paraId="34A4F3F0" w14:textId="77777777" w:rsidR="00300836" w:rsidRDefault="00024BED">
            <w:pPr>
              <w:widowControl w:val="0"/>
              <w:spacing w:line="240" w:lineRule="auto"/>
            </w:pPr>
            <w:r>
              <w:t>People</w:t>
            </w:r>
          </w:p>
        </w:tc>
        <w:tc>
          <w:tcPr>
            <w:tcW w:w="1560" w:type="dxa"/>
            <w:shd w:val="clear" w:color="auto" w:fill="auto"/>
            <w:tcMar>
              <w:top w:w="100" w:type="dxa"/>
              <w:left w:w="100" w:type="dxa"/>
              <w:bottom w:w="100" w:type="dxa"/>
              <w:right w:w="100" w:type="dxa"/>
            </w:tcMar>
          </w:tcPr>
          <w:p w14:paraId="372F003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1277F58"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34D0C25"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3DD78B42"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1063614" w14:textId="77777777" w:rsidR="00300836" w:rsidRDefault="00024BED">
            <w:pPr>
              <w:widowControl w:val="0"/>
              <w:spacing w:line="240" w:lineRule="auto"/>
            </w:pPr>
            <w:r>
              <w:t>*Only data for the building the property manager is managing</w:t>
            </w:r>
          </w:p>
        </w:tc>
      </w:tr>
      <w:tr w:rsidR="00300836" w14:paraId="47D42DF8" w14:textId="77777777">
        <w:tc>
          <w:tcPr>
            <w:tcW w:w="1560" w:type="dxa"/>
            <w:shd w:val="clear" w:color="auto" w:fill="auto"/>
            <w:tcMar>
              <w:top w:w="100" w:type="dxa"/>
              <w:left w:w="100" w:type="dxa"/>
              <w:bottom w:w="100" w:type="dxa"/>
              <w:right w:w="100" w:type="dxa"/>
            </w:tcMar>
          </w:tcPr>
          <w:p w14:paraId="0240D81D" w14:textId="77777777" w:rsidR="00300836" w:rsidRDefault="00024BED">
            <w:pPr>
              <w:widowControl w:val="0"/>
              <w:spacing w:line="240" w:lineRule="auto"/>
            </w:pPr>
            <w:r>
              <w:t>Tenants</w:t>
            </w:r>
          </w:p>
        </w:tc>
        <w:tc>
          <w:tcPr>
            <w:tcW w:w="1560" w:type="dxa"/>
            <w:shd w:val="clear" w:color="auto" w:fill="auto"/>
            <w:tcMar>
              <w:top w:w="100" w:type="dxa"/>
              <w:left w:w="100" w:type="dxa"/>
              <w:bottom w:w="100" w:type="dxa"/>
              <w:right w:w="100" w:type="dxa"/>
            </w:tcMar>
          </w:tcPr>
          <w:p w14:paraId="0CAF7DDF"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437C835E"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AC89631"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C369352"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4BE6922" w14:textId="77777777" w:rsidR="00300836" w:rsidRDefault="00024BED">
            <w:pPr>
              <w:widowControl w:val="0"/>
              <w:spacing w:line="240" w:lineRule="auto"/>
            </w:pPr>
            <w:r>
              <w:t>*Only data for the building the property manager is managing</w:t>
            </w:r>
          </w:p>
        </w:tc>
      </w:tr>
      <w:tr w:rsidR="00300836" w14:paraId="40B04C34" w14:textId="77777777">
        <w:tc>
          <w:tcPr>
            <w:tcW w:w="1560" w:type="dxa"/>
            <w:shd w:val="clear" w:color="auto" w:fill="auto"/>
            <w:tcMar>
              <w:top w:w="100" w:type="dxa"/>
              <w:left w:w="100" w:type="dxa"/>
              <w:bottom w:w="100" w:type="dxa"/>
              <w:right w:w="100" w:type="dxa"/>
            </w:tcMar>
          </w:tcPr>
          <w:p w14:paraId="31F45D3C" w14:textId="77777777" w:rsidR="00300836" w:rsidRDefault="00024BED">
            <w:pPr>
              <w:widowControl w:val="0"/>
              <w:spacing w:line="240" w:lineRule="auto"/>
            </w:pPr>
            <w:proofErr w:type="spellStart"/>
            <w:r>
              <w:t>PropertyManagers</w:t>
            </w:r>
            <w:proofErr w:type="spellEnd"/>
          </w:p>
        </w:tc>
        <w:tc>
          <w:tcPr>
            <w:tcW w:w="1560" w:type="dxa"/>
            <w:shd w:val="clear" w:color="auto" w:fill="auto"/>
            <w:tcMar>
              <w:top w:w="100" w:type="dxa"/>
              <w:left w:w="100" w:type="dxa"/>
              <w:bottom w:w="100" w:type="dxa"/>
              <w:right w:w="100" w:type="dxa"/>
            </w:tcMar>
          </w:tcPr>
          <w:p w14:paraId="06A98DFC"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31B89F17"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2BC0515"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521BB44B"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0BE08DE5" w14:textId="77777777" w:rsidR="00300836" w:rsidRDefault="00024BED">
            <w:pPr>
              <w:widowControl w:val="0"/>
              <w:spacing w:line="240" w:lineRule="auto"/>
            </w:pPr>
            <w:r>
              <w:t>*Only data for the building the property manager is managing</w:t>
            </w:r>
          </w:p>
        </w:tc>
      </w:tr>
      <w:tr w:rsidR="00300836" w14:paraId="25CE0C84" w14:textId="77777777">
        <w:tc>
          <w:tcPr>
            <w:tcW w:w="1560" w:type="dxa"/>
            <w:shd w:val="clear" w:color="auto" w:fill="auto"/>
            <w:tcMar>
              <w:top w:w="100" w:type="dxa"/>
              <w:left w:w="100" w:type="dxa"/>
              <w:bottom w:w="100" w:type="dxa"/>
              <w:right w:w="100" w:type="dxa"/>
            </w:tcMar>
          </w:tcPr>
          <w:p w14:paraId="466841B4" w14:textId="77777777" w:rsidR="00300836" w:rsidRDefault="00024BED">
            <w:pPr>
              <w:widowControl w:val="0"/>
              <w:spacing w:line="240" w:lineRule="auto"/>
            </w:pPr>
            <w:proofErr w:type="spellStart"/>
            <w:r>
              <w:t>MaintenanceStaff</w:t>
            </w:r>
            <w:proofErr w:type="spellEnd"/>
          </w:p>
        </w:tc>
        <w:tc>
          <w:tcPr>
            <w:tcW w:w="1560" w:type="dxa"/>
            <w:shd w:val="clear" w:color="auto" w:fill="auto"/>
            <w:tcMar>
              <w:top w:w="100" w:type="dxa"/>
              <w:left w:w="100" w:type="dxa"/>
              <w:bottom w:w="100" w:type="dxa"/>
              <w:right w:w="100" w:type="dxa"/>
            </w:tcMar>
          </w:tcPr>
          <w:p w14:paraId="28AD75ED"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191CF47"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1C9A9E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60875429"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2B49BE9" w14:textId="77777777" w:rsidR="00300836" w:rsidRDefault="00300836">
            <w:pPr>
              <w:widowControl w:val="0"/>
              <w:spacing w:line="240" w:lineRule="auto"/>
            </w:pPr>
          </w:p>
        </w:tc>
      </w:tr>
      <w:tr w:rsidR="00300836" w14:paraId="612938BA" w14:textId="77777777">
        <w:tc>
          <w:tcPr>
            <w:tcW w:w="1560" w:type="dxa"/>
            <w:shd w:val="clear" w:color="auto" w:fill="auto"/>
            <w:tcMar>
              <w:top w:w="100" w:type="dxa"/>
              <w:left w:w="100" w:type="dxa"/>
              <w:bottom w:w="100" w:type="dxa"/>
              <w:right w:w="100" w:type="dxa"/>
            </w:tcMar>
          </w:tcPr>
          <w:p w14:paraId="6CC2F9BE" w14:textId="77777777" w:rsidR="00300836" w:rsidRDefault="00024BED">
            <w:pPr>
              <w:widowControl w:val="0"/>
              <w:spacing w:line="240" w:lineRule="auto"/>
            </w:pPr>
            <w:r>
              <w:t>Buildings</w:t>
            </w:r>
          </w:p>
        </w:tc>
        <w:tc>
          <w:tcPr>
            <w:tcW w:w="1560" w:type="dxa"/>
            <w:shd w:val="clear" w:color="auto" w:fill="auto"/>
            <w:tcMar>
              <w:top w:w="100" w:type="dxa"/>
              <w:left w:w="100" w:type="dxa"/>
              <w:bottom w:w="100" w:type="dxa"/>
              <w:right w:w="100" w:type="dxa"/>
            </w:tcMar>
          </w:tcPr>
          <w:p w14:paraId="0EF3ED68"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3EE75A2A"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C7ADD9D"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2094C081"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05A9E0FF" w14:textId="77777777" w:rsidR="00300836" w:rsidRDefault="00300836">
            <w:pPr>
              <w:widowControl w:val="0"/>
              <w:spacing w:line="240" w:lineRule="auto"/>
            </w:pPr>
          </w:p>
        </w:tc>
      </w:tr>
      <w:tr w:rsidR="00300836" w14:paraId="2BC3E884" w14:textId="77777777">
        <w:tc>
          <w:tcPr>
            <w:tcW w:w="1560" w:type="dxa"/>
            <w:shd w:val="clear" w:color="auto" w:fill="auto"/>
            <w:tcMar>
              <w:top w:w="100" w:type="dxa"/>
              <w:left w:w="100" w:type="dxa"/>
              <w:bottom w:w="100" w:type="dxa"/>
              <w:right w:w="100" w:type="dxa"/>
            </w:tcMar>
          </w:tcPr>
          <w:p w14:paraId="05722A37" w14:textId="77777777" w:rsidR="00300836" w:rsidRDefault="00024BED">
            <w:pPr>
              <w:widowControl w:val="0"/>
              <w:spacing w:line="240" w:lineRule="auto"/>
            </w:pPr>
            <w:r>
              <w:t>Apartments</w:t>
            </w:r>
          </w:p>
        </w:tc>
        <w:tc>
          <w:tcPr>
            <w:tcW w:w="1560" w:type="dxa"/>
            <w:shd w:val="clear" w:color="auto" w:fill="auto"/>
            <w:tcMar>
              <w:top w:w="100" w:type="dxa"/>
              <w:left w:w="100" w:type="dxa"/>
              <w:bottom w:w="100" w:type="dxa"/>
              <w:right w:w="100" w:type="dxa"/>
            </w:tcMar>
          </w:tcPr>
          <w:p w14:paraId="07CA300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2A0A71F"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8384DC5"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430C3BA2"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758911D" w14:textId="77777777" w:rsidR="00300836" w:rsidRDefault="00024BED">
            <w:pPr>
              <w:widowControl w:val="0"/>
              <w:spacing w:line="240" w:lineRule="auto"/>
            </w:pPr>
            <w:r>
              <w:t>*Only data for the building the property manager is managing</w:t>
            </w:r>
          </w:p>
        </w:tc>
      </w:tr>
      <w:tr w:rsidR="00300836" w14:paraId="386888FA" w14:textId="77777777">
        <w:tc>
          <w:tcPr>
            <w:tcW w:w="1560" w:type="dxa"/>
            <w:shd w:val="clear" w:color="auto" w:fill="auto"/>
            <w:tcMar>
              <w:top w:w="100" w:type="dxa"/>
              <w:left w:w="100" w:type="dxa"/>
              <w:bottom w:w="100" w:type="dxa"/>
              <w:right w:w="100" w:type="dxa"/>
            </w:tcMar>
          </w:tcPr>
          <w:p w14:paraId="15BBE7C6" w14:textId="77777777" w:rsidR="00300836" w:rsidRDefault="00024BED">
            <w:pPr>
              <w:widowControl w:val="0"/>
              <w:spacing w:line="240" w:lineRule="auto"/>
            </w:pPr>
            <w:r>
              <w:t>Leases</w:t>
            </w:r>
          </w:p>
        </w:tc>
        <w:tc>
          <w:tcPr>
            <w:tcW w:w="1560" w:type="dxa"/>
            <w:shd w:val="clear" w:color="auto" w:fill="auto"/>
            <w:tcMar>
              <w:top w:w="100" w:type="dxa"/>
              <w:left w:w="100" w:type="dxa"/>
              <w:bottom w:w="100" w:type="dxa"/>
              <w:right w:w="100" w:type="dxa"/>
            </w:tcMar>
          </w:tcPr>
          <w:p w14:paraId="64B745E8"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6601D136"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6EC3EF16"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6DB82377"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C356B77" w14:textId="77777777" w:rsidR="00300836" w:rsidRDefault="00024BED">
            <w:pPr>
              <w:widowControl w:val="0"/>
              <w:spacing w:line="240" w:lineRule="auto"/>
            </w:pPr>
            <w:r>
              <w:t>*Only data for the building the property manager is managing</w:t>
            </w:r>
          </w:p>
        </w:tc>
      </w:tr>
      <w:tr w:rsidR="00300836" w14:paraId="393733DA" w14:textId="77777777">
        <w:tc>
          <w:tcPr>
            <w:tcW w:w="1560" w:type="dxa"/>
            <w:shd w:val="clear" w:color="auto" w:fill="auto"/>
            <w:tcMar>
              <w:top w:w="100" w:type="dxa"/>
              <w:left w:w="100" w:type="dxa"/>
              <w:bottom w:w="100" w:type="dxa"/>
              <w:right w:w="100" w:type="dxa"/>
            </w:tcMar>
          </w:tcPr>
          <w:p w14:paraId="1D5BA302" w14:textId="77777777" w:rsidR="00300836" w:rsidRDefault="00024BED">
            <w:pPr>
              <w:widowControl w:val="0"/>
              <w:spacing w:line="240" w:lineRule="auto"/>
            </w:pPr>
            <w:proofErr w:type="spellStart"/>
            <w:r>
              <w:t>RentPayment</w:t>
            </w:r>
            <w:r>
              <w:lastRenderedPageBreak/>
              <w:t>s</w:t>
            </w:r>
            <w:proofErr w:type="spellEnd"/>
          </w:p>
        </w:tc>
        <w:tc>
          <w:tcPr>
            <w:tcW w:w="1560" w:type="dxa"/>
            <w:shd w:val="clear" w:color="auto" w:fill="auto"/>
            <w:tcMar>
              <w:top w:w="100" w:type="dxa"/>
              <w:left w:w="100" w:type="dxa"/>
              <w:bottom w:w="100" w:type="dxa"/>
              <w:right w:w="100" w:type="dxa"/>
            </w:tcMar>
          </w:tcPr>
          <w:p w14:paraId="5F894271" w14:textId="77777777" w:rsidR="00300836" w:rsidRDefault="00024BED">
            <w:pPr>
              <w:widowControl w:val="0"/>
              <w:spacing w:line="240" w:lineRule="auto"/>
            </w:pPr>
            <w:r>
              <w:lastRenderedPageBreak/>
              <w:t>Yes*</w:t>
            </w:r>
          </w:p>
        </w:tc>
        <w:tc>
          <w:tcPr>
            <w:tcW w:w="1560" w:type="dxa"/>
            <w:shd w:val="clear" w:color="auto" w:fill="auto"/>
            <w:tcMar>
              <w:top w:w="100" w:type="dxa"/>
              <w:left w:w="100" w:type="dxa"/>
              <w:bottom w:w="100" w:type="dxa"/>
              <w:right w:w="100" w:type="dxa"/>
            </w:tcMar>
          </w:tcPr>
          <w:p w14:paraId="2FC6C42A"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760544C"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458EEE08"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74E7DA7" w14:textId="77777777" w:rsidR="00300836" w:rsidRDefault="00024BED">
            <w:pPr>
              <w:widowControl w:val="0"/>
              <w:spacing w:line="240" w:lineRule="auto"/>
            </w:pPr>
            <w:r>
              <w:t xml:space="preserve">*Only data </w:t>
            </w:r>
            <w:r>
              <w:lastRenderedPageBreak/>
              <w:t>for the building the property manager is managing</w:t>
            </w:r>
          </w:p>
        </w:tc>
      </w:tr>
      <w:tr w:rsidR="00300836" w14:paraId="74C26C7E" w14:textId="77777777">
        <w:tc>
          <w:tcPr>
            <w:tcW w:w="1560" w:type="dxa"/>
            <w:shd w:val="clear" w:color="auto" w:fill="auto"/>
            <w:tcMar>
              <w:top w:w="100" w:type="dxa"/>
              <w:left w:w="100" w:type="dxa"/>
              <w:bottom w:w="100" w:type="dxa"/>
              <w:right w:w="100" w:type="dxa"/>
            </w:tcMar>
          </w:tcPr>
          <w:p w14:paraId="15CD1747" w14:textId="77777777" w:rsidR="00300836" w:rsidRDefault="00024BED">
            <w:pPr>
              <w:widowControl w:val="0"/>
              <w:spacing w:line="240" w:lineRule="auto"/>
            </w:pPr>
            <w:proofErr w:type="spellStart"/>
            <w:r>
              <w:lastRenderedPageBreak/>
              <w:t>MaintenanceRequests</w:t>
            </w:r>
            <w:proofErr w:type="spellEnd"/>
          </w:p>
        </w:tc>
        <w:tc>
          <w:tcPr>
            <w:tcW w:w="1560" w:type="dxa"/>
            <w:shd w:val="clear" w:color="auto" w:fill="auto"/>
            <w:tcMar>
              <w:top w:w="100" w:type="dxa"/>
              <w:left w:w="100" w:type="dxa"/>
              <w:bottom w:w="100" w:type="dxa"/>
              <w:right w:w="100" w:type="dxa"/>
            </w:tcMar>
          </w:tcPr>
          <w:p w14:paraId="7802B38A"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AAEB08B"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3AB77E44"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C73D244"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2565331" w14:textId="77777777" w:rsidR="00300836" w:rsidRDefault="00024BED">
            <w:pPr>
              <w:widowControl w:val="0"/>
              <w:spacing w:line="240" w:lineRule="auto"/>
            </w:pPr>
            <w:r>
              <w:t>*Only data for the building the property manager is managing</w:t>
            </w:r>
          </w:p>
        </w:tc>
      </w:tr>
    </w:tbl>
    <w:p w14:paraId="61C91AFA" w14:textId="77777777" w:rsidR="00300836" w:rsidRDefault="00300836"/>
    <w:p w14:paraId="7B1CD6BD" w14:textId="55B88B5D" w:rsidR="00300836" w:rsidRDefault="00024BED">
      <w:r>
        <w:tab/>
        <w:t>Table 13 covers permissions for the maintenance staff.  They can view their own tasks, the c</w:t>
      </w:r>
      <w:r>
        <w:t xml:space="preserve">ontact data for the tenants and property managers related only to the jobs they have requested </w:t>
      </w:r>
      <w:r w:rsidR="00CD462D">
        <w:t>for and</w:t>
      </w:r>
      <w:r>
        <w:t xml:space="preserve"> update only their own maintenance requests.</w:t>
      </w:r>
    </w:p>
    <w:p w14:paraId="1C66FC69" w14:textId="77777777" w:rsidR="00300836" w:rsidRDefault="00024BED">
      <w:r>
        <w:rPr>
          <w:b/>
        </w:rPr>
        <w:t>Table 13</w:t>
      </w:r>
    </w:p>
    <w:p w14:paraId="35EE036A" w14:textId="77777777" w:rsidR="00300836" w:rsidRDefault="00024BED">
      <w:r>
        <w:rPr>
          <w:i/>
        </w:rPr>
        <w:t>Maintenance Staff Permissions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00836" w14:paraId="6A408C57" w14:textId="77777777">
        <w:tc>
          <w:tcPr>
            <w:tcW w:w="1560" w:type="dxa"/>
            <w:shd w:val="clear" w:color="auto" w:fill="auto"/>
            <w:tcMar>
              <w:top w:w="100" w:type="dxa"/>
              <w:left w:w="100" w:type="dxa"/>
              <w:bottom w:w="100" w:type="dxa"/>
              <w:right w:w="100" w:type="dxa"/>
            </w:tcMar>
          </w:tcPr>
          <w:p w14:paraId="0705C6FD" w14:textId="77777777" w:rsidR="00300836" w:rsidRDefault="00024BED">
            <w:pPr>
              <w:widowControl w:val="0"/>
              <w:spacing w:line="240" w:lineRule="auto"/>
              <w:jc w:val="center"/>
              <w:rPr>
                <w:b/>
              </w:rPr>
            </w:pPr>
            <w:r>
              <w:rPr>
                <w:b/>
              </w:rPr>
              <w:t>Table Name</w:t>
            </w:r>
          </w:p>
        </w:tc>
        <w:tc>
          <w:tcPr>
            <w:tcW w:w="1560" w:type="dxa"/>
            <w:shd w:val="clear" w:color="auto" w:fill="auto"/>
            <w:tcMar>
              <w:top w:w="100" w:type="dxa"/>
              <w:left w:w="100" w:type="dxa"/>
              <w:bottom w:w="100" w:type="dxa"/>
              <w:right w:w="100" w:type="dxa"/>
            </w:tcMar>
          </w:tcPr>
          <w:p w14:paraId="03AF8459" w14:textId="77777777" w:rsidR="00300836" w:rsidRDefault="00024BED">
            <w:pPr>
              <w:widowControl w:val="0"/>
              <w:spacing w:line="240" w:lineRule="auto"/>
              <w:jc w:val="center"/>
              <w:rPr>
                <w:b/>
              </w:rPr>
            </w:pPr>
            <w:r>
              <w:rPr>
                <w:b/>
              </w:rPr>
              <w:t>SELECT</w:t>
            </w:r>
          </w:p>
        </w:tc>
        <w:tc>
          <w:tcPr>
            <w:tcW w:w="1560" w:type="dxa"/>
            <w:shd w:val="clear" w:color="auto" w:fill="auto"/>
            <w:tcMar>
              <w:top w:w="100" w:type="dxa"/>
              <w:left w:w="100" w:type="dxa"/>
              <w:bottom w:w="100" w:type="dxa"/>
              <w:right w:w="100" w:type="dxa"/>
            </w:tcMar>
          </w:tcPr>
          <w:p w14:paraId="7F74F2CA" w14:textId="77777777" w:rsidR="00300836" w:rsidRDefault="00024BED">
            <w:pPr>
              <w:widowControl w:val="0"/>
              <w:spacing w:line="240" w:lineRule="auto"/>
              <w:jc w:val="center"/>
              <w:rPr>
                <w:b/>
              </w:rPr>
            </w:pPr>
            <w:r>
              <w:rPr>
                <w:b/>
              </w:rPr>
              <w:t>INSERT</w:t>
            </w:r>
          </w:p>
        </w:tc>
        <w:tc>
          <w:tcPr>
            <w:tcW w:w="1560" w:type="dxa"/>
            <w:shd w:val="clear" w:color="auto" w:fill="auto"/>
            <w:tcMar>
              <w:top w:w="100" w:type="dxa"/>
              <w:left w:w="100" w:type="dxa"/>
              <w:bottom w:w="100" w:type="dxa"/>
              <w:right w:w="100" w:type="dxa"/>
            </w:tcMar>
          </w:tcPr>
          <w:p w14:paraId="449332E2" w14:textId="77777777" w:rsidR="00300836" w:rsidRDefault="00024BED">
            <w:pPr>
              <w:widowControl w:val="0"/>
              <w:spacing w:line="240" w:lineRule="auto"/>
              <w:jc w:val="center"/>
              <w:rPr>
                <w:b/>
              </w:rPr>
            </w:pPr>
            <w:r>
              <w:rPr>
                <w:b/>
              </w:rPr>
              <w:t>UPDATE</w:t>
            </w:r>
          </w:p>
        </w:tc>
        <w:tc>
          <w:tcPr>
            <w:tcW w:w="1560" w:type="dxa"/>
            <w:shd w:val="clear" w:color="auto" w:fill="auto"/>
            <w:tcMar>
              <w:top w:w="100" w:type="dxa"/>
              <w:left w:w="100" w:type="dxa"/>
              <w:bottom w:w="100" w:type="dxa"/>
              <w:right w:w="100" w:type="dxa"/>
            </w:tcMar>
          </w:tcPr>
          <w:p w14:paraId="5E13D98C" w14:textId="77777777" w:rsidR="00300836" w:rsidRDefault="00024BED">
            <w:pPr>
              <w:widowControl w:val="0"/>
              <w:spacing w:line="240" w:lineRule="auto"/>
              <w:jc w:val="center"/>
              <w:rPr>
                <w:b/>
              </w:rPr>
            </w:pPr>
            <w:r>
              <w:rPr>
                <w:b/>
              </w:rPr>
              <w:t>DELETE</w:t>
            </w:r>
          </w:p>
        </w:tc>
        <w:tc>
          <w:tcPr>
            <w:tcW w:w="1560" w:type="dxa"/>
            <w:shd w:val="clear" w:color="auto" w:fill="auto"/>
            <w:tcMar>
              <w:top w:w="100" w:type="dxa"/>
              <w:left w:w="100" w:type="dxa"/>
              <w:bottom w:w="100" w:type="dxa"/>
              <w:right w:w="100" w:type="dxa"/>
            </w:tcMar>
          </w:tcPr>
          <w:p w14:paraId="3A8DBAB5" w14:textId="77777777" w:rsidR="00300836" w:rsidRDefault="00024BED">
            <w:pPr>
              <w:widowControl w:val="0"/>
              <w:spacing w:line="240" w:lineRule="auto"/>
              <w:jc w:val="center"/>
              <w:rPr>
                <w:b/>
              </w:rPr>
            </w:pPr>
            <w:r>
              <w:rPr>
                <w:b/>
              </w:rPr>
              <w:t xml:space="preserve">Constraints </w:t>
            </w:r>
          </w:p>
        </w:tc>
      </w:tr>
      <w:tr w:rsidR="00300836" w14:paraId="0EEC4A2F" w14:textId="77777777">
        <w:tc>
          <w:tcPr>
            <w:tcW w:w="1560" w:type="dxa"/>
            <w:shd w:val="clear" w:color="auto" w:fill="auto"/>
            <w:tcMar>
              <w:top w:w="100" w:type="dxa"/>
              <w:left w:w="100" w:type="dxa"/>
              <w:bottom w:w="100" w:type="dxa"/>
              <w:right w:w="100" w:type="dxa"/>
            </w:tcMar>
          </w:tcPr>
          <w:p w14:paraId="4954D699" w14:textId="77777777" w:rsidR="00300836" w:rsidRDefault="00024BED">
            <w:pPr>
              <w:widowControl w:val="0"/>
              <w:spacing w:line="240" w:lineRule="auto"/>
            </w:pPr>
            <w:r>
              <w:t>People</w:t>
            </w:r>
          </w:p>
        </w:tc>
        <w:tc>
          <w:tcPr>
            <w:tcW w:w="1560" w:type="dxa"/>
            <w:shd w:val="clear" w:color="auto" w:fill="auto"/>
            <w:tcMar>
              <w:top w:w="100" w:type="dxa"/>
              <w:left w:w="100" w:type="dxa"/>
              <w:bottom w:w="100" w:type="dxa"/>
              <w:right w:w="100" w:type="dxa"/>
            </w:tcMar>
          </w:tcPr>
          <w:p w14:paraId="56B98220"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5C1D799"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878D77C"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EEF6DC9"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253ABA2" w14:textId="77777777" w:rsidR="00300836" w:rsidRDefault="00024BED">
            <w:pPr>
              <w:widowControl w:val="0"/>
              <w:spacing w:line="240" w:lineRule="auto"/>
            </w:pPr>
            <w:r>
              <w:t>*Only for their own or a client’s data</w:t>
            </w:r>
          </w:p>
        </w:tc>
      </w:tr>
      <w:tr w:rsidR="00300836" w14:paraId="34205751" w14:textId="77777777">
        <w:tc>
          <w:tcPr>
            <w:tcW w:w="1560" w:type="dxa"/>
            <w:shd w:val="clear" w:color="auto" w:fill="auto"/>
            <w:tcMar>
              <w:top w:w="100" w:type="dxa"/>
              <w:left w:w="100" w:type="dxa"/>
              <w:bottom w:w="100" w:type="dxa"/>
              <w:right w:w="100" w:type="dxa"/>
            </w:tcMar>
          </w:tcPr>
          <w:p w14:paraId="19E6A8F2" w14:textId="77777777" w:rsidR="00300836" w:rsidRDefault="00024BED">
            <w:pPr>
              <w:widowControl w:val="0"/>
              <w:spacing w:line="240" w:lineRule="auto"/>
            </w:pPr>
            <w:r>
              <w:t>Tenants</w:t>
            </w:r>
          </w:p>
        </w:tc>
        <w:tc>
          <w:tcPr>
            <w:tcW w:w="1560" w:type="dxa"/>
            <w:shd w:val="clear" w:color="auto" w:fill="auto"/>
            <w:tcMar>
              <w:top w:w="100" w:type="dxa"/>
              <w:left w:w="100" w:type="dxa"/>
              <w:bottom w:w="100" w:type="dxa"/>
              <w:right w:w="100" w:type="dxa"/>
            </w:tcMar>
          </w:tcPr>
          <w:p w14:paraId="40EC0469"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39720856"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6B69D10"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06B45624"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F59690F" w14:textId="77777777" w:rsidR="00300836" w:rsidRDefault="00024BED">
            <w:pPr>
              <w:widowControl w:val="0"/>
              <w:spacing w:line="240" w:lineRule="auto"/>
            </w:pPr>
            <w:r>
              <w:t>*Only for a client’s data</w:t>
            </w:r>
          </w:p>
        </w:tc>
      </w:tr>
      <w:tr w:rsidR="00300836" w14:paraId="0141BBCC" w14:textId="77777777">
        <w:tc>
          <w:tcPr>
            <w:tcW w:w="1560" w:type="dxa"/>
            <w:shd w:val="clear" w:color="auto" w:fill="auto"/>
            <w:tcMar>
              <w:top w:w="100" w:type="dxa"/>
              <w:left w:w="100" w:type="dxa"/>
              <w:bottom w:w="100" w:type="dxa"/>
              <w:right w:w="100" w:type="dxa"/>
            </w:tcMar>
          </w:tcPr>
          <w:p w14:paraId="57C2835C" w14:textId="77777777" w:rsidR="00300836" w:rsidRDefault="00024BED">
            <w:pPr>
              <w:widowControl w:val="0"/>
              <w:spacing w:line="240" w:lineRule="auto"/>
            </w:pPr>
            <w:proofErr w:type="spellStart"/>
            <w:r>
              <w:t>PropertyManagers</w:t>
            </w:r>
            <w:proofErr w:type="spellEnd"/>
          </w:p>
        </w:tc>
        <w:tc>
          <w:tcPr>
            <w:tcW w:w="1560" w:type="dxa"/>
            <w:shd w:val="clear" w:color="auto" w:fill="auto"/>
            <w:tcMar>
              <w:top w:w="100" w:type="dxa"/>
              <w:left w:w="100" w:type="dxa"/>
              <w:bottom w:w="100" w:type="dxa"/>
              <w:right w:w="100" w:type="dxa"/>
            </w:tcMar>
          </w:tcPr>
          <w:p w14:paraId="5C363E75"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806E6C5"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2BCFEC5C"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2AB4243"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5F19F10F" w14:textId="77777777" w:rsidR="00300836" w:rsidRDefault="00024BED">
            <w:pPr>
              <w:widowControl w:val="0"/>
              <w:spacing w:line="240" w:lineRule="auto"/>
            </w:pPr>
            <w:r>
              <w:t>*Only for the places they are scheduled to work</w:t>
            </w:r>
          </w:p>
        </w:tc>
      </w:tr>
      <w:tr w:rsidR="00300836" w14:paraId="52573BDD" w14:textId="77777777">
        <w:tc>
          <w:tcPr>
            <w:tcW w:w="1560" w:type="dxa"/>
            <w:shd w:val="clear" w:color="auto" w:fill="auto"/>
            <w:tcMar>
              <w:top w:w="100" w:type="dxa"/>
              <w:left w:w="100" w:type="dxa"/>
              <w:bottom w:w="100" w:type="dxa"/>
              <w:right w:w="100" w:type="dxa"/>
            </w:tcMar>
          </w:tcPr>
          <w:p w14:paraId="51CE3170" w14:textId="77777777" w:rsidR="00300836" w:rsidRDefault="00024BED">
            <w:pPr>
              <w:widowControl w:val="0"/>
              <w:spacing w:line="240" w:lineRule="auto"/>
            </w:pPr>
            <w:proofErr w:type="spellStart"/>
            <w:r>
              <w:t>MaintenanceStaff</w:t>
            </w:r>
            <w:proofErr w:type="spellEnd"/>
          </w:p>
        </w:tc>
        <w:tc>
          <w:tcPr>
            <w:tcW w:w="1560" w:type="dxa"/>
            <w:shd w:val="clear" w:color="auto" w:fill="auto"/>
            <w:tcMar>
              <w:top w:w="100" w:type="dxa"/>
              <w:left w:w="100" w:type="dxa"/>
              <w:bottom w:w="100" w:type="dxa"/>
              <w:right w:w="100" w:type="dxa"/>
            </w:tcMar>
          </w:tcPr>
          <w:p w14:paraId="6E4B7598"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5FEB40B4"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5F1E163A"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20478AEF"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3A9C0D2" w14:textId="77777777" w:rsidR="00300836" w:rsidRDefault="00024BED">
            <w:pPr>
              <w:widowControl w:val="0"/>
              <w:spacing w:line="240" w:lineRule="auto"/>
            </w:pPr>
            <w:r>
              <w:t>*Only for their own data</w:t>
            </w:r>
          </w:p>
        </w:tc>
      </w:tr>
      <w:tr w:rsidR="00300836" w14:paraId="3189C605" w14:textId="77777777">
        <w:tc>
          <w:tcPr>
            <w:tcW w:w="1560" w:type="dxa"/>
            <w:shd w:val="clear" w:color="auto" w:fill="auto"/>
            <w:tcMar>
              <w:top w:w="100" w:type="dxa"/>
              <w:left w:w="100" w:type="dxa"/>
              <w:bottom w:w="100" w:type="dxa"/>
              <w:right w:w="100" w:type="dxa"/>
            </w:tcMar>
          </w:tcPr>
          <w:p w14:paraId="77A0659F" w14:textId="77777777" w:rsidR="00300836" w:rsidRDefault="00024BED">
            <w:pPr>
              <w:widowControl w:val="0"/>
              <w:spacing w:line="240" w:lineRule="auto"/>
            </w:pPr>
            <w:r>
              <w:t>Buildings</w:t>
            </w:r>
          </w:p>
        </w:tc>
        <w:tc>
          <w:tcPr>
            <w:tcW w:w="1560" w:type="dxa"/>
            <w:shd w:val="clear" w:color="auto" w:fill="auto"/>
            <w:tcMar>
              <w:top w:w="100" w:type="dxa"/>
              <w:left w:w="100" w:type="dxa"/>
              <w:bottom w:w="100" w:type="dxa"/>
              <w:right w:w="100" w:type="dxa"/>
            </w:tcMar>
          </w:tcPr>
          <w:p w14:paraId="5F678AE2"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247DF56"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3A4FBAE9"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FC2603A"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7EF253E7" w14:textId="77777777" w:rsidR="00300836" w:rsidRDefault="00024BED">
            <w:pPr>
              <w:widowControl w:val="0"/>
              <w:spacing w:line="240" w:lineRule="auto"/>
            </w:pPr>
            <w:r>
              <w:t>*Only for the places they are scheduled to work</w:t>
            </w:r>
          </w:p>
        </w:tc>
      </w:tr>
      <w:tr w:rsidR="00300836" w14:paraId="7465A50C" w14:textId="77777777">
        <w:tc>
          <w:tcPr>
            <w:tcW w:w="1560" w:type="dxa"/>
            <w:shd w:val="clear" w:color="auto" w:fill="auto"/>
            <w:tcMar>
              <w:top w:w="100" w:type="dxa"/>
              <w:left w:w="100" w:type="dxa"/>
              <w:bottom w:w="100" w:type="dxa"/>
              <w:right w:w="100" w:type="dxa"/>
            </w:tcMar>
          </w:tcPr>
          <w:p w14:paraId="0D7E8676" w14:textId="77777777" w:rsidR="00300836" w:rsidRDefault="00024BED">
            <w:pPr>
              <w:widowControl w:val="0"/>
              <w:spacing w:line="240" w:lineRule="auto"/>
            </w:pPr>
            <w:r>
              <w:lastRenderedPageBreak/>
              <w:t>Apartments</w:t>
            </w:r>
          </w:p>
        </w:tc>
        <w:tc>
          <w:tcPr>
            <w:tcW w:w="1560" w:type="dxa"/>
            <w:shd w:val="clear" w:color="auto" w:fill="auto"/>
            <w:tcMar>
              <w:top w:w="100" w:type="dxa"/>
              <w:left w:w="100" w:type="dxa"/>
              <w:bottom w:w="100" w:type="dxa"/>
              <w:right w:w="100" w:type="dxa"/>
            </w:tcMar>
          </w:tcPr>
          <w:p w14:paraId="49F90BC6"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2457987"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E541EA2"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2C2830F4"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CEABD1C" w14:textId="77777777" w:rsidR="00300836" w:rsidRDefault="00024BED">
            <w:pPr>
              <w:widowControl w:val="0"/>
              <w:spacing w:line="240" w:lineRule="auto"/>
            </w:pPr>
            <w:r>
              <w:t>*Only for the places they are scheduled to work</w:t>
            </w:r>
          </w:p>
        </w:tc>
      </w:tr>
      <w:tr w:rsidR="00300836" w14:paraId="20A02D4F" w14:textId="77777777">
        <w:tc>
          <w:tcPr>
            <w:tcW w:w="1560" w:type="dxa"/>
            <w:shd w:val="clear" w:color="auto" w:fill="auto"/>
            <w:tcMar>
              <w:top w:w="100" w:type="dxa"/>
              <w:left w:w="100" w:type="dxa"/>
              <w:bottom w:w="100" w:type="dxa"/>
              <w:right w:w="100" w:type="dxa"/>
            </w:tcMar>
          </w:tcPr>
          <w:p w14:paraId="7A79C14E" w14:textId="77777777" w:rsidR="00300836" w:rsidRDefault="00024BED">
            <w:pPr>
              <w:widowControl w:val="0"/>
              <w:spacing w:line="240" w:lineRule="auto"/>
            </w:pPr>
            <w:r>
              <w:t>Leases</w:t>
            </w:r>
          </w:p>
        </w:tc>
        <w:tc>
          <w:tcPr>
            <w:tcW w:w="1560" w:type="dxa"/>
            <w:shd w:val="clear" w:color="auto" w:fill="auto"/>
            <w:tcMar>
              <w:top w:w="100" w:type="dxa"/>
              <w:left w:w="100" w:type="dxa"/>
              <w:bottom w:w="100" w:type="dxa"/>
              <w:right w:w="100" w:type="dxa"/>
            </w:tcMar>
          </w:tcPr>
          <w:p w14:paraId="2BF9C898"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2891416B"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787634F"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4FF9CBCE"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3D0C6C36" w14:textId="77777777" w:rsidR="00300836" w:rsidRDefault="00300836">
            <w:pPr>
              <w:widowControl w:val="0"/>
              <w:spacing w:line="240" w:lineRule="auto"/>
            </w:pPr>
          </w:p>
        </w:tc>
      </w:tr>
      <w:tr w:rsidR="00300836" w14:paraId="567BA928" w14:textId="77777777">
        <w:tc>
          <w:tcPr>
            <w:tcW w:w="1560" w:type="dxa"/>
            <w:shd w:val="clear" w:color="auto" w:fill="auto"/>
            <w:tcMar>
              <w:top w:w="100" w:type="dxa"/>
              <w:left w:w="100" w:type="dxa"/>
              <w:bottom w:w="100" w:type="dxa"/>
              <w:right w:w="100" w:type="dxa"/>
            </w:tcMar>
          </w:tcPr>
          <w:p w14:paraId="3BF6F36F" w14:textId="77777777" w:rsidR="00300836" w:rsidRDefault="00024BED">
            <w:pPr>
              <w:widowControl w:val="0"/>
              <w:spacing w:line="240" w:lineRule="auto"/>
            </w:pPr>
            <w:proofErr w:type="spellStart"/>
            <w:r>
              <w:t>RentPayments</w:t>
            </w:r>
            <w:proofErr w:type="spellEnd"/>
          </w:p>
        </w:tc>
        <w:tc>
          <w:tcPr>
            <w:tcW w:w="1560" w:type="dxa"/>
            <w:shd w:val="clear" w:color="auto" w:fill="auto"/>
            <w:tcMar>
              <w:top w:w="100" w:type="dxa"/>
              <w:left w:w="100" w:type="dxa"/>
              <w:bottom w:w="100" w:type="dxa"/>
              <w:right w:w="100" w:type="dxa"/>
            </w:tcMar>
          </w:tcPr>
          <w:p w14:paraId="0BE5CAF6"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09A7E67C"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0941CF7C"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3CC17082"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6406085C" w14:textId="77777777" w:rsidR="00300836" w:rsidRDefault="00300836">
            <w:pPr>
              <w:widowControl w:val="0"/>
              <w:spacing w:line="240" w:lineRule="auto"/>
            </w:pPr>
          </w:p>
        </w:tc>
      </w:tr>
      <w:tr w:rsidR="00300836" w14:paraId="6BFACB38" w14:textId="77777777">
        <w:tc>
          <w:tcPr>
            <w:tcW w:w="1560" w:type="dxa"/>
            <w:shd w:val="clear" w:color="auto" w:fill="auto"/>
            <w:tcMar>
              <w:top w:w="100" w:type="dxa"/>
              <w:left w:w="100" w:type="dxa"/>
              <w:bottom w:w="100" w:type="dxa"/>
              <w:right w:w="100" w:type="dxa"/>
            </w:tcMar>
          </w:tcPr>
          <w:p w14:paraId="61154769" w14:textId="77777777" w:rsidR="00300836" w:rsidRDefault="00024BED">
            <w:pPr>
              <w:widowControl w:val="0"/>
              <w:spacing w:line="240" w:lineRule="auto"/>
            </w:pPr>
            <w:proofErr w:type="spellStart"/>
            <w:r>
              <w:t>MaintenanceRequests</w:t>
            </w:r>
            <w:proofErr w:type="spellEnd"/>
          </w:p>
        </w:tc>
        <w:tc>
          <w:tcPr>
            <w:tcW w:w="1560" w:type="dxa"/>
            <w:shd w:val="clear" w:color="auto" w:fill="auto"/>
            <w:tcMar>
              <w:top w:w="100" w:type="dxa"/>
              <w:left w:w="100" w:type="dxa"/>
              <w:bottom w:w="100" w:type="dxa"/>
              <w:right w:w="100" w:type="dxa"/>
            </w:tcMar>
          </w:tcPr>
          <w:p w14:paraId="086165DC"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B8D4CD1"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6C8A1A1"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9ED5DB4" w14:textId="77777777" w:rsidR="00300836" w:rsidRDefault="00024BED">
            <w:pPr>
              <w:widowControl w:val="0"/>
              <w:spacing w:line="240" w:lineRule="auto"/>
            </w:pPr>
            <w:r>
              <w:t>No</w:t>
            </w:r>
          </w:p>
        </w:tc>
        <w:tc>
          <w:tcPr>
            <w:tcW w:w="1560" w:type="dxa"/>
            <w:shd w:val="clear" w:color="auto" w:fill="auto"/>
            <w:tcMar>
              <w:top w:w="100" w:type="dxa"/>
              <w:left w:w="100" w:type="dxa"/>
              <w:bottom w:w="100" w:type="dxa"/>
              <w:right w:w="100" w:type="dxa"/>
            </w:tcMar>
          </w:tcPr>
          <w:p w14:paraId="12308F6C" w14:textId="77777777" w:rsidR="00300836" w:rsidRDefault="00024BED">
            <w:pPr>
              <w:widowControl w:val="0"/>
              <w:spacing w:line="240" w:lineRule="auto"/>
            </w:pPr>
            <w:r>
              <w:t>*Only for their own requests</w:t>
            </w:r>
          </w:p>
        </w:tc>
      </w:tr>
    </w:tbl>
    <w:p w14:paraId="0F530AE6" w14:textId="77777777" w:rsidR="00300836" w:rsidRDefault="00300836"/>
    <w:p w14:paraId="7FD5CE3A" w14:textId="307BE550" w:rsidR="00300836" w:rsidRDefault="00024BED">
      <w:r>
        <w:tab/>
        <w:t xml:space="preserve">Table 14 defines the corporate managers’ permissions.  These employees have permissions concerning more than one building as they deal with the </w:t>
      </w:r>
      <w:r w:rsidR="00CD462D">
        <w:t>company</w:t>
      </w:r>
      <w:r>
        <w:t>.  They have nearly full permissions but must speak with IT/th</w:t>
      </w:r>
      <w:r>
        <w:t xml:space="preserve">e database administrator first before deleting any data.  </w:t>
      </w:r>
    </w:p>
    <w:p w14:paraId="48557B82" w14:textId="77777777" w:rsidR="00300836" w:rsidRDefault="00024BED">
      <w:r>
        <w:rPr>
          <w:b/>
        </w:rPr>
        <w:t>Table 14</w:t>
      </w:r>
    </w:p>
    <w:p w14:paraId="12700E8F" w14:textId="77777777" w:rsidR="00300836" w:rsidRDefault="00024BED">
      <w:r>
        <w:rPr>
          <w:i/>
        </w:rPr>
        <w:t>Corporate Management Permissions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00836" w14:paraId="43154168" w14:textId="77777777">
        <w:tc>
          <w:tcPr>
            <w:tcW w:w="1560" w:type="dxa"/>
            <w:shd w:val="clear" w:color="auto" w:fill="auto"/>
            <w:tcMar>
              <w:top w:w="100" w:type="dxa"/>
              <w:left w:w="100" w:type="dxa"/>
              <w:bottom w:w="100" w:type="dxa"/>
              <w:right w:w="100" w:type="dxa"/>
            </w:tcMar>
          </w:tcPr>
          <w:p w14:paraId="6FEB3FBD" w14:textId="77777777" w:rsidR="00300836" w:rsidRDefault="00024BED">
            <w:pPr>
              <w:widowControl w:val="0"/>
              <w:spacing w:line="240" w:lineRule="auto"/>
              <w:jc w:val="center"/>
              <w:rPr>
                <w:b/>
              </w:rPr>
            </w:pPr>
            <w:r>
              <w:rPr>
                <w:b/>
              </w:rPr>
              <w:t>Table Name</w:t>
            </w:r>
          </w:p>
        </w:tc>
        <w:tc>
          <w:tcPr>
            <w:tcW w:w="1560" w:type="dxa"/>
            <w:shd w:val="clear" w:color="auto" w:fill="auto"/>
            <w:tcMar>
              <w:top w:w="100" w:type="dxa"/>
              <w:left w:w="100" w:type="dxa"/>
              <w:bottom w:w="100" w:type="dxa"/>
              <w:right w:w="100" w:type="dxa"/>
            </w:tcMar>
          </w:tcPr>
          <w:p w14:paraId="2EF933EA" w14:textId="77777777" w:rsidR="00300836" w:rsidRDefault="00024BED">
            <w:pPr>
              <w:widowControl w:val="0"/>
              <w:spacing w:line="240" w:lineRule="auto"/>
              <w:jc w:val="center"/>
              <w:rPr>
                <w:b/>
              </w:rPr>
            </w:pPr>
            <w:r>
              <w:rPr>
                <w:b/>
              </w:rPr>
              <w:t>SELECT</w:t>
            </w:r>
          </w:p>
        </w:tc>
        <w:tc>
          <w:tcPr>
            <w:tcW w:w="1560" w:type="dxa"/>
            <w:shd w:val="clear" w:color="auto" w:fill="auto"/>
            <w:tcMar>
              <w:top w:w="100" w:type="dxa"/>
              <w:left w:w="100" w:type="dxa"/>
              <w:bottom w:w="100" w:type="dxa"/>
              <w:right w:w="100" w:type="dxa"/>
            </w:tcMar>
          </w:tcPr>
          <w:p w14:paraId="29497465" w14:textId="77777777" w:rsidR="00300836" w:rsidRDefault="00024BED">
            <w:pPr>
              <w:widowControl w:val="0"/>
              <w:spacing w:line="240" w:lineRule="auto"/>
              <w:jc w:val="center"/>
              <w:rPr>
                <w:b/>
              </w:rPr>
            </w:pPr>
            <w:r>
              <w:rPr>
                <w:b/>
              </w:rPr>
              <w:t>INSERT</w:t>
            </w:r>
          </w:p>
        </w:tc>
        <w:tc>
          <w:tcPr>
            <w:tcW w:w="1560" w:type="dxa"/>
            <w:shd w:val="clear" w:color="auto" w:fill="auto"/>
            <w:tcMar>
              <w:top w:w="100" w:type="dxa"/>
              <w:left w:w="100" w:type="dxa"/>
              <w:bottom w:w="100" w:type="dxa"/>
              <w:right w:w="100" w:type="dxa"/>
            </w:tcMar>
          </w:tcPr>
          <w:p w14:paraId="02031F1C" w14:textId="77777777" w:rsidR="00300836" w:rsidRDefault="00024BED">
            <w:pPr>
              <w:widowControl w:val="0"/>
              <w:spacing w:line="240" w:lineRule="auto"/>
              <w:jc w:val="center"/>
              <w:rPr>
                <w:b/>
              </w:rPr>
            </w:pPr>
            <w:r>
              <w:rPr>
                <w:b/>
              </w:rPr>
              <w:t>UPDATE</w:t>
            </w:r>
          </w:p>
        </w:tc>
        <w:tc>
          <w:tcPr>
            <w:tcW w:w="1560" w:type="dxa"/>
            <w:shd w:val="clear" w:color="auto" w:fill="auto"/>
            <w:tcMar>
              <w:top w:w="100" w:type="dxa"/>
              <w:left w:w="100" w:type="dxa"/>
              <w:bottom w:w="100" w:type="dxa"/>
              <w:right w:w="100" w:type="dxa"/>
            </w:tcMar>
          </w:tcPr>
          <w:p w14:paraId="4CCD3589" w14:textId="77777777" w:rsidR="00300836" w:rsidRDefault="00024BED">
            <w:pPr>
              <w:widowControl w:val="0"/>
              <w:spacing w:line="240" w:lineRule="auto"/>
              <w:jc w:val="center"/>
              <w:rPr>
                <w:b/>
              </w:rPr>
            </w:pPr>
            <w:r>
              <w:rPr>
                <w:b/>
              </w:rPr>
              <w:t>DELETE</w:t>
            </w:r>
          </w:p>
        </w:tc>
        <w:tc>
          <w:tcPr>
            <w:tcW w:w="1560" w:type="dxa"/>
            <w:shd w:val="clear" w:color="auto" w:fill="auto"/>
            <w:tcMar>
              <w:top w:w="100" w:type="dxa"/>
              <w:left w:w="100" w:type="dxa"/>
              <w:bottom w:w="100" w:type="dxa"/>
              <w:right w:w="100" w:type="dxa"/>
            </w:tcMar>
          </w:tcPr>
          <w:p w14:paraId="778BA3BB" w14:textId="77777777" w:rsidR="00300836" w:rsidRDefault="00024BED">
            <w:pPr>
              <w:widowControl w:val="0"/>
              <w:spacing w:line="240" w:lineRule="auto"/>
              <w:jc w:val="center"/>
              <w:rPr>
                <w:b/>
              </w:rPr>
            </w:pPr>
            <w:r>
              <w:rPr>
                <w:b/>
              </w:rPr>
              <w:t xml:space="preserve">Constraints </w:t>
            </w:r>
          </w:p>
        </w:tc>
      </w:tr>
      <w:tr w:rsidR="00300836" w14:paraId="4D414B1B" w14:textId="77777777">
        <w:tc>
          <w:tcPr>
            <w:tcW w:w="1560" w:type="dxa"/>
            <w:shd w:val="clear" w:color="auto" w:fill="auto"/>
            <w:tcMar>
              <w:top w:w="100" w:type="dxa"/>
              <w:left w:w="100" w:type="dxa"/>
              <w:bottom w:w="100" w:type="dxa"/>
              <w:right w:w="100" w:type="dxa"/>
            </w:tcMar>
          </w:tcPr>
          <w:p w14:paraId="217B1204" w14:textId="77777777" w:rsidR="00300836" w:rsidRDefault="00024BED">
            <w:pPr>
              <w:widowControl w:val="0"/>
              <w:spacing w:line="240" w:lineRule="auto"/>
            </w:pPr>
            <w:r>
              <w:t>People</w:t>
            </w:r>
          </w:p>
        </w:tc>
        <w:tc>
          <w:tcPr>
            <w:tcW w:w="1560" w:type="dxa"/>
            <w:shd w:val="clear" w:color="auto" w:fill="auto"/>
            <w:tcMar>
              <w:top w:w="100" w:type="dxa"/>
              <w:left w:w="100" w:type="dxa"/>
              <w:bottom w:w="100" w:type="dxa"/>
              <w:right w:w="100" w:type="dxa"/>
            </w:tcMar>
          </w:tcPr>
          <w:p w14:paraId="096EF820"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131A0D8"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67F4414D"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07A2814"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96044EF" w14:textId="77777777" w:rsidR="00300836" w:rsidRDefault="00024BED">
            <w:pPr>
              <w:widowControl w:val="0"/>
              <w:spacing w:line="240" w:lineRule="auto"/>
            </w:pPr>
            <w:r>
              <w:t>*Caution - speak with the database administrator about deletions first</w:t>
            </w:r>
          </w:p>
        </w:tc>
      </w:tr>
      <w:tr w:rsidR="00300836" w14:paraId="64881A6B" w14:textId="77777777">
        <w:tc>
          <w:tcPr>
            <w:tcW w:w="1560" w:type="dxa"/>
            <w:shd w:val="clear" w:color="auto" w:fill="auto"/>
            <w:tcMar>
              <w:top w:w="100" w:type="dxa"/>
              <w:left w:w="100" w:type="dxa"/>
              <w:bottom w:w="100" w:type="dxa"/>
              <w:right w:w="100" w:type="dxa"/>
            </w:tcMar>
          </w:tcPr>
          <w:p w14:paraId="5CEB332F" w14:textId="77777777" w:rsidR="00300836" w:rsidRDefault="00024BED">
            <w:pPr>
              <w:widowControl w:val="0"/>
              <w:spacing w:line="240" w:lineRule="auto"/>
            </w:pPr>
            <w:r>
              <w:t>Tenants</w:t>
            </w:r>
          </w:p>
        </w:tc>
        <w:tc>
          <w:tcPr>
            <w:tcW w:w="1560" w:type="dxa"/>
            <w:shd w:val="clear" w:color="auto" w:fill="auto"/>
            <w:tcMar>
              <w:top w:w="100" w:type="dxa"/>
              <w:left w:w="100" w:type="dxa"/>
              <w:bottom w:w="100" w:type="dxa"/>
              <w:right w:w="100" w:type="dxa"/>
            </w:tcMar>
          </w:tcPr>
          <w:p w14:paraId="46176CE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BB92000"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580D6A2E"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5AF39CF"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E497E88" w14:textId="77777777" w:rsidR="00300836" w:rsidRDefault="00024BED">
            <w:pPr>
              <w:widowControl w:val="0"/>
              <w:spacing w:line="240" w:lineRule="auto"/>
            </w:pPr>
            <w:r>
              <w:t>*Caution - speak with the database administrator about deletions first</w:t>
            </w:r>
          </w:p>
        </w:tc>
      </w:tr>
      <w:tr w:rsidR="00300836" w14:paraId="47A26EE4" w14:textId="77777777">
        <w:tc>
          <w:tcPr>
            <w:tcW w:w="1560" w:type="dxa"/>
            <w:shd w:val="clear" w:color="auto" w:fill="auto"/>
            <w:tcMar>
              <w:top w:w="100" w:type="dxa"/>
              <w:left w:w="100" w:type="dxa"/>
              <w:bottom w:w="100" w:type="dxa"/>
              <w:right w:w="100" w:type="dxa"/>
            </w:tcMar>
          </w:tcPr>
          <w:p w14:paraId="546A742E" w14:textId="77777777" w:rsidR="00300836" w:rsidRDefault="00024BED">
            <w:pPr>
              <w:widowControl w:val="0"/>
              <w:spacing w:line="240" w:lineRule="auto"/>
            </w:pPr>
            <w:proofErr w:type="spellStart"/>
            <w:r>
              <w:t>PropertyManagers</w:t>
            </w:r>
            <w:proofErr w:type="spellEnd"/>
          </w:p>
        </w:tc>
        <w:tc>
          <w:tcPr>
            <w:tcW w:w="1560" w:type="dxa"/>
            <w:shd w:val="clear" w:color="auto" w:fill="auto"/>
            <w:tcMar>
              <w:top w:w="100" w:type="dxa"/>
              <w:left w:w="100" w:type="dxa"/>
              <w:bottom w:w="100" w:type="dxa"/>
              <w:right w:w="100" w:type="dxa"/>
            </w:tcMar>
          </w:tcPr>
          <w:p w14:paraId="12F7E57A"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4B2B27DA"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51A4A851"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34DA084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B7BCE34" w14:textId="77777777" w:rsidR="00300836" w:rsidRDefault="00024BED">
            <w:pPr>
              <w:widowControl w:val="0"/>
              <w:spacing w:line="240" w:lineRule="auto"/>
            </w:pPr>
            <w:r>
              <w:t xml:space="preserve">*Caution - speak with the database </w:t>
            </w:r>
            <w:r>
              <w:lastRenderedPageBreak/>
              <w:t>administrator about deletions first</w:t>
            </w:r>
          </w:p>
        </w:tc>
      </w:tr>
      <w:tr w:rsidR="00300836" w14:paraId="5AF739E5" w14:textId="77777777">
        <w:tc>
          <w:tcPr>
            <w:tcW w:w="1560" w:type="dxa"/>
            <w:shd w:val="clear" w:color="auto" w:fill="auto"/>
            <w:tcMar>
              <w:top w:w="100" w:type="dxa"/>
              <w:left w:w="100" w:type="dxa"/>
              <w:bottom w:w="100" w:type="dxa"/>
              <w:right w:w="100" w:type="dxa"/>
            </w:tcMar>
          </w:tcPr>
          <w:p w14:paraId="3D84FE0A" w14:textId="77777777" w:rsidR="00300836" w:rsidRDefault="00024BED">
            <w:pPr>
              <w:widowControl w:val="0"/>
              <w:spacing w:line="240" w:lineRule="auto"/>
            </w:pPr>
            <w:proofErr w:type="spellStart"/>
            <w:r>
              <w:lastRenderedPageBreak/>
              <w:t>MaintenanceStaff</w:t>
            </w:r>
            <w:proofErr w:type="spellEnd"/>
          </w:p>
        </w:tc>
        <w:tc>
          <w:tcPr>
            <w:tcW w:w="1560" w:type="dxa"/>
            <w:shd w:val="clear" w:color="auto" w:fill="auto"/>
            <w:tcMar>
              <w:top w:w="100" w:type="dxa"/>
              <w:left w:w="100" w:type="dxa"/>
              <w:bottom w:w="100" w:type="dxa"/>
              <w:right w:w="100" w:type="dxa"/>
            </w:tcMar>
          </w:tcPr>
          <w:p w14:paraId="32129DF9"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F433938"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0F6D211"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37E59CE9"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EC15C19" w14:textId="77777777" w:rsidR="00300836" w:rsidRDefault="00024BED">
            <w:pPr>
              <w:widowControl w:val="0"/>
              <w:spacing w:line="240" w:lineRule="auto"/>
            </w:pPr>
            <w:r>
              <w:t>*Caution - speak with the database administrator about deletions first</w:t>
            </w:r>
          </w:p>
        </w:tc>
      </w:tr>
      <w:tr w:rsidR="00300836" w14:paraId="1278C9EA" w14:textId="77777777">
        <w:tc>
          <w:tcPr>
            <w:tcW w:w="1560" w:type="dxa"/>
            <w:shd w:val="clear" w:color="auto" w:fill="auto"/>
            <w:tcMar>
              <w:top w:w="100" w:type="dxa"/>
              <w:left w:w="100" w:type="dxa"/>
              <w:bottom w:w="100" w:type="dxa"/>
              <w:right w:w="100" w:type="dxa"/>
            </w:tcMar>
          </w:tcPr>
          <w:p w14:paraId="5974E81F" w14:textId="77777777" w:rsidR="00300836" w:rsidRDefault="00024BED">
            <w:pPr>
              <w:widowControl w:val="0"/>
              <w:spacing w:line="240" w:lineRule="auto"/>
            </w:pPr>
            <w:r>
              <w:t>Buildings</w:t>
            </w:r>
          </w:p>
        </w:tc>
        <w:tc>
          <w:tcPr>
            <w:tcW w:w="1560" w:type="dxa"/>
            <w:shd w:val="clear" w:color="auto" w:fill="auto"/>
            <w:tcMar>
              <w:top w:w="100" w:type="dxa"/>
              <w:left w:w="100" w:type="dxa"/>
              <w:bottom w:w="100" w:type="dxa"/>
              <w:right w:w="100" w:type="dxa"/>
            </w:tcMar>
          </w:tcPr>
          <w:p w14:paraId="74F9D69C"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FAB0759"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4F45B1BB"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3FC028F4"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49EFE032" w14:textId="77777777" w:rsidR="00300836" w:rsidRDefault="00024BED">
            <w:pPr>
              <w:widowControl w:val="0"/>
              <w:spacing w:line="240" w:lineRule="auto"/>
            </w:pPr>
            <w:r>
              <w:t>*Caution - speak with the database administrator about deletions first</w:t>
            </w:r>
          </w:p>
        </w:tc>
      </w:tr>
      <w:tr w:rsidR="00300836" w14:paraId="5BC2051C" w14:textId="77777777">
        <w:tc>
          <w:tcPr>
            <w:tcW w:w="1560" w:type="dxa"/>
            <w:shd w:val="clear" w:color="auto" w:fill="auto"/>
            <w:tcMar>
              <w:top w:w="100" w:type="dxa"/>
              <w:left w:w="100" w:type="dxa"/>
              <w:bottom w:w="100" w:type="dxa"/>
              <w:right w:w="100" w:type="dxa"/>
            </w:tcMar>
          </w:tcPr>
          <w:p w14:paraId="3EE6D120" w14:textId="77777777" w:rsidR="00300836" w:rsidRDefault="00024BED">
            <w:pPr>
              <w:widowControl w:val="0"/>
              <w:spacing w:line="240" w:lineRule="auto"/>
            </w:pPr>
            <w:r>
              <w:t>Apartments</w:t>
            </w:r>
          </w:p>
        </w:tc>
        <w:tc>
          <w:tcPr>
            <w:tcW w:w="1560" w:type="dxa"/>
            <w:shd w:val="clear" w:color="auto" w:fill="auto"/>
            <w:tcMar>
              <w:top w:w="100" w:type="dxa"/>
              <w:left w:w="100" w:type="dxa"/>
              <w:bottom w:w="100" w:type="dxa"/>
              <w:right w:w="100" w:type="dxa"/>
            </w:tcMar>
          </w:tcPr>
          <w:p w14:paraId="37F19E87"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4B5B7C15"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FB3FFB5"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765809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5C023542" w14:textId="77777777" w:rsidR="00300836" w:rsidRDefault="00024BED">
            <w:pPr>
              <w:widowControl w:val="0"/>
              <w:spacing w:line="240" w:lineRule="auto"/>
            </w:pPr>
            <w:r>
              <w:t>*Caution - speak with the database administrator about deletions first</w:t>
            </w:r>
          </w:p>
        </w:tc>
      </w:tr>
      <w:tr w:rsidR="00300836" w14:paraId="41215117" w14:textId="77777777">
        <w:tc>
          <w:tcPr>
            <w:tcW w:w="1560" w:type="dxa"/>
            <w:shd w:val="clear" w:color="auto" w:fill="auto"/>
            <w:tcMar>
              <w:top w:w="100" w:type="dxa"/>
              <w:left w:w="100" w:type="dxa"/>
              <w:bottom w:w="100" w:type="dxa"/>
              <w:right w:w="100" w:type="dxa"/>
            </w:tcMar>
          </w:tcPr>
          <w:p w14:paraId="3D4ADEBC" w14:textId="77777777" w:rsidR="00300836" w:rsidRDefault="00024BED">
            <w:pPr>
              <w:widowControl w:val="0"/>
              <w:spacing w:line="240" w:lineRule="auto"/>
            </w:pPr>
            <w:r>
              <w:t>Leases</w:t>
            </w:r>
          </w:p>
        </w:tc>
        <w:tc>
          <w:tcPr>
            <w:tcW w:w="1560" w:type="dxa"/>
            <w:shd w:val="clear" w:color="auto" w:fill="auto"/>
            <w:tcMar>
              <w:top w:w="100" w:type="dxa"/>
              <w:left w:w="100" w:type="dxa"/>
              <w:bottom w:w="100" w:type="dxa"/>
              <w:right w:w="100" w:type="dxa"/>
            </w:tcMar>
          </w:tcPr>
          <w:p w14:paraId="7C4FAAC9"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757CEB8"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EA2195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4BB24CA2"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232C7A2" w14:textId="77777777" w:rsidR="00300836" w:rsidRDefault="00024BED">
            <w:pPr>
              <w:widowControl w:val="0"/>
              <w:spacing w:line="240" w:lineRule="auto"/>
            </w:pPr>
            <w:r>
              <w:t>*Caution - speak with the database administrator about deletions first</w:t>
            </w:r>
          </w:p>
        </w:tc>
      </w:tr>
      <w:tr w:rsidR="00300836" w14:paraId="1CAFB62C" w14:textId="77777777">
        <w:tc>
          <w:tcPr>
            <w:tcW w:w="1560" w:type="dxa"/>
            <w:shd w:val="clear" w:color="auto" w:fill="auto"/>
            <w:tcMar>
              <w:top w:w="100" w:type="dxa"/>
              <w:left w:w="100" w:type="dxa"/>
              <w:bottom w:w="100" w:type="dxa"/>
              <w:right w:w="100" w:type="dxa"/>
            </w:tcMar>
          </w:tcPr>
          <w:p w14:paraId="3630C4E2" w14:textId="77777777" w:rsidR="00300836" w:rsidRDefault="00024BED">
            <w:pPr>
              <w:widowControl w:val="0"/>
              <w:spacing w:line="240" w:lineRule="auto"/>
            </w:pPr>
            <w:proofErr w:type="spellStart"/>
            <w:r>
              <w:t>RentPayments</w:t>
            </w:r>
            <w:proofErr w:type="spellEnd"/>
          </w:p>
        </w:tc>
        <w:tc>
          <w:tcPr>
            <w:tcW w:w="1560" w:type="dxa"/>
            <w:shd w:val="clear" w:color="auto" w:fill="auto"/>
            <w:tcMar>
              <w:top w:w="100" w:type="dxa"/>
              <w:left w:w="100" w:type="dxa"/>
              <w:bottom w:w="100" w:type="dxa"/>
              <w:right w:w="100" w:type="dxa"/>
            </w:tcMar>
          </w:tcPr>
          <w:p w14:paraId="07FDF0AA"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3406661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486C935"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1E1DC14"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00C4E5C7" w14:textId="77777777" w:rsidR="00300836" w:rsidRDefault="00024BED">
            <w:pPr>
              <w:widowControl w:val="0"/>
              <w:spacing w:line="240" w:lineRule="auto"/>
            </w:pPr>
            <w:r>
              <w:t>*Caution - speak with the database administrator about deletions first</w:t>
            </w:r>
          </w:p>
        </w:tc>
      </w:tr>
      <w:tr w:rsidR="00300836" w14:paraId="2C6E8538" w14:textId="77777777">
        <w:tc>
          <w:tcPr>
            <w:tcW w:w="1560" w:type="dxa"/>
            <w:shd w:val="clear" w:color="auto" w:fill="auto"/>
            <w:tcMar>
              <w:top w:w="100" w:type="dxa"/>
              <w:left w:w="100" w:type="dxa"/>
              <w:bottom w:w="100" w:type="dxa"/>
              <w:right w:w="100" w:type="dxa"/>
            </w:tcMar>
          </w:tcPr>
          <w:p w14:paraId="1BEC7647" w14:textId="77777777" w:rsidR="00300836" w:rsidRDefault="00024BED">
            <w:pPr>
              <w:widowControl w:val="0"/>
              <w:spacing w:line="240" w:lineRule="auto"/>
            </w:pPr>
            <w:proofErr w:type="spellStart"/>
            <w:r>
              <w:t>MaintenanceRequests</w:t>
            </w:r>
            <w:proofErr w:type="spellEnd"/>
          </w:p>
        </w:tc>
        <w:tc>
          <w:tcPr>
            <w:tcW w:w="1560" w:type="dxa"/>
            <w:shd w:val="clear" w:color="auto" w:fill="auto"/>
            <w:tcMar>
              <w:top w:w="100" w:type="dxa"/>
              <w:left w:w="100" w:type="dxa"/>
              <w:bottom w:w="100" w:type="dxa"/>
              <w:right w:w="100" w:type="dxa"/>
            </w:tcMar>
          </w:tcPr>
          <w:p w14:paraId="59823AED"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741B6FF9"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5BA38BC1"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2C356553" w14:textId="77777777" w:rsidR="00300836" w:rsidRDefault="00024BED">
            <w:pPr>
              <w:widowControl w:val="0"/>
              <w:spacing w:line="240" w:lineRule="auto"/>
            </w:pPr>
            <w:r>
              <w:t>Yes*</w:t>
            </w:r>
          </w:p>
        </w:tc>
        <w:tc>
          <w:tcPr>
            <w:tcW w:w="1560" w:type="dxa"/>
            <w:shd w:val="clear" w:color="auto" w:fill="auto"/>
            <w:tcMar>
              <w:top w:w="100" w:type="dxa"/>
              <w:left w:w="100" w:type="dxa"/>
              <w:bottom w:w="100" w:type="dxa"/>
              <w:right w:w="100" w:type="dxa"/>
            </w:tcMar>
          </w:tcPr>
          <w:p w14:paraId="177CDE72" w14:textId="77777777" w:rsidR="00300836" w:rsidRDefault="00024BED">
            <w:pPr>
              <w:widowControl w:val="0"/>
              <w:spacing w:line="240" w:lineRule="auto"/>
            </w:pPr>
            <w:r>
              <w:t>*Caution - speak with the database administrator about deletions first</w:t>
            </w:r>
          </w:p>
        </w:tc>
      </w:tr>
    </w:tbl>
    <w:p w14:paraId="26F98BF6" w14:textId="77777777" w:rsidR="00300836" w:rsidRDefault="00300836">
      <w:pPr>
        <w:pBdr>
          <w:top w:val="nil"/>
          <w:left w:val="nil"/>
          <w:bottom w:val="nil"/>
          <w:right w:val="nil"/>
          <w:between w:val="nil"/>
        </w:pBdr>
      </w:pPr>
    </w:p>
    <w:p w14:paraId="4E7B354E" w14:textId="77777777" w:rsidR="00300836" w:rsidRDefault="00024BED">
      <w:pPr>
        <w:pBdr>
          <w:top w:val="nil"/>
          <w:left w:val="nil"/>
          <w:bottom w:val="nil"/>
          <w:right w:val="nil"/>
          <w:between w:val="nil"/>
        </w:pBdr>
        <w:ind w:firstLine="720"/>
      </w:pPr>
      <w:r>
        <w:lastRenderedPageBreak/>
        <w:t>Backup and replication policies and procedures concern data safety that have both natural disasters and human-caused factors.  The use of RAID was outlined in this document in the section on RAID Arrays and is an example of replication to ensure continuity</w:t>
      </w:r>
      <w:r>
        <w:t xml:space="preserve"> of operations should a hard drive or SSD fail (Ashbel, 2021).  The backup policies and procedures are defined in (Novasak, 2024c, pp 9–11) and are restated as follows:</w:t>
      </w:r>
    </w:p>
    <w:p w14:paraId="67B8E27A" w14:textId="77777777" w:rsidR="00300836" w:rsidRDefault="00024BED">
      <w:pPr>
        <w:pBdr>
          <w:top w:val="nil"/>
          <w:left w:val="nil"/>
          <w:bottom w:val="nil"/>
          <w:right w:val="nil"/>
          <w:between w:val="nil"/>
        </w:pBdr>
      </w:pPr>
      <w:r>
        <w:t>Backup Policies:</w:t>
      </w:r>
    </w:p>
    <w:p w14:paraId="3AD546CD" w14:textId="77777777" w:rsidR="00300836" w:rsidRDefault="00024BED">
      <w:pPr>
        <w:numPr>
          <w:ilvl w:val="0"/>
          <w:numId w:val="3"/>
        </w:numPr>
      </w:pPr>
      <w:r>
        <w:t>Operating system and its associated programs, the production database,</w:t>
      </w:r>
      <w:r>
        <w:t xml:space="preserve"> and the database’s backup/audit log files shall be stored on separate physical drives.</w:t>
      </w:r>
    </w:p>
    <w:p w14:paraId="2309F034" w14:textId="7FACF6A6" w:rsidR="00300836" w:rsidRDefault="00024BED">
      <w:pPr>
        <w:numPr>
          <w:ilvl w:val="0"/>
          <w:numId w:val="3"/>
        </w:numPr>
      </w:pPr>
      <w:r>
        <w:t xml:space="preserve">Have the IT staff run an antivirus/anti-malware software prior to backing up the </w:t>
      </w:r>
      <w:proofErr w:type="gramStart"/>
      <w:r w:rsidR="00CD462D">
        <w:t>database.</w:t>
      </w:r>
      <w:proofErr w:type="gramEnd"/>
    </w:p>
    <w:p w14:paraId="4F50CA8A" w14:textId="77777777" w:rsidR="00300836" w:rsidRDefault="00024BED">
      <w:pPr>
        <w:numPr>
          <w:ilvl w:val="0"/>
          <w:numId w:val="3"/>
        </w:numPr>
      </w:pPr>
      <w:r>
        <w:t>No sharing of passwords amongst database users - the person logged in must be</w:t>
      </w:r>
      <w:r>
        <w:t xml:space="preserve"> the person using the database.</w:t>
      </w:r>
    </w:p>
    <w:p w14:paraId="6976ED31" w14:textId="77777777" w:rsidR="00300836" w:rsidRDefault="00024BED">
      <w:pPr>
        <w:numPr>
          <w:ilvl w:val="0"/>
          <w:numId w:val="3"/>
        </w:numPr>
      </w:pPr>
      <w:r>
        <w:t>Disconnect the database’s server from the network during any backup or restoration.</w:t>
      </w:r>
    </w:p>
    <w:p w14:paraId="12766192" w14:textId="77777777" w:rsidR="00300836" w:rsidRDefault="00024BED">
      <w:pPr>
        <w:numPr>
          <w:ilvl w:val="0"/>
          <w:numId w:val="3"/>
        </w:numPr>
      </w:pPr>
      <w:r>
        <w:t>A full backup for the database and logs/audit files shall be performed once per week, with the full backups stored on external hard drives t</w:t>
      </w:r>
      <w:r>
        <w:t>hat are stored at another secure location away from the database’s main location.</w:t>
      </w:r>
    </w:p>
    <w:p w14:paraId="6289DFAD" w14:textId="77777777" w:rsidR="00300836" w:rsidRDefault="00024BED">
      <w:pPr>
        <w:numPr>
          <w:ilvl w:val="0"/>
          <w:numId w:val="3"/>
        </w:numPr>
      </w:pPr>
      <w:r>
        <w:t>An incremental backup with daily changes since the last full backup shall be performed daily.</w:t>
      </w:r>
    </w:p>
    <w:p w14:paraId="5E56CE2E" w14:textId="77777777" w:rsidR="00300836" w:rsidRDefault="00024BED">
      <w:pPr>
        <w:numPr>
          <w:ilvl w:val="0"/>
          <w:numId w:val="3"/>
        </w:numPr>
      </w:pPr>
      <w:r>
        <w:t xml:space="preserve">Label the backup drive with the most recent backup date in </w:t>
      </w:r>
      <w:proofErr w:type="spellStart"/>
      <w:r>
        <w:t>yyyy</w:t>
      </w:r>
      <w:proofErr w:type="spellEnd"/>
      <w:r>
        <w:t>-mm-dd format aft</w:t>
      </w:r>
      <w:r>
        <w:t>er each backup.  Replace this label each time a new backup is made.</w:t>
      </w:r>
    </w:p>
    <w:p w14:paraId="4330AEDA" w14:textId="77777777" w:rsidR="00300836" w:rsidRDefault="00024BED">
      <w:pPr>
        <w:numPr>
          <w:ilvl w:val="0"/>
          <w:numId w:val="3"/>
        </w:numPr>
      </w:pPr>
      <w:r>
        <w:t>Use RAID-1 mirroring to ensure a lower probability of data loss should a hard drive fail (Gillis et al, 2021).</w:t>
      </w:r>
    </w:p>
    <w:p w14:paraId="3DB0A980" w14:textId="77777777" w:rsidR="00300836" w:rsidRDefault="00024BED">
      <w:r>
        <w:tab/>
        <w:t>For the procedures, these follow for each activity.</w:t>
      </w:r>
    </w:p>
    <w:p w14:paraId="3D637834" w14:textId="77777777" w:rsidR="00300836" w:rsidRDefault="00024BED">
      <w:r>
        <w:t>For the backup procedure</w:t>
      </w:r>
      <w:r>
        <w:t>, every Sunday at 23:00 / 11.00 p.m.:</w:t>
      </w:r>
    </w:p>
    <w:p w14:paraId="2C074187" w14:textId="77777777" w:rsidR="00300836" w:rsidRDefault="00024BED">
      <w:pPr>
        <w:numPr>
          <w:ilvl w:val="0"/>
          <w:numId w:val="22"/>
        </w:numPr>
      </w:pPr>
      <w:r>
        <w:lastRenderedPageBreak/>
        <w:t>Disconnect computers from the network.</w:t>
      </w:r>
    </w:p>
    <w:p w14:paraId="2D699B54" w14:textId="77777777" w:rsidR="00300836" w:rsidRDefault="00024BED">
      <w:pPr>
        <w:numPr>
          <w:ilvl w:val="0"/>
          <w:numId w:val="22"/>
        </w:numPr>
      </w:pPr>
      <w:r>
        <w:t>Run antivirus/anti-malware software to scan for and rid computers of any possible malware.</w:t>
      </w:r>
    </w:p>
    <w:p w14:paraId="4778C3B3" w14:textId="77777777" w:rsidR="00300836" w:rsidRDefault="00024BED">
      <w:pPr>
        <w:numPr>
          <w:ilvl w:val="0"/>
          <w:numId w:val="22"/>
        </w:numPr>
      </w:pPr>
      <w:r>
        <w:t>Backup the full contents of the database and log/audit files to two separate external ha</w:t>
      </w:r>
      <w:r>
        <w:t>rd drives.</w:t>
      </w:r>
    </w:p>
    <w:p w14:paraId="7EF8903A" w14:textId="77777777" w:rsidR="00300836" w:rsidRDefault="00024BED">
      <w:pPr>
        <w:numPr>
          <w:ilvl w:val="0"/>
          <w:numId w:val="22"/>
        </w:numPr>
      </w:pPr>
      <w:r>
        <w:t>Label these external drives with a sticker label in the following format:</w:t>
      </w:r>
    </w:p>
    <w:p w14:paraId="20C1F7FC" w14:textId="77777777" w:rsidR="00300836" w:rsidRDefault="00024BED">
      <w:pPr>
        <w:rPr>
          <w:rFonts w:ascii="Nanum Gothic Coding" w:eastAsia="Nanum Gothic Coding" w:hAnsi="Nanum Gothic Coding" w:cs="Nanum Gothic Coding"/>
          <w:b/>
        </w:rPr>
      </w:pPr>
      <w:r>
        <w:rPr>
          <w:rFonts w:ascii="Nanum Gothic Coding" w:eastAsia="Nanum Gothic Coding" w:hAnsi="Nanum Gothic Coding" w:cs="Nanum Gothic Coding"/>
          <w:b/>
        </w:rPr>
        <w:t>Wild Wood Apartments</w:t>
      </w:r>
    </w:p>
    <w:p w14:paraId="4C533C36" w14:textId="77777777" w:rsidR="00300836" w:rsidRDefault="00024BED">
      <w:pPr>
        <w:rPr>
          <w:rFonts w:ascii="Nanum Gothic Coding" w:eastAsia="Nanum Gothic Coding" w:hAnsi="Nanum Gothic Coding" w:cs="Nanum Gothic Coding"/>
          <w:b/>
        </w:rPr>
      </w:pPr>
      <w:r>
        <w:rPr>
          <w:rFonts w:ascii="Nanum Gothic Coding" w:eastAsia="Nanum Gothic Coding" w:hAnsi="Nanum Gothic Coding" w:cs="Nanum Gothic Coding"/>
          <w:b/>
        </w:rPr>
        <w:t>Database Hard Drive</w:t>
      </w:r>
    </w:p>
    <w:p w14:paraId="3039D044" w14:textId="77777777" w:rsidR="00300836" w:rsidRDefault="00024BED">
      <w:pPr>
        <w:rPr>
          <w:rFonts w:ascii="Nanum Gothic Coding" w:eastAsia="Nanum Gothic Coding" w:hAnsi="Nanum Gothic Coding" w:cs="Nanum Gothic Coding"/>
          <w:b/>
        </w:rPr>
      </w:pPr>
      <w:r>
        <w:rPr>
          <w:rFonts w:ascii="Nanum Gothic Coding" w:eastAsia="Nanum Gothic Coding" w:hAnsi="Nanum Gothic Coding" w:cs="Nanum Gothic Coding"/>
          <w:b/>
        </w:rPr>
        <w:t xml:space="preserve">Full </w:t>
      </w:r>
      <w:proofErr w:type="spellStart"/>
      <w:r>
        <w:rPr>
          <w:rFonts w:ascii="Nanum Gothic Coding" w:eastAsia="Nanum Gothic Coding" w:hAnsi="Nanum Gothic Coding" w:cs="Nanum Gothic Coding"/>
          <w:b/>
        </w:rPr>
        <w:t>Backup</w:t>
      </w:r>
      <w:proofErr w:type="spellEnd"/>
      <w:r>
        <w:rPr>
          <w:rFonts w:ascii="Nanum Gothic Coding" w:eastAsia="Nanum Gothic Coding" w:hAnsi="Nanum Gothic Coding" w:cs="Nanum Gothic Coding"/>
          <w:b/>
        </w:rPr>
        <w:t xml:space="preserve"> Dated </w:t>
      </w:r>
      <w:proofErr w:type="spellStart"/>
      <w:r>
        <w:rPr>
          <w:rFonts w:ascii="Nanum Gothic Coding" w:eastAsia="Nanum Gothic Coding" w:hAnsi="Nanum Gothic Coding" w:cs="Nanum Gothic Coding"/>
          <w:b/>
        </w:rPr>
        <w:t>yyyy</w:t>
      </w:r>
      <w:proofErr w:type="spellEnd"/>
      <w:r>
        <w:rPr>
          <w:rFonts w:ascii="Nanum Gothic Coding" w:eastAsia="Nanum Gothic Coding" w:hAnsi="Nanum Gothic Coding" w:cs="Nanum Gothic Coding"/>
          <w:b/>
        </w:rPr>
        <w:t xml:space="preserve">-mm-dd </w:t>
      </w:r>
      <w:proofErr w:type="spellStart"/>
      <w:r>
        <w:rPr>
          <w:rFonts w:ascii="Nanum Gothic Coding" w:eastAsia="Nanum Gothic Coding" w:hAnsi="Nanum Gothic Coding" w:cs="Nanum Gothic Coding"/>
          <w:b/>
        </w:rPr>
        <w:t>HH:mm</w:t>
      </w:r>
      <w:proofErr w:type="spellEnd"/>
    </w:p>
    <w:p w14:paraId="34F782B7" w14:textId="77777777" w:rsidR="00300836" w:rsidRDefault="00024BED">
      <w:pPr>
        <w:numPr>
          <w:ilvl w:val="0"/>
          <w:numId w:val="22"/>
        </w:numPr>
      </w:pPr>
      <w:r>
        <w:t>Transport the hard drives to the secure off-site location and store in a safe.</w:t>
      </w:r>
    </w:p>
    <w:p w14:paraId="165E814C" w14:textId="77777777" w:rsidR="00300836" w:rsidRDefault="00024BED">
      <w:r>
        <w:t>The incremental backup is similar, except done nightly on another set of hard drives that will remain onsite for faster restoration.  The same steps except #5 is changed to stor</w:t>
      </w:r>
      <w:r>
        <w:t>age in a locked file cabinet with only the database administrator’s access.</w:t>
      </w:r>
    </w:p>
    <w:p w14:paraId="4292F9C8" w14:textId="77777777" w:rsidR="00300836" w:rsidRDefault="00300836"/>
    <w:p w14:paraId="1B8537D6" w14:textId="77777777" w:rsidR="00300836" w:rsidRDefault="00024BED">
      <w:pPr>
        <w:ind w:firstLine="720"/>
      </w:pPr>
      <w:r>
        <w:t>For recovery, the following steps need to be performed:</w:t>
      </w:r>
    </w:p>
    <w:p w14:paraId="60BBDFD6" w14:textId="77777777" w:rsidR="00300836" w:rsidRDefault="00024BED">
      <w:pPr>
        <w:numPr>
          <w:ilvl w:val="0"/>
          <w:numId w:val="27"/>
        </w:numPr>
      </w:pPr>
      <w:r>
        <w:t>Rebuild/reconnect relevant computer components.</w:t>
      </w:r>
    </w:p>
    <w:p w14:paraId="2286FF71" w14:textId="77777777" w:rsidR="00300836" w:rsidRDefault="00024BED">
      <w:pPr>
        <w:numPr>
          <w:ilvl w:val="0"/>
          <w:numId w:val="27"/>
        </w:numPr>
      </w:pPr>
      <w:r>
        <w:t>Restore RAID-1 array.</w:t>
      </w:r>
    </w:p>
    <w:p w14:paraId="30025EB4" w14:textId="77777777" w:rsidR="00300836" w:rsidRDefault="00024BED">
      <w:pPr>
        <w:numPr>
          <w:ilvl w:val="0"/>
          <w:numId w:val="27"/>
        </w:numPr>
      </w:pPr>
      <w:r>
        <w:t>Retrieve the most recent “Full Backup Dated” hard dri</w:t>
      </w:r>
      <w:r>
        <w:t>ves from the safe.</w:t>
      </w:r>
    </w:p>
    <w:p w14:paraId="65F7F242" w14:textId="77777777" w:rsidR="00300836" w:rsidRDefault="00024BED">
      <w:pPr>
        <w:numPr>
          <w:ilvl w:val="0"/>
          <w:numId w:val="27"/>
        </w:numPr>
      </w:pPr>
      <w:r>
        <w:t>Retrieve the most recent “Incremental Backup Dated” hard drives from the locked file cabinet.</w:t>
      </w:r>
    </w:p>
    <w:p w14:paraId="7415CA21" w14:textId="77777777" w:rsidR="00300836" w:rsidRDefault="00024BED">
      <w:pPr>
        <w:numPr>
          <w:ilvl w:val="0"/>
          <w:numId w:val="27"/>
        </w:numPr>
      </w:pPr>
      <w:r>
        <w:t>Restore the Full Backup hard drives first.</w:t>
      </w:r>
    </w:p>
    <w:p w14:paraId="02F8535F" w14:textId="77777777" w:rsidR="00300836" w:rsidRDefault="00024BED">
      <w:pPr>
        <w:numPr>
          <w:ilvl w:val="0"/>
          <w:numId w:val="27"/>
        </w:numPr>
      </w:pPr>
      <w:r>
        <w:t>Next, restore data from each incremental backup hard drive’s data.</w:t>
      </w:r>
    </w:p>
    <w:p w14:paraId="0BA30EE6" w14:textId="77777777" w:rsidR="00300836" w:rsidRDefault="00024BED">
      <w:pPr>
        <w:numPr>
          <w:ilvl w:val="0"/>
          <w:numId w:val="27"/>
        </w:numPr>
      </w:pPr>
      <w:r>
        <w:t xml:space="preserve">Manually </w:t>
      </w:r>
      <w:proofErr w:type="gramStart"/>
      <w:r>
        <w:t>enter into</w:t>
      </w:r>
      <w:proofErr w:type="gramEnd"/>
      <w:r>
        <w:t xml:space="preserve"> the database </w:t>
      </w:r>
      <w:r>
        <w:t>any transactions that were written down during the downtime.</w:t>
      </w:r>
    </w:p>
    <w:p w14:paraId="097F478E" w14:textId="77777777" w:rsidR="00300836" w:rsidRDefault="00024BED">
      <w:pPr>
        <w:numPr>
          <w:ilvl w:val="0"/>
          <w:numId w:val="27"/>
        </w:numPr>
      </w:pPr>
      <w:r>
        <w:lastRenderedPageBreak/>
        <w:t>Verify that the database is functioning.</w:t>
      </w:r>
    </w:p>
    <w:p w14:paraId="72E8CD51" w14:textId="77777777" w:rsidR="00300836" w:rsidRDefault="00024BED">
      <w:pPr>
        <w:numPr>
          <w:ilvl w:val="0"/>
          <w:numId w:val="27"/>
        </w:numPr>
      </w:pPr>
      <w:r>
        <w:t>Perform another full backup according to the backup procedure.</w:t>
      </w:r>
    </w:p>
    <w:p w14:paraId="68199CF4" w14:textId="77777777" w:rsidR="00300836" w:rsidRDefault="00024BED">
      <w:pPr>
        <w:numPr>
          <w:ilvl w:val="0"/>
          <w:numId w:val="27"/>
        </w:numPr>
      </w:pPr>
      <w:r>
        <w:t>Reconnect the database computer to the Internet if it is an online database.</w:t>
      </w:r>
    </w:p>
    <w:p w14:paraId="39A7319B" w14:textId="77777777" w:rsidR="00300836" w:rsidRDefault="00024BED">
      <w:r>
        <w:t>If a hard driv</w:t>
      </w:r>
      <w:r>
        <w:t>e in a RAID-1 array fails:</w:t>
      </w:r>
    </w:p>
    <w:p w14:paraId="5E26CF8A" w14:textId="77777777" w:rsidR="00300836" w:rsidRDefault="00024BED">
      <w:pPr>
        <w:numPr>
          <w:ilvl w:val="0"/>
          <w:numId w:val="10"/>
        </w:numPr>
      </w:pPr>
      <w:r>
        <w:t>Note which hard drive and purchase a new one of the same make/model/capacity.</w:t>
      </w:r>
    </w:p>
    <w:p w14:paraId="11F4BEDF" w14:textId="77777777" w:rsidR="00300836" w:rsidRDefault="00024BED">
      <w:pPr>
        <w:numPr>
          <w:ilvl w:val="0"/>
          <w:numId w:val="10"/>
        </w:numPr>
      </w:pPr>
      <w:r>
        <w:t>Disconnect the database computers from the Internet.</w:t>
      </w:r>
    </w:p>
    <w:p w14:paraId="754B2D67" w14:textId="77777777" w:rsidR="00300836" w:rsidRDefault="00024BED">
      <w:pPr>
        <w:numPr>
          <w:ilvl w:val="0"/>
          <w:numId w:val="10"/>
        </w:numPr>
      </w:pPr>
      <w:r>
        <w:t xml:space="preserve">Perform a full </w:t>
      </w:r>
      <w:proofErr w:type="spellStart"/>
      <w:r>
        <w:t>backup</w:t>
      </w:r>
      <w:proofErr w:type="spellEnd"/>
      <w:r>
        <w:t xml:space="preserve"> from the drives that are still functional.</w:t>
      </w:r>
    </w:p>
    <w:p w14:paraId="6019B1B1" w14:textId="77777777" w:rsidR="00300836" w:rsidRDefault="00024BED">
      <w:pPr>
        <w:numPr>
          <w:ilvl w:val="0"/>
          <w:numId w:val="10"/>
        </w:numPr>
      </w:pPr>
      <w:r>
        <w:t>Remove the damaged hard drive and</w:t>
      </w:r>
      <w:r>
        <w:t xml:space="preserve"> install the new hard drive to the computer system in its place.</w:t>
      </w:r>
    </w:p>
    <w:p w14:paraId="54C2B515" w14:textId="77777777" w:rsidR="00300836" w:rsidRDefault="00024BED">
      <w:pPr>
        <w:numPr>
          <w:ilvl w:val="0"/>
          <w:numId w:val="10"/>
        </w:numPr>
      </w:pPr>
      <w:r>
        <w:t>Restore the data to the new hard drive that was purchased.</w:t>
      </w:r>
    </w:p>
    <w:p w14:paraId="4CA9C20A" w14:textId="77777777" w:rsidR="00300836" w:rsidRDefault="00024BED">
      <w:pPr>
        <w:numPr>
          <w:ilvl w:val="0"/>
          <w:numId w:val="10"/>
        </w:numPr>
      </w:pPr>
      <w:r>
        <w:t>Dispose of the damaged hard drive wherever sensitive computer equipment is disposed of in the local area.  For the city of Philadelp</w:t>
      </w:r>
      <w:r>
        <w:t>hia, one such center is located at (</w:t>
      </w:r>
      <w:proofErr w:type="spellStart"/>
      <w:r>
        <w:t>eForce</w:t>
      </w:r>
      <w:proofErr w:type="spellEnd"/>
      <w:r>
        <w:t xml:space="preserve"> Recycling, n.d.):</w:t>
      </w:r>
    </w:p>
    <w:p w14:paraId="2785EA8D" w14:textId="77777777" w:rsidR="00300836" w:rsidRDefault="00024BED">
      <w:pPr>
        <w:rPr>
          <w:rFonts w:ascii="Nanum Gothic Coding" w:eastAsia="Nanum Gothic Coding" w:hAnsi="Nanum Gothic Coding" w:cs="Nanum Gothic Coding"/>
          <w:b/>
        </w:rPr>
      </w:pPr>
      <w:proofErr w:type="spellStart"/>
      <w:r>
        <w:rPr>
          <w:rFonts w:ascii="Nanum Gothic Coding" w:eastAsia="Nanum Gothic Coding" w:hAnsi="Nanum Gothic Coding" w:cs="Nanum Gothic Coding"/>
          <w:b/>
        </w:rPr>
        <w:t>eForce</w:t>
      </w:r>
      <w:proofErr w:type="spellEnd"/>
      <w:r>
        <w:rPr>
          <w:rFonts w:ascii="Nanum Gothic Coding" w:eastAsia="Nanum Gothic Coding" w:hAnsi="Nanum Gothic Coding" w:cs="Nanum Gothic Coding"/>
          <w:b/>
        </w:rPr>
        <w:t xml:space="preserve"> Recycling</w:t>
      </w:r>
    </w:p>
    <w:p w14:paraId="5783F2CC" w14:textId="77777777" w:rsidR="00300836" w:rsidRDefault="00024BED">
      <w:pPr>
        <w:rPr>
          <w:rFonts w:ascii="Nanum Gothic Coding" w:eastAsia="Nanum Gothic Coding" w:hAnsi="Nanum Gothic Coding" w:cs="Nanum Gothic Coding"/>
          <w:b/>
        </w:rPr>
      </w:pPr>
      <w:r>
        <w:rPr>
          <w:rFonts w:ascii="Nanum Gothic Coding" w:eastAsia="Nanum Gothic Coding" w:hAnsi="Nanum Gothic Coding" w:cs="Nanum Gothic Coding"/>
          <w:b/>
        </w:rPr>
        <w:t>1229 South Napa Street</w:t>
      </w:r>
    </w:p>
    <w:p w14:paraId="7C065233" w14:textId="77777777" w:rsidR="00300836" w:rsidRDefault="00024BED">
      <w:pPr>
        <w:rPr>
          <w:rFonts w:ascii="Nanum Gothic Coding" w:eastAsia="Nanum Gothic Coding" w:hAnsi="Nanum Gothic Coding" w:cs="Nanum Gothic Coding"/>
          <w:b/>
        </w:rPr>
      </w:pPr>
      <w:r>
        <w:rPr>
          <w:rFonts w:ascii="Nanum Gothic Coding" w:eastAsia="Nanum Gothic Coding" w:hAnsi="Nanum Gothic Coding" w:cs="Nanum Gothic Coding"/>
          <w:b/>
        </w:rPr>
        <w:t>Philadelphia, PA  19146</w:t>
      </w:r>
    </w:p>
    <w:p w14:paraId="198C636B" w14:textId="77777777" w:rsidR="00300836" w:rsidRDefault="00024BED">
      <w:pPr>
        <w:rPr>
          <w:rFonts w:ascii="Nanum Gothic Coding" w:eastAsia="Nanum Gothic Coding" w:hAnsi="Nanum Gothic Coding" w:cs="Nanum Gothic Coding"/>
          <w:b/>
        </w:rPr>
      </w:pPr>
      <w:r>
        <w:rPr>
          <w:rFonts w:ascii="Nanum Gothic Coding" w:eastAsia="Nanum Gothic Coding" w:hAnsi="Nanum Gothic Coding" w:cs="Nanum Gothic Coding"/>
          <w:b/>
        </w:rPr>
        <w:t>Tel: +1 215 964 6665</w:t>
      </w:r>
    </w:p>
    <w:p w14:paraId="39CEC122" w14:textId="77777777" w:rsidR="00300836" w:rsidRDefault="00024BED">
      <w:pPr>
        <w:rPr>
          <w:rFonts w:ascii="Nanum Gothic Coding" w:eastAsia="Nanum Gothic Coding" w:hAnsi="Nanum Gothic Coding" w:cs="Nanum Gothic Coding"/>
          <w:b/>
        </w:rPr>
      </w:pPr>
      <w:r>
        <w:rPr>
          <w:rFonts w:ascii="Nanum Gothic Coding" w:eastAsia="Nanum Gothic Coding" w:hAnsi="Nanum Gothic Coding" w:cs="Nanum Gothic Coding"/>
          <w:b/>
        </w:rPr>
        <w:t xml:space="preserve">E-mail: </w:t>
      </w:r>
      <w:hyperlink r:id="rId11">
        <w:r>
          <w:rPr>
            <w:rFonts w:ascii="Nanum Gothic Coding" w:eastAsia="Nanum Gothic Coding" w:hAnsi="Nanum Gothic Coding" w:cs="Nanum Gothic Coding"/>
            <w:b/>
            <w:color w:val="1155CC"/>
            <w:u w:val="single"/>
          </w:rPr>
          <w:t>recycle@eforcecompliance.com</w:t>
        </w:r>
      </w:hyperlink>
    </w:p>
    <w:p w14:paraId="4BD41735" w14:textId="77777777" w:rsidR="00300836" w:rsidRDefault="00024BED">
      <w:pPr>
        <w:rPr>
          <w:rFonts w:ascii="Nanum Gothic Coding" w:eastAsia="Nanum Gothic Coding" w:hAnsi="Nanum Gothic Coding" w:cs="Nanum Gothic Coding"/>
          <w:b/>
        </w:rPr>
      </w:pPr>
      <w:r>
        <w:rPr>
          <w:rFonts w:ascii="Nanum Gothic Coding" w:eastAsia="Nanum Gothic Coding" w:hAnsi="Nanum Gothic Coding" w:cs="Nanum Gothic Coding"/>
          <w:b/>
        </w:rPr>
        <w:t>Hours: Monday to Friday 08:00 to 14:00 / 8.00 a.m. to 2.00 p.m.</w:t>
      </w:r>
    </w:p>
    <w:p w14:paraId="228B2EA3" w14:textId="77777777" w:rsidR="00300836" w:rsidRDefault="00024BED">
      <w:pPr>
        <w:numPr>
          <w:ilvl w:val="0"/>
          <w:numId w:val="10"/>
        </w:numPr>
      </w:pPr>
      <w:r>
        <w:t>Restart the database and ensure it is running properly.</w:t>
      </w:r>
    </w:p>
    <w:p w14:paraId="5088E9A6" w14:textId="77777777" w:rsidR="00300836" w:rsidRDefault="00024BED">
      <w:pPr>
        <w:numPr>
          <w:ilvl w:val="0"/>
          <w:numId w:val="10"/>
        </w:numPr>
      </w:pPr>
      <w:r>
        <w:t>Reconnect the computer to the Internet if the database</w:t>
      </w:r>
      <w:r>
        <w:t xml:space="preserve"> is an online one.</w:t>
      </w:r>
    </w:p>
    <w:p w14:paraId="2F785541" w14:textId="77777777" w:rsidR="00300836" w:rsidRDefault="00300836">
      <w:pPr>
        <w:pBdr>
          <w:top w:val="nil"/>
          <w:left w:val="nil"/>
          <w:bottom w:val="nil"/>
          <w:right w:val="nil"/>
          <w:between w:val="nil"/>
        </w:pBdr>
      </w:pPr>
    </w:p>
    <w:p w14:paraId="366B712F" w14:textId="77777777" w:rsidR="00300836" w:rsidRDefault="00024BED">
      <w:pPr>
        <w:pBdr>
          <w:top w:val="nil"/>
          <w:left w:val="nil"/>
          <w:bottom w:val="nil"/>
          <w:right w:val="nil"/>
          <w:between w:val="nil"/>
        </w:pBdr>
        <w:ind w:firstLine="720"/>
      </w:pPr>
      <w:proofErr w:type="spellStart"/>
      <w:r>
        <w:t>MoldStud</w:t>
      </w:r>
      <w:proofErr w:type="spellEnd"/>
      <w:r>
        <w:t xml:space="preserve">. (2024, February 1). Database development and Ethical data handling Practices. </w:t>
      </w:r>
      <w:proofErr w:type="spellStart"/>
      <w:r>
        <w:t>MoldStud</w:t>
      </w:r>
      <w:proofErr w:type="spellEnd"/>
      <w:r>
        <w:t>. https://moldstud.com/articles/p-database-development-and-ethical-data-</w:t>
      </w:r>
      <w:r>
        <w:lastRenderedPageBreak/>
        <w:t>handling-practices Patching and software updates keep the database s</w:t>
      </w:r>
      <w:r>
        <w:t>ecure from vulnerabilities that cyber criminals may take advantage of (Ashbel, 2021).  This should be performed after the backup but before the database is put back online to ensure that once it is running, the database server’s operating system already ha</w:t>
      </w:r>
      <w:r>
        <w:t>s the latest security updates.  Activity monitoring and network scanning are covered in the audit log files the database should already be configured to store, as well as antivirus software and network devices like firewalls that keep out malicious traffic</w:t>
      </w:r>
      <w:r>
        <w:t>.</w:t>
      </w:r>
    </w:p>
    <w:p w14:paraId="52E1F85B" w14:textId="77777777" w:rsidR="00300836" w:rsidRDefault="00300836">
      <w:pPr>
        <w:pBdr>
          <w:top w:val="nil"/>
          <w:left w:val="nil"/>
          <w:bottom w:val="nil"/>
          <w:right w:val="nil"/>
          <w:between w:val="nil"/>
        </w:pBdr>
        <w:ind w:firstLine="720"/>
      </w:pPr>
    </w:p>
    <w:p w14:paraId="4201A48F" w14:textId="77777777" w:rsidR="00300836" w:rsidRDefault="00024BED">
      <w:pPr>
        <w:pBdr>
          <w:top w:val="nil"/>
          <w:left w:val="nil"/>
          <w:bottom w:val="nil"/>
          <w:right w:val="nil"/>
          <w:between w:val="nil"/>
        </w:pBdr>
        <w:rPr>
          <w:b/>
        </w:rPr>
      </w:pPr>
      <w:r>
        <w:rPr>
          <w:b/>
        </w:rPr>
        <w:t>Ethical Practices</w:t>
      </w:r>
    </w:p>
    <w:p w14:paraId="5412D232" w14:textId="77777777" w:rsidR="00300836" w:rsidRDefault="00024BED">
      <w:pPr>
        <w:pBdr>
          <w:top w:val="nil"/>
          <w:left w:val="nil"/>
          <w:bottom w:val="nil"/>
          <w:right w:val="nil"/>
          <w:between w:val="nil"/>
        </w:pBdr>
      </w:pPr>
      <w:r>
        <w:tab/>
        <w:t xml:space="preserve">According to </w:t>
      </w:r>
      <w:proofErr w:type="spellStart"/>
      <w:r>
        <w:t>MoldStud</w:t>
      </w:r>
      <w:proofErr w:type="spellEnd"/>
      <w:r>
        <w:t>, it is important to handle data ethically because without doing so, one runs the risk of data breaches that can result in financial losses and reputation damage, privacy violations that can cause loss in customer</w:t>
      </w:r>
      <w:r>
        <w:t xml:space="preserve"> trust and have legal consequences, unauthorized data usage such as selling of data, and unfair or inaccurate decisions or biased algorithms made based on insufficient and inaccurate data (</w:t>
      </w:r>
      <w:proofErr w:type="spellStart"/>
      <w:r>
        <w:t>MoldStud</w:t>
      </w:r>
      <w:proofErr w:type="spellEnd"/>
      <w:r>
        <w:t>, 2024).  Ethical data handling begins with consent and tra</w:t>
      </w:r>
      <w:r>
        <w:t>nsparency (</w:t>
      </w:r>
      <w:proofErr w:type="spellStart"/>
      <w:r>
        <w:t>MoldStud</w:t>
      </w:r>
      <w:proofErr w:type="spellEnd"/>
      <w:r>
        <w:t>, 2024).  Consent is where the person requesting data from another person gets their express permission that it is OK to collect that data (</w:t>
      </w:r>
      <w:proofErr w:type="spellStart"/>
      <w:r>
        <w:t>MoldStud</w:t>
      </w:r>
      <w:proofErr w:type="spellEnd"/>
      <w:r>
        <w:t>, 2024).  Transparency is giving an accurate reason as to why these data are needed and f</w:t>
      </w:r>
      <w:r>
        <w:t>or what purposes (</w:t>
      </w:r>
      <w:proofErr w:type="spellStart"/>
      <w:r>
        <w:t>MoldStud</w:t>
      </w:r>
      <w:proofErr w:type="spellEnd"/>
      <w:r>
        <w:t>, 2024).  Data minimization is another ethical practice which is the practice of collecting only the data that are necessary to conduct business (</w:t>
      </w:r>
      <w:proofErr w:type="spellStart"/>
      <w:r>
        <w:t>MoldStud</w:t>
      </w:r>
      <w:proofErr w:type="spellEnd"/>
      <w:r>
        <w:t xml:space="preserve">, 2024).  Anonymize data whenever possible and have policies and procedures </w:t>
      </w:r>
      <w:r>
        <w:t>for data deletion when it is no longer needed (</w:t>
      </w:r>
      <w:proofErr w:type="spellStart"/>
      <w:r>
        <w:t>MoldStud</w:t>
      </w:r>
      <w:proofErr w:type="spellEnd"/>
      <w:r>
        <w:t>, 2024).  Anonymization is where names and other personal identifiers are removed from an aggregate data set before using in a report or other purpose that does not require that level of detail and may</w:t>
      </w:r>
      <w:r>
        <w:t xml:space="preserve"> risk people’s privacy (</w:t>
      </w:r>
      <w:proofErr w:type="spellStart"/>
      <w:r>
        <w:t>MoldStud</w:t>
      </w:r>
      <w:proofErr w:type="spellEnd"/>
      <w:r>
        <w:t xml:space="preserve">, </w:t>
      </w:r>
      <w:r>
        <w:lastRenderedPageBreak/>
        <w:t>2024).  Having encryption, access controls, and security audits are vital to ensure the data are safe and not able to leak to unauthorized and malicious parties (</w:t>
      </w:r>
      <w:proofErr w:type="spellStart"/>
      <w:r>
        <w:t>MoldStud</w:t>
      </w:r>
      <w:proofErr w:type="spellEnd"/>
      <w:r>
        <w:t>, 2024).  Finally, training staff on ethical handlin</w:t>
      </w:r>
      <w:r>
        <w:t>g of data is important so everyone knows how important it is to be ethical with people’s data (</w:t>
      </w:r>
      <w:proofErr w:type="spellStart"/>
      <w:r>
        <w:t>MoldStud</w:t>
      </w:r>
      <w:proofErr w:type="spellEnd"/>
      <w:r>
        <w:t>, 2024).</w:t>
      </w:r>
    </w:p>
    <w:p w14:paraId="7116B69B" w14:textId="67F29D60" w:rsidR="00300836" w:rsidRDefault="00024BED">
      <w:pPr>
        <w:pBdr>
          <w:top w:val="nil"/>
          <w:left w:val="nil"/>
          <w:bottom w:val="nil"/>
          <w:right w:val="nil"/>
          <w:between w:val="nil"/>
        </w:pBdr>
      </w:pPr>
      <w:r>
        <w:tab/>
        <w:t xml:space="preserve">At Wild Wood Apartments, all data collection will require signature confirmation, preferably via </w:t>
      </w:r>
      <w:proofErr w:type="spellStart"/>
      <w:r>
        <w:t>Docusign</w:t>
      </w:r>
      <w:proofErr w:type="spellEnd"/>
      <w:r>
        <w:t xml:space="preserve"> so both the apartment complex and the</w:t>
      </w:r>
      <w:r>
        <w:t xml:space="preserve"> tenant or maintenance staff have acknowledged they consented to this collection of </w:t>
      </w:r>
      <w:r w:rsidR="00CD462D">
        <w:t>data,</w:t>
      </w:r>
      <w:r>
        <w:t xml:space="preserve"> and each has a digital record of it.  For </w:t>
      </w:r>
      <w:r w:rsidR="00CD462D">
        <w:t>instance,</w:t>
      </w:r>
      <w:r>
        <w:t xml:space="preserve"> they will be required to sign documentation for applying for an apartment, confirming a lease, confirming maintenanc</w:t>
      </w:r>
      <w:r>
        <w:t xml:space="preserve">e work, and renewing or ending a lease.  For applying for the apartment, the prospective tenant’s name, date of birth, Social Security number, government ID, phone number, and e-mail address are not entered into the database until they accept an offer and </w:t>
      </w:r>
      <w:r>
        <w:t>are opening their first lease, or if the person is a maintenance employee, when they are hired and have a start date.  This prevents collection of data until such time as it is really needed.  Financial data will be retained for seven years from the last u</w:t>
      </w:r>
      <w:r>
        <w:t>sage as per US SEC 68 FR 4861 Rule 20.6 (US SEC, 2003).</w:t>
      </w:r>
    </w:p>
    <w:p w14:paraId="0F684E79" w14:textId="77777777" w:rsidR="00300836" w:rsidRDefault="00300836">
      <w:pPr>
        <w:pBdr>
          <w:top w:val="nil"/>
          <w:left w:val="nil"/>
          <w:bottom w:val="nil"/>
          <w:right w:val="nil"/>
          <w:between w:val="nil"/>
        </w:pBdr>
      </w:pPr>
    </w:p>
    <w:p w14:paraId="2F973CAB" w14:textId="77777777" w:rsidR="00300836" w:rsidRDefault="00024BED">
      <w:pPr>
        <w:pBdr>
          <w:top w:val="nil"/>
          <w:left w:val="nil"/>
          <w:bottom w:val="nil"/>
          <w:right w:val="nil"/>
          <w:between w:val="nil"/>
        </w:pBdr>
        <w:rPr>
          <w:b/>
        </w:rPr>
      </w:pPr>
      <w:r>
        <w:rPr>
          <w:b/>
        </w:rPr>
        <w:t>Security Needs of the Solution</w:t>
      </w:r>
    </w:p>
    <w:p w14:paraId="57FF3540" w14:textId="77777777" w:rsidR="00300836" w:rsidRDefault="00024BED">
      <w:pPr>
        <w:pBdr>
          <w:top w:val="nil"/>
          <w:left w:val="nil"/>
          <w:bottom w:val="nil"/>
          <w:right w:val="nil"/>
          <w:between w:val="nil"/>
        </w:pBdr>
        <w:rPr>
          <w:b/>
          <w:i/>
        </w:rPr>
      </w:pPr>
      <w:r>
        <w:rPr>
          <w:b/>
          <w:i/>
        </w:rPr>
        <w:t>The Property Manager’s Role</w:t>
      </w:r>
    </w:p>
    <w:p w14:paraId="74AABCE0" w14:textId="2AFBC354" w:rsidR="00300836" w:rsidRDefault="00024BED">
      <w:pPr>
        <w:pBdr>
          <w:top w:val="nil"/>
          <w:left w:val="nil"/>
          <w:bottom w:val="nil"/>
          <w:right w:val="nil"/>
          <w:between w:val="nil"/>
        </w:pBdr>
      </w:pPr>
      <w:r>
        <w:rPr>
          <w:b/>
        </w:rPr>
        <w:tab/>
      </w:r>
      <w:r>
        <w:t>This section concerns the specific security needs of the property manager role at Wild Wood Apartments.  As discussed in the Organizational</w:t>
      </w:r>
      <w:r>
        <w:t xml:space="preserve"> and Technical Measures section, property managers have permissions to select, update, and insert data to/from tables but do not have deletion permissions.  In addition, property managers have their allocated permissions for only the building they manage. </w:t>
      </w:r>
      <w:r>
        <w:t xml:space="preserve"> Property managers will not </w:t>
      </w:r>
      <w:r w:rsidR="00CD462D">
        <w:t>oversee</w:t>
      </w:r>
      <w:r>
        <w:t xml:space="preserve"> backup or restoration of the </w:t>
      </w:r>
      <w:r>
        <w:lastRenderedPageBreak/>
        <w:t>database, nor encryption or network security - these aspects of the database are to be handled by IT/database engineers.  They will be responsible for informing the IT staff as soon a</w:t>
      </w:r>
      <w:r>
        <w:t xml:space="preserve">s possible should anything go wrong with the database’s operations, such as a database table update not being applied.  Property managers will, however, </w:t>
      </w:r>
      <w:r w:rsidR="00CD462D">
        <w:t>oversee</w:t>
      </w:r>
      <w:r>
        <w:t xml:space="preserve"> ensuring appropriate security guards are present particularly during after-hours, weeke</w:t>
      </w:r>
      <w:r>
        <w:t xml:space="preserve">nds, holidays, as well as any other day the property manager is not present at the premises.  The guards ensure the manager’s office is not entered by anyone other than the manager or law enforcement should the need arise.  According to </w:t>
      </w:r>
      <w:proofErr w:type="spellStart"/>
      <w:r>
        <w:t>Citiguard</w:t>
      </w:r>
      <w:proofErr w:type="spellEnd"/>
      <w:r>
        <w:t>, cyber th</w:t>
      </w:r>
      <w:r>
        <w:t>reats are a higher threat than burglaries/break-ins, package theft, and vandalism/property damage (</w:t>
      </w:r>
      <w:proofErr w:type="spellStart"/>
      <w:r>
        <w:t>Citiguard</w:t>
      </w:r>
      <w:proofErr w:type="spellEnd"/>
      <w:r>
        <w:t>, 2024).  Figure 5, below, shows the comparison of four different threats and their threat levels on bar graphs.</w:t>
      </w:r>
    </w:p>
    <w:p w14:paraId="551CDB67" w14:textId="77777777" w:rsidR="00300836" w:rsidRDefault="00300836">
      <w:pPr>
        <w:pBdr>
          <w:top w:val="nil"/>
          <w:left w:val="nil"/>
          <w:bottom w:val="nil"/>
          <w:right w:val="nil"/>
          <w:between w:val="nil"/>
        </w:pBdr>
      </w:pPr>
    </w:p>
    <w:p w14:paraId="4F19EC56" w14:textId="77777777" w:rsidR="00300836" w:rsidRDefault="00300836">
      <w:pPr>
        <w:pBdr>
          <w:top w:val="nil"/>
          <w:left w:val="nil"/>
          <w:bottom w:val="nil"/>
          <w:right w:val="nil"/>
          <w:between w:val="nil"/>
        </w:pBdr>
      </w:pPr>
    </w:p>
    <w:p w14:paraId="308C8AFE" w14:textId="77777777" w:rsidR="00300836" w:rsidRDefault="00300836">
      <w:pPr>
        <w:pBdr>
          <w:top w:val="nil"/>
          <w:left w:val="nil"/>
          <w:bottom w:val="nil"/>
          <w:right w:val="nil"/>
          <w:between w:val="nil"/>
        </w:pBdr>
      </w:pPr>
    </w:p>
    <w:p w14:paraId="1ABCED65" w14:textId="77777777" w:rsidR="00300836" w:rsidRDefault="00300836">
      <w:pPr>
        <w:pBdr>
          <w:top w:val="nil"/>
          <w:left w:val="nil"/>
          <w:bottom w:val="nil"/>
          <w:right w:val="nil"/>
          <w:between w:val="nil"/>
        </w:pBdr>
      </w:pPr>
    </w:p>
    <w:p w14:paraId="5CEBFB3B" w14:textId="77777777" w:rsidR="00300836" w:rsidRDefault="00300836">
      <w:pPr>
        <w:pBdr>
          <w:top w:val="nil"/>
          <w:left w:val="nil"/>
          <w:bottom w:val="nil"/>
          <w:right w:val="nil"/>
          <w:between w:val="nil"/>
        </w:pBdr>
      </w:pPr>
    </w:p>
    <w:p w14:paraId="6411E178" w14:textId="77777777" w:rsidR="00300836" w:rsidRDefault="00300836">
      <w:pPr>
        <w:pBdr>
          <w:top w:val="nil"/>
          <w:left w:val="nil"/>
          <w:bottom w:val="nil"/>
          <w:right w:val="nil"/>
          <w:between w:val="nil"/>
        </w:pBdr>
      </w:pPr>
    </w:p>
    <w:p w14:paraId="1D03AD09" w14:textId="77777777" w:rsidR="00300836" w:rsidRDefault="00300836">
      <w:pPr>
        <w:pBdr>
          <w:top w:val="nil"/>
          <w:left w:val="nil"/>
          <w:bottom w:val="nil"/>
          <w:right w:val="nil"/>
          <w:between w:val="nil"/>
        </w:pBdr>
      </w:pPr>
    </w:p>
    <w:p w14:paraId="3111F016" w14:textId="77777777" w:rsidR="00300836" w:rsidRDefault="00300836">
      <w:pPr>
        <w:pBdr>
          <w:top w:val="nil"/>
          <w:left w:val="nil"/>
          <w:bottom w:val="nil"/>
          <w:right w:val="nil"/>
          <w:between w:val="nil"/>
        </w:pBdr>
      </w:pPr>
    </w:p>
    <w:p w14:paraId="18345037" w14:textId="77777777" w:rsidR="00300836" w:rsidRDefault="00300836">
      <w:pPr>
        <w:pBdr>
          <w:top w:val="nil"/>
          <w:left w:val="nil"/>
          <w:bottom w:val="nil"/>
          <w:right w:val="nil"/>
          <w:between w:val="nil"/>
        </w:pBdr>
      </w:pPr>
    </w:p>
    <w:p w14:paraId="29F607C0" w14:textId="77777777" w:rsidR="00300836" w:rsidRDefault="00300836">
      <w:pPr>
        <w:pBdr>
          <w:top w:val="nil"/>
          <w:left w:val="nil"/>
          <w:bottom w:val="nil"/>
          <w:right w:val="nil"/>
          <w:between w:val="nil"/>
        </w:pBdr>
      </w:pPr>
    </w:p>
    <w:p w14:paraId="5E942C50" w14:textId="77777777" w:rsidR="00300836" w:rsidRDefault="00300836">
      <w:pPr>
        <w:pBdr>
          <w:top w:val="nil"/>
          <w:left w:val="nil"/>
          <w:bottom w:val="nil"/>
          <w:right w:val="nil"/>
          <w:between w:val="nil"/>
        </w:pBdr>
      </w:pPr>
    </w:p>
    <w:p w14:paraId="7574D18D" w14:textId="77777777" w:rsidR="00300836" w:rsidRDefault="00300836">
      <w:pPr>
        <w:pBdr>
          <w:top w:val="nil"/>
          <w:left w:val="nil"/>
          <w:bottom w:val="nil"/>
          <w:right w:val="nil"/>
          <w:between w:val="nil"/>
        </w:pBdr>
      </w:pPr>
    </w:p>
    <w:p w14:paraId="1D97FBEC" w14:textId="77777777" w:rsidR="00300836" w:rsidRDefault="00300836">
      <w:pPr>
        <w:pBdr>
          <w:top w:val="nil"/>
          <w:left w:val="nil"/>
          <w:bottom w:val="nil"/>
          <w:right w:val="nil"/>
          <w:between w:val="nil"/>
        </w:pBdr>
      </w:pPr>
    </w:p>
    <w:p w14:paraId="0E24CE07" w14:textId="77777777" w:rsidR="00300836" w:rsidRDefault="00024BED">
      <w:pPr>
        <w:pBdr>
          <w:top w:val="nil"/>
          <w:left w:val="nil"/>
          <w:bottom w:val="nil"/>
          <w:right w:val="nil"/>
          <w:between w:val="nil"/>
        </w:pBdr>
      </w:pPr>
      <w:r>
        <w:rPr>
          <w:b/>
        </w:rPr>
        <w:lastRenderedPageBreak/>
        <w:t>Figure 5</w:t>
      </w:r>
    </w:p>
    <w:p w14:paraId="35009ABD" w14:textId="77777777" w:rsidR="00300836" w:rsidRDefault="00024BED">
      <w:pPr>
        <w:pBdr>
          <w:top w:val="nil"/>
          <w:left w:val="nil"/>
          <w:bottom w:val="nil"/>
          <w:right w:val="nil"/>
          <w:between w:val="nil"/>
        </w:pBdr>
      </w:pPr>
      <w:r>
        <w:rPr>
          <w:i/>
        </w:rPr>
        <w:t>Security Threats Comparison</w:t>
      </w:r>
    </w:p>
    <w:p w14:paraId="733D2757" w14:textId="77777777" w:rsidR="00300836" w:rsidRDefault="00024BED">
      <w:pPr>
        <w:pBdr>
          <w:top w:val="nil"/>
          <w:left w:val="nil"/>
          <w:bottom w:val="nil"/>
          <w:right w:val="nil"/>
          <w:between w:val="nil"/>
        </w:pBdr>
      </w:pPr>
      <w:r>
        <w:rPr>
          <w:noProof/>
        </w:rPr>
        <w:drawing>
          <wp:inline distT="114300" distB="114300" distL="114300" distR="114300" wp14:anchorId="40652575" wp14:editId="035ADED0">
            <wp:extent cx="5943600" cy="4368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368800"/>
                    </a:xfrm>
                    <a:prstGeom prst="rect">
                      <a:avLst/>
                    </a:prstGeom>
                    <a:ln/>
                  </pic:spPr>
                </pic:pic>
              </a:graphicData>
            </a:graphic>
          </wp:inline>
        </w:drawing>
      </w:r>
    </w:p>
    <w:p w14:paraId="0C1B16EA" w14:textId="77777777" w:rsidR="00300836" w:rsidRDefault="00024BED">
      <w:pPr>
        <w:pBdr>
          <w:top w:val="nil"/>
          <w:left w:val="nil"/>
          <w:bottom w:val="nil"/>
          <w:right w:val="nil"/>
          <w:between w:val="nil"/>
        </w:pBdr>
      </w:pPr>
      <w:r>
        <w:rPr>
          <w:i/>
        </w:rPr>
        <w:t>NOTE</w:t>
      </w:r>
      <w:r>
        <w:t xml:space="preserve">: Image is Copyright </w:t>
      </w:r>
      <w:proofErr w:type="spellStart"/>
      <w:r>
        <w:t>Citiguard</w:t>
      </w:r>
      <w:proofErr w:type="spellEnd"/>
      <w:r>
        <w:t>, Inc., 2024.</w:t>
      </w:r>
    </w:p>
    <w:p w14:paraId="064ACE7A" w14:textId="77777777" w:rsidR="00300836" w:rsidRDefault="00300836">
      <w:pPr>
        <w:pBdr>
          <w:top w:val="nil"/>
          <w:left w:val="nil"/>
          <w:bottom w:val="nil"/>
          <w:right w:val="nil"/>
          <w:between w:val="nil"/>
        </w:pBdr>
        <w:rPr>
          <w:b/>
          <w:i/>
        </w:rPr>
      </w:pPr>
    </w:p>
    <w:p w14:paraId="7EDFCC06" w14:textId="77777777" w:rsidR="00300836" w:rsidRDefault="00024BED">
      <w:pPr>
        <w:pBdr>
          <w:top w:val="nil"/>
          <w:left w:val="nil"/>
          <w:bottom w:val="nil"/>
          <w:right w:val="nil"/>
          <w:between w:val="nil"/>
        </w:pBdr>
        <w:rPr>
          <w:b/>
          <w:i/>
        </w:rPr>
      </w:pPr>
      <w:r>
        <w:rPr>
          <w:b/>
          <w:i/>
        </w:rPr>
        <w:t>Scanning of Paper Records</w:t>
      </w:r>
    </w:p>
    <w:p w14:paraId="6AA2FABD" w14:textId="5422B0AC" w:rsidR="00300836" w:rsidRDefault="00024BED">
      <w:pPr>
        <w:pBdr>
          <w:top w:val="nil"/>
          <w:left w:val="nil"/>
          <w:bottom w:val="nil"/>
          <w:right w:val="nil"/>
          <w:between w:val="nil"/>
        </w:pBdr>
      </w:pPr>
      <w:r>
        <w:tab/>
        <w:t xml:space="preserve">Besides building security, property managers would also </w:t>
      </w:r>
      <w:r w:rsidR="00CD462D">
        <w:t>oversee</w:t>
      </w:r>
      <w:r>
        <w:t xml:space="preserve"> scanning the existing paper records with software such as </w:t>
      </w:r>
      <w:proofErr w:type="spellStart"/>
      <w:r>
        <w:t>VueScan</w:t>
      </w:r>
      <w:proofErr w:type="spellEnd"/>
      <w:r>
        <w:t xml:space="preserve">, by Hamrick </w:t>
      </w:r>
      <w:r>
        <w:t>Software, which supports any of up to 7,750 scanners from 42 different manufacturers and runs in Windows, Mac OS, and Linux (Hamrick Software, n.d.).  The scanned records will need to be uploaded to whatever encrypted cloud-based file storage account the h</w:t>
      </w:r>
      <w:r>
        <w:t xml:space="preserve">eadquarters of Wild Wood Apartments uses. Property managers will be responsible for writing paper records in the event of an electricity outage which </w:t>
      </w:r>
      <w:r>
        <w:lastRenderedPageBreak/>
        <w:t>will need to be scanned and added into the database once electricity service resumes.  The records will ne</w:t>
      </w:r>
      <w:r>
        <w:t>ed to be stored in a fire-proof safe when not being accessed.</w:t>
      </w:r>
    </w:p>
    <w:p w14:paraId="097A088B" w14:textId="77777777" w:rsidR="00300836" w:rsidRDefault="00024BED">
      <w:pPr>
        <w:pBdr>
          <w:top w:val="nil"/>
          <w:left w:val="nil"/>
          <w:bottom w:val="nil"/>
          <w:right w:val="nil"/>
          <w:between w:val="nil"/>
        </w:pBdr>
      </w:pPr>
      <w:r>
        <w:rPr>
          <w:b/>
          <w:i/>
        </w:rPr>
        <w:t>Emergencies and Natural Disasters</w:t>
      </w:r>
    </w:p>
    <w:p w14:paraId="29A674D8" w14:textId="26A6D524" w:rsidR="00300836" w:rsidRDefault="00024BED">
      <w:pPr>
        <w:pBdr>
          <w:top w:val="nil"/>
          <w:left w:val="nil"/>
          <w:bottom w:val="nil"/>
          <w:right w:val="nil"/>
          <w:between w:val="nil"/>
        </w:pBdr>
        <w:ind w:firstLine="720"/>
      </w:pPr>
      <w:r>
        <w:t>According to Aly J. Yale of Multifamily Executive, natural disasters are one of the biggest threats to multifamily apartment complexes, so having a plan is essential (Yale, 2022).  In 2021, “major weather events impacted over 14.5 million single- and multi</w:t>
      </w:r>
      <w:r>
        <w:t>family homes,” causing $57 billion in property damage (Yale, 2022).  The first thing to note are the types of natural disasters that are likely to take place in the region the apartment complex is located.  Given that Wild Wood Apartments have complexes th</w:t>
      </w:r>
      <w:r>
        <w:t xml:space="preserve">at </w:t>
      </w:r>
      <w:proofErr w:type="gramStart"/>
      <w:r>
        <w:t>are located in</w:t>
      </w:r>
      <w:proofErr w:type="gramEnd"/>
      <w:r>
        <w:t xml:space="preserve"> different states, each state may have its own threats that are relevant only there.  This is where the property manager’s knowledge of the local area can come in handy.  Yales says that maintaining the property and paying close attention </w:t>
      </w:r>
      <w:r>
        <w:t xml:space="preserve">to drain systems when storm season and even individual storms are likely to approach the region (Yale, 2022).  Making sure insurance is up to date and covers all likely disasters is </w:t>
      </w:r>
      <w:proofErr w:type="gramStart"/>
      <w:r>
        <w:t>crucial, and</w:t>
      </w:r>
      <w:proofErr w:type="gramEnd"/>
      <w:r>
        <w:t xml:space="preserve"> getting a public adjuster like Kenny Taylor of The Greenspan </w:t>
      </w:r>
      <w:r>
        <w:t xml:space="preserve">Co./Adjusters International can help keep costs low for line items in claims (Yale, 2022).  It is a good idea to call the insurance company if a big storm, like a hurricane or </w:t>
      </w:r>
      <w:r w:rsidR="00CD462D">
        <w:t>windstorm</w:t>
      </w:r>
      <w:r>
        <w:t>, is approaching the area so the complex will not be waiting a long ti</w:t>
      </w:r>
      <w:r>
        <w:t xml:space="preserve">me for claims to be processed (Yale, 2022).  It is smart to arrange for contractors ahead of time and from another region where work may be in less demand for cleanup and recovery processes to begin soon after the event passes </w:t>
      </w:r>
      <w:proofErr w:type="gramStart"/>
      <w:r>
        <w:t>so as to</w:t>
      </w:r>
      <w:proofErr w:type="gramEnd"/>
      <w:r>
        <w:t xml:space="preserve"> not suffer any mold </w:t>
      </w:r>
      <w:r>
        <w:t>or mildew damage or other structural issues that may happen if not repaired post-storm (Yale, 2022).  Having emergency supplies on hand “like flashlights, glow sticks, batteries, radios, and first aid kits, as well as more specific items, like sandbags for</w:t>
      </w:r>
      <w:r>
        <w:t xml:space="preserve"> areas where flooding is common or wood for boarding up windows in hurricane-prone areas” is </w:t>
      </w:r>
      <w:r>
        <w:lastRenderedPageBreak/>
        <w:t>vital in the time both during and immediately after the event passes, as it may take some time for emergency crews to get to the area (Yake, 2022).  Backup power l</w:t>
      </w:r>
      <w:r>
        <w:t>ike generators or solar panels can help after a storm and this will help using other useful equipment such as “air blowers, shop vacs to suck up water, and dehumidifiers” that can be used for some cleanup after a storm (Yale, 2022).  Training staff and reg</w:t>
      </w:r>
      <w:r>
        <w:t xml:space="preserve">ularly conducting fire drills and informing residents the correct course of action and people to contact after a natural disaster, in addition to calling 911 should their life be in danger, is vital so residents are prepared and </w:t>
      </w:r>
      <w:r w:rsidR="00CD462D">
        <w:t>will not</w:t>
      </w:r>
      <w:r>
        <w:t xml:space="preserve"> panic (Yale, 2022).</w:t>
      </w:r>
    </w:p>
    <w:p w14:paraId="71DD4CB8" w14:textId="1EF79B82" w:rsidR="00300836" w:rsidRDefault="00024BED">
      <w:pPr>
        <w:pBdr>
          <w:top w:val="nil"/>
          <w:left w:val="nil"/>
          <w:bottom w:val="nil"/>
          <w:right w:val="nil"/>
          <w:between w:val="nil"/>
        </w:pBdr>
        <w:ind w:firstLine="720"/>
      </w:pPr>
      <w:r>
        <w:t>B</w:t>
      </w:r>
      <w:r>
        <w:t xml:space="preserve">esides natural disasters like hurricanes, tornadoes, and </w:t>
      </w:r>
      <w:r w:rsidR="00CD462D">
        <w:t>windstorms</w:t>
      </w:r>
      <w:r>
        <w:t xml:space="preserve">, fire is another, more common disaster that can happen and property managers as well as the maintenance crew need to be equipped to deal with it.  Being prepared for fire is as important </w:t>
      </w:r>
      <w:r>
        <w:t>as storm preparedness.  According to the National Fire Protection Association, “almost 86,000 fires occurred in multifamily properties in 2020,” and “[t]</w:t>
      </w:r>
      <w:proofErr w:type="spellStart"/>
      <w:r>
        <w:t>hese</w:t>
      </w:r>
      <w:proofErr w:type="spellEnd"/>
      <w:r>
        <w:t xml:space="preserve"> properties also accounted for 10% of all civilian fire deaths and 19% of all fire injuries” (Yale,</w:t>
      </w:r>
      <w:r>
        <w:t xml:space="preserve"> 2022). Yale shares a list of tips she got from Christopher Alker, who is vice-president of building operations at AKAM (Yale, 2022):</w:t>
      </w:r>
    </w:p>
    <w:p w14:paraId="51D52F45" w14:textId="77777777" w:rsidR="00300836" w:rsidRDefault="00024BED">
      <w:pPr>
        <w:numPr>
          <w:ilvl w:val="0"/>
          <w:numId w:val="11"/>
        </w:numPr>
        <w:pBdr>
          <w:top w:val="nil"/>
          <w:left w:val="nil"/>
          <w:bottom w:val="nil"/>
          <w:right w:val="nil"/>
          <w:between w:val="nil"/>
        </w:pBdr>
      </w:pPr>
      <w:r>
        <w:t>Make sure that all doors in the building are self-closing.  Closed doors help prevent a fire from spreading.</w:t>
      </w:r>
    </w:p>
    <w:p w14:paraId="7A8350CA" w14:textId="77777777" w:rsidR="00300836" w:rsidRDefault="00024BED">
      <w:pPr>
        <w:numPr>
          <w:ilvl w:val="0"/>
          <w:numId w:val="11"/>
        </w:numPr>
        <w:pBdr>
          <w:top w:val="nil"/>
          <w:left w:val="nil"/>
          <w:bottom w:val="nil"/>
          <w:right w:val="nil"/>
          <w:between w:val="nil"/>
        </w:pBdr>
      </w:pPr>
      <w:r>
        <w:t xml:space="preserve">Have nothing </w:t>
      </w:r>
      <w:r>
        <w:t>blocking the path in hallways like welcome mats and shoes at unit entrances.</w:t>
      </w:r>
    </w:p>
    <w:p w14:paraId="1ABF56B6" w14:textId="77777777" w:rsidR="00300836" w:rsidRDefault="00024BED">
      <w:pPr>
        <w:numPr>
          <w:ilvl w:val="0"/>
          <w:numId w:val="11"/>
        </w:numPr>
        <w:pBdr>
          <w:top w:val="nil"/>
          <w:left w:val="nil"/>
          <w:bottom w:val="nil"/>
          <w:right w:val="nil"/>
          <w:between w:val="nil"/>
        </w:pBdr>
      </w:pPr>
      <w:r>
        <w:t>Post in common areas and distribute a fire evacuation plan yearly to all residents and employees of the complex.</w:t>
      </w:r>
    </w:p>
    <w:p w14:paraId="396E4B60" w14:textId="77777777" w:rsidR="00300836" w:rsidRDefault="00024BED">
      <w:pPr>
        <w:numPr>
          <w:ilvl w:val="0"/>
          <w:numId w:val="11"/>
        </w:numPr>
        <w:pBdr>
          <w:top w:val="nil"/>
          <w:left w:val="nil"/>
          <w:bottom w:val="nil"/>
          <w:right w:val="nil"/>
          <w:between w:val="nil"/>
        </w:pBdr>
      </w:pPr>
      <w:r>
        <w:t>Make sure all fire extinguishers on the premises are regularly ins</w:t>
      </w:r>
      <w:r>
        <w:t>pected, charged, and tested.</w:t>
      </w:r>
    </w:p>
    <w:p w14:paraId="574E71BF" w14:textId="77777777" w:rsidR="00300836" w:rsidRDefault="00024BED">
      <w:pPr>
        <w:numPr>
          <w:ilvl w:val="0"/>
          <w:numId w:val="11"/>
        </w:numPr>
        <w:pBdr>
          <w:top w:val="nil"/>
          <w:left w:val="nil"/>
          <w:bottom w:val="nil"/>
          <w:right w:val="nil"/>
          <w:between w:val="nil"/>
        </w:pBdr>
      </w:pPr>
      <w:r>
        <w:lastRenderedPageBreak/>
        <w:t>Have no open electrical breaker boxes, exposed electrical wiring, or exposed light fixtures.</w:t>
      </w:r>
    </w:p>
    <w:p w14:paraId="776E9E59" w14:textId="77777777" w:rsidR="00300836" w:rsidRDefault="00024BED">
      <w:pPr>
        <w:numPr>
          <w:ilvl w:val="0"/>
          <w:numId w:val="11"/>
        </w:numPr>
        <w:pBdr>
          <w:top w:val="nil"/>
          <w:left w:val="nil"/>
          <w:bottom w:val="nil"/>
          <w:right w:val="nil"/>
          <w:between w:val="nil"/>
        </w:pBdr>
      </w:pPr>
      <w:r>
        <w:t>Have, check, and regularly test emergency lighting for the hallways; smoke can limit visibility fast, necessitating the need for extra</w:t>
      </w:r>
      <w:r>
        <w:t xml:space="preserve"> light.</w:t>
      </w:r>
    </w:p>
    <w:p w14:paraId="69BDC719" w14:textId="77777777" w:rsidR="00300836" w:rsidRDefault="00024BED">
      <w:pPr>
        <w:numPr>
          <w:ilvl w:val="0"/>
          <w:numId w:val="11"/>
        </w:numPr>
        <w:pBdr>
          <w:top w:val="nil"/>
          <w:left w:val="nil"/>
          <w:bottom w:val="nil"/>
          <w:right w:val="nil"/>
          <w:between w:val="nil"/>
        </w:pBdr>
      </w:pPr>
      <w:r>
        <w:t>Change all batteries in the smoke and carbon monoxide detectors yearly and replace all such detectors every 10 years.  Test them regularly to make sure they are functional.</w:t>
      </w:r>
    </w:p>
    <w:p w14:paraId="308BF335" w14:textId="77777777" w:rsidR="00300836" w:rsidRDefault="00024BED">
      <w:pPr>
        <w:numPr>
          <w:ilvl w:val="0"/>
          <w:numId w:val="11"/>
        </w:numPr>
        <w:pBdr>
          <w:top w:val="nil"/>
          <w:left w:val="nil"/>
          <w:bottom w:val="nil"/>
          <w:right w:val="nil"/>
          <w:between w:val="nil"/>
        </w:pBdr>
      </w:pPr>
      <w:r>
        <w:t>Check to make sure all electrical access panels are unobstructed, labeled, and accessible.</w:t>
      </w:r>
    </w:p>
    <w:p w14:paraId="03FE0C07" w14:textId="77777777" w:rsidR="00300836" w:rsidRDefault="00024BED">
      <w:pPr>
        <w:numPr>
          <w:ilvl w:val="0"/>
          <w:numId w:val="11"/>
        </w:numPr>
        <w:pBdr>
          <w:top w:val="nil"/>
          <w:left w:val="nil"/>
          <w:bottom w:val="nil"/>
          <w:right w:val="nil"/>
          <w:between w:val="nil"/>
        </w:pBdr>
      </w:pPr>
      <w:r>
        <w:t>Store any combustible/flammable liquids in a non-combustible cabinet in only the amounts legally allowed.</w:t>
      </w:r>
    </w:p>
    <w:p w14:paraId="44201EDE" w14:textId="77777777" w:rsidR="00300836" w:rsidRDefault="00024BED">
      <w:pPr>
        <w:pBdr>
          <w:top w:val="nil"/>
          <w:left w:val="nil"/>
          <w:bottom w:val="nil"/>
          <w:right w:val="nil"/>
          <w:between w:val="nil"/>
        </w:pBdr>
      </w:pPr>
      <w:r>
        <w:t>Always remember to dial 911 (or your location’s appropriate</w:t>
      </w:r>
      <w:r>
        <w:t xml:space="preserve"> emergency phone number) if a fire breaks out or if someone gets hurt.  The property manager’s responsibilities to keep the building they manage are complete.</w:t>
      </w:r>
    </w:p>
    <w:p w14:paraId="1F4CF894" w14:textId="77777777" w:rsidR="00300836" w:rsidRDefault="00300836">
      <w:pPr>
        <w:pBdr>
          <w:top w:val="nil"/>
          <w:left w:val="nil"/>
          <w:bottom w:val="nil"/>
          <w:right w:val="nil"/>
          <w:between w:val="nil"/>
        </w:pBdr>
      </w:pPr>
    </w:p>
    <w:p w14:paraId="66E8F5A5" w14:textId="77777777" w:rsidR="00300836" w:rsidRDefault="00024BED">
      <w:pPr>
        <w:pBdr>
          <w:top w:val="nil"/>
          <w:left w:val="nil"/>
          <w:bottom w:val="nil"/>
          <w:right w:val="nil"/>
          <w:between w:val="nil"/>
        </w:pBdr>
        <w:rPr>
          <w:b/>
        </w:rPr>
      </w:pPr>
      <w:r>
        <w:rPr>
          <w:b/>
        </w:rPr>
        <w:t>Database Security Plan</w:t>
      </w:r>
    </w:p>
    <w:p w14:paraId="12249768" w14:textId="77777777" w:rsidR="00300836" w:rsidRDefault="00024BED">
      <w:pPr>
        <w:pBdr>
          <w:top w:val="nil"/>
          <w:left w:val="nil"/>
          <w:bottom w:val="nil"/>
          <w:right w:val="nil"/>
          <w:between w:val="nil"/>
        </w:pBdr>
        <w:ind w:firstLine="720"/>
      </w:pPr>
      <w:r>
        <w:t>This final section covers Wild Wood</w:t>
      </w:r>
      <w:r>
        <w:t xml:space="preserve"> Apartments as a whole and recaps what staff needs to do to ensure their database is secure from outside threats.  Encryption, anonymization of aggregate data, collecting only the minimal data needed for a specific purpose, network security, and disaster p</w:t>
      </w:r>
      <w:r>
        <w:t>rotection were covered in the preceding sections.  The staff at the headquarters will need to supply the property managers with important phone numbers for insurance claims, IT/database engineers, and security guard company should a security guard not show</w:t>
      </w:r>
      <w:r>
        <w:t xml:space="preserve"> up.  The IT staff must ensure the RAID-1 array is working and continue to do full and incremental backups of the system.  They will need to consult with a data recovery company should any media fail between backups like in a major natural disaster.  A two</w:t>
      </w:r>
      <w:r>
        <w:t xml:space="preserve">/multi-factor authentication system such </w:t>
      </w:r>
      <w:r>
        <w:lastRenderedPageBreak/>
        <w:t xml:space="preserve">as Google Authenticator should be used if the database will be connected to the Internet to ensure the person is who they claim to be when logging in.  The various roles Tenant, Property Manager, Maintenance Staff, </w:t>
      </w:r>
      <w:r>
        <w:t xml:space="preserve">Corporate Management, and IT/Database Engineer have their database permissions defined in the Organizational and Technical Measures section of this document.  </w:t>
      </w:r>
    </w:p>
    <w:p w14:paraId="20D129CE" w14:textId="77777777" w:rsidR="00300836" w:rsidRDefault="00300836">
      <w:pPr>
        <w:pBdr>
          <w:top w:val="nil"/>
          <w:left w:val="nil"/>
          <w:bottom w:val="nil"/>
          <w:right w:val="nil"/>
          <w:between w:val="nil"/>
        </w:pBdr>
        <w:ind w:firstLine="720"/>
      </w:pPr>
    </w:p>
    <w:p w14:paraId="133D8015" w14:textId="77777777" w:rsidR="00300836" w:rsidRDefault="00024BED">
      <w:pPr>
        <w:pBdr>
          <w:top w:val="nil"/>
          <w:left w:val="nil"/>
          <w:bottom w:val="nil"/>
          <w:right w:val="nil"/>
          <w:between w:val="nil"/>
        </w:pBdr>
      </w:pPr>
      <w:r>
        <w:br w:type="page"/>
      </w:r>
    </w:p>
    <w:p w14:paraId="39675A9B" w14:textId="77777777" w:rsidR="00300836" w:rsidRDefault="00024BED">
      <w:pPr>
        <w:pStyle w:val="Heading1"/>
        <w:pBdr>
          <w:top w:val="nil"/>
          <w:left w:val="nil"/>
          <w:bottom w:val="nil"/>
          <w:right w:val="nil"/>
          <w:between w:val="nil"/>
        </w:pBdr>
      </w:pPr>
      <w:bookmarkStart w:id="11" w:name="_z337ya" w:colFirst="0" w:colLast="0"/>
      <w:bookmarkEnd w:id="11"/>
      <w:r>
        <w:lastRenderedPageBreak/>
        <w:t>References</w:t>
      </w:r>
    </w:p>
    <w:p w14:paraId="4D0BAFE5" w14:textId="77777777" w:rsidR="00300836" w:rsidRDefault="00024BED" w:rsidP="00CD462D">
      <w:pPr>
        <w:ind w:left="1440" w:hanging="720"/>
      </w:pPr>
      <w:proofErr w:type="spellStart"/>
      <w:r>
        <w:t>AltexSoft</w:t>
      </w:r>
      <w:proofErr w:type="spellEnd"/>
      <w:r>
        <w:t xml:space="preserve">. (2023, May 16). </w:t>
      </w:r>
      <w:r>
        <w:rPr>
          <w:i/>
        </w:rPr>
        <w:t>Comparing Database Management Systems: MySQL, PostgreSQ</w:t>
      </w:r>
      <w:r>
        <w:rPr>
          <w:i/>
        </w:rPr>
        <w:t>L, MSSQL Server, MongoDB, Elasticsearch, and others</w:t>
      </w:r>
      <w:r>
        <w:t xml:space="preserve">. </w:t>
      </w:r>
      <w:proofErr w:type="spellStart"/>
      <w:r>
        <w:t>AltexSoft</w:t>
      </w:r>
      <w:proofErr w:type="spellEnd"/>
      <w:r>
        <w:t xml:space="preserve">. </w:t>
      </w:r>
      <w:hyperlink r:id="rId13">
        <w:r>
          <w:rPr>
            <w:color w:val="1155CC"/>
            <w:u w:val="single"/>
          </w:rPr>
          <w:t>https://www.altexsoft.com/blog/comparing</w:t>
        </w:r>
        <w:r>
          <w:rPr>
            <w:color w:val="1155CC"/>
            <w:u w:val="single"/>
          </w:rPr>
          <w:t>-database-management-systems-mysql-postgresql-mssql-server-mongodb-elasticsearch-and-others/</w:t>
        </w:r>
      </w:hyperlink>
      <w:r>
        <w:t xml:space="preserve"> </w:t>
      </w:r>
    </w:p>
    <w:p w14:paraId="5467B7E3" w14:textId="77777777" w:rsidR="00300836" w:rsidRDefault="00024BED" w:rsidP="00CD462D">
      <w:pPr>
        <w:ind w:left="1440" w:hanging="720"/>
      </w:pPr>
      <w:r>
        <w:t xml:space="preserve">Ashbel, A. (2021, April 21). </w:t>
      </w:r>
      <w:r>
        <w:rPr>
          <w:i/>
        </w:rPr>
        <w:t>Database Compliance with Data Privacy Regulations</w:t>
      </w:r>
      <w:r>
        <w:t xml:space="preserve">. NetApp, Inc. </w:t>
      </w:r>
      <w:hyperlink r:id="rId14">
        <w:r>
          <w:rPr>
            <w:color w:val="1155CC"/>
            <w:u w:val="single"/>
          </w:rPr>
          <w:t>https://bluexp.netapp.com/blog/blg-database-compliance-with-data-privacy-regulations</w:t>
        </w:r>
      </w:hyperlink>
      <w:r>
        <w:t xml:space="preserve"> </w:t>
      </w:r>
    </w:p>
    <w:p w14:paraId="2A06552F" w14:textId="77777777" w:rsidR="00300836" w:rsidRDefault="00024BED" w:rsidP="00CD462D">
      <w:pPr>
        <w:ind w:left="1440" w:hanging="720"/>
      </w:pPr>
      <w:r>
        <w:t xml:space="preserve">Barney, N., &amp; </w:t>
      </w:r>
      <w:proofErr w:type="spellStart"/>
      <w:r>
        <w:t>Lutkevich</w:t>
      </w:r>
      <w:proofErr w:type="spellEnd"/>
      <w:r>
        <w:t xml:space="preserve">, B. (2022, October 5). </w:t>
      </w:r>
      <w:r>
        <w:rPr>
          <w:i/>
        </w:rPr>
        <w:t>network security</w:t>
      </w:r>
      <w:r>
        <w:t xml:space="preserve">. TechTarget. </w:t>
      </w:r>
      <w:hyperlink r:id="rId15">
        <w:r>
          <w:rPr>
            <w:color w:val="1155CC"/>
            <w:u w:val="single"/>
          </w:rPr>
          <w:t>https://www.techtarget.com/searchnetworking/definition/network-security</w:t>
        </w:r>
      </w:hyperlink>
      <w:r>
        <w:t xml:space="preserve"> </w:t>
      </w:r>
    </w:p>
    <w:p w14:paraId="4FFEBE1F" w14:textId="77777777" w:rsidR="00300836" w:rsidRDefault="00024BED" w:rsidP="00CD462D">
      <w:pPr>
        <w:ind w:left="1440" w:hanging="720"/>
      </w:pPr>
      <w:r>
        <w:t xml:space="preserve">Chai, W. (2022, December 13). </w:t>
      </w:r>
      <w:r>
        <w:rPr>
          <w:i/>
        </w:rPr>
        <w:t>data dictionary</w:t>
      </w:r>
      <w:r>
        <w:t xml:space="preserve">. TechTarget. </w:t>
      </w:r>
      <w:hyperlink r:id="rId16">
        <w:r>
          <w:rPr>
            <w:color w:val="1155CC"/>
            <w:u w:val="single"/>
          </w:rPr>
          <w:t>https://www.techtarget.com/searchapparchitecture/definition/data-dictionary</w:t>
        </w:r>
      </w:hyperlink>
      <w:r>
        <w:t xml:space="preserve"> </w:t>
      </w:r>
    </w:p>
    <w:p w14:paraId="7AD08120" w14:textId="77777777" w:rsidR="00300836" w:rsidRDefault="00024BED" w:rsidP="00CD462D">
      <w:pPr>
        <w:ind w:left="1440" w:hanging="720"/>
      </w:pPr>
      <w:proofErr w:type="spellStart"/>
      <w:r>
        <w:t>Citiguard</w:t>
      </w:r>
      <w:proofErr w:type="spellEnd"/>
      <w:r>
        <w:t xml:space="preserve">. (2024, February 9). </w:t>
      </w:r>
      <w:r>
        <w:rPr>
          <w:i/>
        </w:rPr>
        <w:t>Why Security Guard Services Are Essential for Apartments?</w:t>
      </w:r>
      <w:r>
        <w:t xml:space="preserve"> EMSAR DESIGN LTD. </w:t>
      </w:r>
      <w:hyperlink r:id="rId17">
        <w:r>
          <w:rPr>
            <w:color w:val="1155CC"/>
            <w:u w:val="single"/>
          </w:rPr>
          <w:t>https://www.mysecurityguards.com/blog/why-security-guard-services-are-essential-for-apartments/</w:t>
        </w:r>
      </w:hyperlink>
      <w:r>
        <w:t xml:space="preserve"> </w:t>
      </w:r>
    </w:p>
    <w:p w14:paraId="2BF6AEF9" w14:textId="77777777" w:rsidR="00300836" w:rsidRDefault="00024BED" w:rsidP="00CD462D">
      <w:pPr>
        <w:ind w:left="1440" w:hanging="720"/>
      </w:pPr>
      <w:r>
        <w:t xml:space="preserve">Conger, S. (2013). </w:t>
      </w:r>
      <w:r>
        <w:rPr>
          <w:i/>
        </w:rPr>
        <w:t>Hands-On Database: An Introduction to Database Design and Development</w:t>
      </w:r>
      <w:r>
        <w:t xml:space="preserve"> (Second Edition). Pears</w:t>
      </w:r>
      <w:r>
        <w:t>on Education, Inc.</w:t>
      </w:r>
    </w:p>
    <w:p w14:paraId="31A35429" w14:textId="77777777" w:rsidR="00300836" w:rsidRDefault="00024BED" w:rsidP="00CD462D">
      <w:pPr>
        <w:ind w:left="1440" w:hanging="720"/>
      </w:pPr>
      <w:proofErr w:type="spellStart"/>
      <w:r>
        <w:t>DBeaver</w:t>
      </w:r>
      <w:proofErr w:type="spellEnd"/>
      <w:r>
        <w:t xml:space="preserve">. (n.d.). </w:t>
      </w:r>
      <w:proofErr w:type="spellStart"/>
      <w:r>
        <w:rPr>
          <w:i/>
        </w:rPr>
        <w:t>DBEaver</w:t>
      </w:r>
      <w:proofErr w:type="spellEnd"/>
      <w:r>
        <w:rPr>
          <w:i/>
        </w:rPr>
        <w:t xml:space="preserve"> Community | Free Universal Database Tool</w:t>
      </w:r>
      <w:r>
        <w:t xml:space="preserve">. </w:t>
      </w:r>
      <w:proofErr w:type="spellStart"/>
      <w:r>
        <w:t>DBeaver</w:t>
      </w:r>
      <w:proofErr w:type="spellEnd"/>
      <w:r>
        <w:t xml:space="preserve"> Corporation. </w:t>
      </w:r>
      <w:hyperlink r:id="rId18">
        <w:r>
          <w:rPr>
            <w:color w:val="1155CC"/>
            <w:u w:val="single"/>
          </w:rPr>
          <w:t>https://dbeaver.io/</w:t>
        </w:r>
      </w:hyperlink>
      <w:r>
        <w:t xml:space="preserve"> </w:t>
      </w:r>
    </w:p>
    <w:p w14:paraId="61E06A3B" w14:textId="77777777" w:rsidR="00300836" w:rsidRDefault="00024BED" w:rsidP="00CD462D">
      <w:pPr>
        <w:ind w:left="1440" w:hanging="720"/>
      </w:pPr>
      <w:proofErr w:type="spellStart"/>
      <w:r>
        <w:t>eForce</w:t>
      </w:r>
      <w:proofErr w:type="spellEnd"/>
      <w:r>
        <w:t xml:space="preserve"> Recycling (n.d.). </w:t>
      </w:r>
      <w:r>
        <w:rPr>
          <w:i/>
        </w:rPr>
        <w:t>IT Asset Disposition (ITAD)</w:t>
      </w:r>
      <w:r>
        <w:t xml:space="preserve">. </w:t>
      </w:r>
      <w:proofErr w:type="spellStart"/>
      <w:r>
        <w:t>eForce</w:t>
      </w:r>
      <w:proofErr w:type="spellEnd"/>
      <w:r>
        <w:t xml:space="preserve"> Recycling. </w:t>
      </w:r>
      <w:hyperlink r:id="rId19">
        <w:r>
          <w:rPr>
            <w:color w:val="1155CC"/>
            <w:u w:val="single"/>
          </w:rPr>
          <w:t>https://eforcecompliance.com/it-asset-disposition-itad.php</w:t>
        </w:r>
      </w:hyperlink>
      <w:r>
        <w:t xml:space="preserve"> </w:t>
      </w:r>
    </w:p>
    <w:p w14:paraId="79584241" w14:textId="77777777" w:rsidR="00300836" w:rsidRDefault="00024BED" w:rsidP="00CD462D">
      <w:pPr>
        <w:ind w:left="1440" w:hanging="720"/>
      </w:pPr>
      <w:proofErr w:type="spellStart"/>
      <w:r>
        <w:lastRenderedPageBreak/>
        <w:t>GeeksforGeeks</w:t>
      </w:r>
      <w:proofErr w:type="spellEnd"/>
      <w:r>
        <w:t xml:space="preserve">. (2024, May 23). </w:t>
      </w:r>
      <w:r>
        <w:rPr>
          <w:i/>
        </w:rPr>
        <w:t>Transport Layer Security (TLS)</w:t>
      </w:r>
      <w:r>
        <w:t xml:space="preserve">. </w:t>
      </w:r>
      <w:proofErr w:type="spellStart"/>
      <w:r>
        <w:t>GeeksforGeeks</w:t>
      </w:r>
      <w:proofErr w:type="spellEnd"/>
      <w:r>
        <w:t xml:space="preserve">. </w:t>
      </w:r>
      <w:hyperlink r:id="rId20">
        <w:r>
          <w:rPr>
            <w:color w:val="1155CC"/>
            <w:u w:val="single"/>
          </w:rPr>
          <w:t>https://www.geeksforgeeks.org/transport-layer-security-tls/#</w:t>
        </w:r>
      </w:hyperlink>
      <w:r>
        <w:t xml:space="preserve"> </w:t>
      </w:r>
    </w:p>
    <w:p w14:paraId="49F2BC3C" w14:textId="77777777" w:rsidR="00300836" w:rsidRDefault="00024BED" w:rsidP="00CD462D">
      <w:pPr>
        <w:ind w:left="1440" w:hanging="720"/>
      </w:pPr>
      <w:r>
        <w:t xml:space="preserve">Gillis, A. S., Sullivan, E., &amp; Posey, B. (2021, August 18). </w:t>
      </w:r>
      <w:r>
        <w:rPr>
          <w:i/>
        </w:rPr>
        <w:t>RAID (redundant array of independent disks)</w:t>
      </w:r>
      <w:r>
        <w:t xml:space="preserve">. TechTarget. </w:t>
      </w:r>
      <w:hyperlink r:id="rId21">
        <w:r>
          <w:rPr>
            <w:color w:val="1155CC"/>
            <w:u w:val="single"/>
          </w:rPr>
          <w:t>https://www.techtarget.com/searchstorage/definition/RAID</w:t>
        </w:r>
      </w:hyperlink>
      <w:r>
        <w:t xml:space="preserve"> </w:t>
      </w:r>
    </w:p>
    <w:p w14:paraId="002C371F" w14:textId="77777777" w:rsidR="00300836" w:rsidRDefault="00024BED" w:rsidP="00CD462D">
      <w:pPr>
        <w:ind w:left="1440" w:hanging="720"/>
      </w:pPr>
      <w:r>
        <w:t xml:space="preserve">Global Data 365. (2023, December 5). </w:t>
      </w:r>
      <w:r>
        <w:rPr>
          <w:i/>
        </w:rPr>
        <w:t>Server Hardware sizing Recom</w:t>
      </w:r>
      <w:r>
        <w:rPr>
          <w:i/>
        </w:rPr>
        <w:t>mendations</w:t>
      </w:r>
      <w:r>
        <w:t xml:space="preserve">. Global Data 365. </w:t>
      </w:r>
    </w:p>
    <w:p w14:paraId="3B4B5443" w14:textId="77777777" w:rsidR="00300836" w:rsidRDefault="00024BED" w:rsidP="00CD462D">
      <w:pPr>
        <w:ind w:left="1440" w:hanging="720"/>
      </w:pPr>
      <w:r>
        <w:t xml:space="preserve">Gupta, A. (2021, September 27). </w:t>
      </w:r>
      <w:r>
        <w:rPr>
          <w:i/>
        </w:rPr>
        <w:t>The best Guide to understand SQL having Clause</w:t>
      </w:r>
      <w:r>
        <w:t xml:space="preserve">. </w:t>
      </w:r>
      <w:proofErr w:type="spellStart"/>
      <w:r>
        <w:t>Simplilearn</w:t>
      </w:r>
      <w:proofErr w:type="spellEnd"/>
      <w:r>
        <w:t xml:space="preserve"> Americas Inc. </w:t>
      </w:r>
      <w:hyperlink r:id="rId22">
        <w:r>
          <w:rPr>
            <w:color w:val="1155CC"/>
            <w:u w:val="single"/>
          </w:rPr>
          <w:t>https://www.simplilearn.com/tutorials/s</w:t>
        </w:r>
        <w:r>
          <w:rPr>
            <w:color w:val="1155CC"/>
            <w:u w:val="single"/>
          </w:rPr>
          <w:t>ql-tutorial/sql-having</w:t>
        </w:r>
      </w:hyperlink>
      <w:r>
        <w:t xml:space="preserve"> </w:t>
      </w:r>
    </w:p>
    <w:p w14:paraId="53EC6A6D" w14:textId="77777777" w:rsidR="00300836" w:rsidRDefault="00024BED" w:rsidP="00CD462D">
      <w:pPr>
        <w:ind w:left="1440" w:hanging="720"/>
      </w:pPr>
      <w:r>
        <w:t xml:space="preserve">Gupta, A. (2023, August 18). </w:t>
      </w:r>
      <w:r>
        <w:rPr>
          <w:i/>
        </w:rPr>
        <w:t>SQL Aggregate Functions: Explore 5 types of functions</w:t>
      </w:r>
      <w:r>
        <w:t xml:space="preserve">. </w:t>
      </w:r>
      <w:proofErr w:type="spellStart"/>
      <w:r>
        <w:t>Simplilearn</w:t>
      </w:r>
      <w:proofErr w:type="spellEnd"/>
      <w:r>
        <w:t xml:space="preserve"> Americas Inc. </w:t>
      </w:r>
      <w:hyperlink r:id="rId23">
        <w:r>
          <w:rPr>
            <w:color w:val="1155CC"/>
            <w:u w:val="single"/>
          </w:rPr>
          <w:t>https://www.simplilearn.com/</w:t>
        </w:r>
        <w:r>
          <w:rPr>
            <w:color w:val="1155CC"/>
            <w:u w:val="single"/>
          </w:rPr>
          <w:t>tutorials/sql-tutorial/sql-aggregate-functions</w:t>
        </w:r>
      </w:hyperlink>
      <w:r>
        <w:t xml:space="preserve"> </w:t>
      </w:r>
    </w:p>
    <w:p w14:paraId="2FBBC8E4" w14:textId="77777777" w:rsidR="00300836" w:rsidRDefault="00024BED" w:rsidP="00CD462D">
      <w:pPr>
        <w:ind w:left="1440" w:hanging="720"/>
      </w:pPr>
      <w:r>
        <w:t xml:space="preserve">Hamrick Software. (n.d.). </w:t>
      </w:r>
      <w:r>
        <w:rPr>
          <w:i/>
        </w:rPr>
        <w:t>Supported Scanners</w:t>
      </w:r>
      <w:r>
        <w:t xml:space="preserve">. Hamrick Software. </w:t>
      </w:r>
      <w:hyperlink r:id="rId24">
        <w:r>
          <w:rPr>
            <w:color w:val="1155CC"/>
            <w:u w:val="single"/>
          </w:rPr>
          <w:t>https://www.hamrick.com/vuescan/supported-scanners.html</w:t>
        </w:r>
      </w:hyperlink>
      <w:r>
        <w:t xml:space="preserve"> </w:t>
      </w:r>
    </w:p>
    <w:p w14:paraId="52169EE1" w14:textId="77777777" w:rsidR="00300836" w:rsidRDefault="00024BED" w:rsidP="00CD462D">
      <w:pPr>
        <w:ind w:left="1440" w:hanging="720"/>
      </w:pPr>
      <w:proofErr w:type="spellStart"/>
      <w:r>
        <w:t>JumpCloud</w:t>
      </w:r>
      <w:proofErr w:type="spellEnd"/>
      <w:r>
        <w:t>. (</w:t>
      </w:r>
      <w:r>
        <w:t xml:space="preserve">2023, June 5). </w:t>
      </w:r>
      <w:r>
        <w:rPr>
          <w:i/>
        </w:rPr>
        <w:t>Configure data encryption for Linux devices</w:t>
      </w:r>
      <w:r>
        <w:t xml:space="preserve">. </w:t>
      </w:r>
      <w:proofErr w:type="spellStart"/>
      <w:r>
        <w:t>JumpCloud</w:t>
      </w:r>
      <w:proofErr w:type="spellEnd"/>
      <w:r>
        <w:t xml:space="preserve">. </w:t>
      </w:r>
      <w:hyperlink r:id="rId25">
        <w:r>
          <w:rPr>
            <w:color w:val="1155CC"/>
            <w:u w:val="single"/>
          </w:rPr>
          <w:t>https://jumpcloud.com/support/configure-data-encryption-for-linux-devices</w:t>
        </w:r>
      </w:hyperlink>
      <w:r>
        <w:t xml:space="preserve"> </w:t>
      </w:r>
    </w:p>
    <w:p w14:paraId="48DA0597" w14:textId="77777777" w:rsidR="00300836" w:rsidRDefault="00024BED" w:rsidP="00CD462D">
      <w:pPr>
        <w:ind w:left="1440" w:hanging="720"/>
      </w:pPr>
      <w:r>
        <w:t>MariaDB. (2024, J</w:t>
      </w:r>
      <w:r>
        <w:t xml:space="preserve">une 12). </w:t>
      </w:r>
      <w:r>
        <w:rPr>
          <w:i/>
        </w:rPr>
        <w:t>About MariaDB Server - MariaDB.org</w:t>
      </w:r>
      <w:r>
        <w:t xml:space="preserve">. MariaDB.org. </w:t>
      </w:r>
      <w:hyperlink r:id="rId26">
        <w:r>
          <w:rPr>
            <w:color w:val="1155CC"/>
            <w:u w:val="single"/>
          </w:rPr>
          <w:t>https://mariadb.org/about/</w:t>
        </w:r>
      </w:hyperlink>
      <w:r>
        <w:t xml:space="preserve"> </w:t>
      </w:r>
    </w:p>
    <w:p w14:paraId="6F154240" w14:textId="77777777" w:rsidR="00300836" w:rsidRDefault="00024BED" w:rsidP="00CD462D">
      <w:pPr>
        <w:ind w:left="1440" w:hanging="720"/>
      </w:pPr>
      <w:proofErr w:type="spellStart"/>
      <w:r>
        <w:t>MoldStud</w:t>
      </w:r>
      <w:proofErr w:type="spellEnd"/>
      <w:r>
        <w:t xml:space="preserve">. (2024, February 1). </w:t>
      </w:r>
      <w:r>
        <w:rPr>
          <w:i/>
        </w:rPr>
        <w:t>Database development and Ethical data handling Practices.</w:t>
      </w:r>
      <w:r>
        <w:t xml:space="preserve"> </w:t>
      </w:r>
      <w:proofErr w:type="spellStart"/>
      <w:r>
        <w:t>MoldStud</w:t>
      </w:r>
      <w:proofErr w:type="spellEnd"/>
      <w:r>
        <w:t xml:space="preserve">. </w:t>
      </w:r>
      <w:hyperlink r:id="rId27">
        <w:r>
          <w:rPr>
            <w:color w:val="1155CC"/>
            <w:u w:val="single"/>
          </w:rPr>
          <w:t>https://moldstud.com/articles/p-database-development-and-ethical-data-handling-practices</w:t>
        </w:r>
      </w:hyperlink>
      <w:r>
        <w:t xml:space="preserve"> </w:t>
      </w:r>
    </w:p>
    <w:p w14:paraId="1D9B8DA2" w14:textId="77777777" w:rsidR="00300836" w:rsidRDefault="00024BED" w:rsidP="00CD462D">
      <w:pPr>
        <w:ind w:left="1440" w:hanging="720"/>
      </w:pPr>
      <w:r>
        <w:lastRenderedPageBreak/>
        <w:t xml:space="preserve">Novasak, I. (2024a, June 2). </w:t>
      </w:r>
      <w:r>
        <w:rPr>
          <w:i/>
        </w:rPr>
        <w:t>Wild Wood Apartments - Scenario Activity: Database Desi</w:t>
      </w:r>
      <w:r>
        <w:rPr>
          <w:i/>
        </w:rPr>
        <w:t>gn</w:t>
      </w:r>
      <w:r>
        <w:t xml:space="preserve">. Southern New Hampshire University. </w:t>
      </w:r>
    </w:p>
    <w:p w14:paraId="73954768" w14:textId="77777777" w:rsidR="00300836" w:rsidRDefault="00024BED" w:rsidP="00CD462D">
      <w:pPr>
        <w:ind w:left="1440" w:hanging="720"/>
      </w:pPr>
      <w:r>
        <w:t xml:space="preserve">Novasak, I. (2024b, June 8). </w:t>
      </w:r>
      <w:r>
        <w:rPr>
          <w:i/>
        </w:rPr>
        <w:t>Wild Wood Apartments - Scenario Activity: Database Design</w:t>
      </w:r>
      <w:r>
        <w:t xml:space="preserve">. Southern New Hampshire University. </w:t>
      </w:r>
    </w:p>
    <w:p w14:paraId="40E14C87" w14:textId="77777777" w:rsidR="00300836" w:rsidRDefault="00024BED" w:rsidP="00CD462D">
      <w:pPr>
        <w:ind w:left="1440" w:hanging="720"/>
      </w:pPr>
      <w:r>
        <w:t xml:space="preserve">Novasak, I. (2024c, June 23). </w:t>
      </w:r>
      <w:r>
        <w:rPr>
          <w:i/>
        </w:rPr>
        <w:t>Wild Wood Apartments Scenario: Is It Secure?</w:t>
      </w:r>
      <w:r>
        <w:t xml:space="preserve"> Southern New Hamp</w:t>
      </w:r>
      <w:r>
        <w:t>shire University.</w:t>
      </w:r>
    </w:p>
    <w:p w14:paraId="1E41B8AD" w14:textId="77777777" w:rsidR="00300836" w:rsidRDefault="00024BED" w:rsidP="00CD462D">
      <w:pPr>
        <w:ind w:left="1440" w:hanging="720"/>
      </w:pPr>
      <w:r>
        <w:t xml:space="preserve">Perry, Y. (2019, September 17). </w:t>
      </w:r>
      <w:r>
        <w:rPr>
          <w:i/>
        </w:rPr>
        <w:t>Meeting Data Compliance with a Wave of New Privacy Regulations: GDPR, CCPA, PIPEDA, POPI, LGPD, HIPAA, PCI-DSS, and More</w:t>
      </w:r>
      <w:r>
        <w:t xml:space="preserve">. NetApp, Inc. </w:t>
      </w:r>
      <w:hyperlink r:id="rId28">
        <w:r>
          <w:rPr>
            <w:color w:val="1155CC"/>
            <w:u w:val="single"/>
          </w:rPr>
          <w:t>https://bluexp.netapp.com/blog/data-compliance-regulations-hipaa-gdpr-and-pci-dss</w:t>
        </w:r>
      </w:hyperlink>
      <w:r>
        <w:t xml:space="preserve"> </w:t>
      </w:r>
    </w:p>
    <w:p w14:paraId="5A569252" w14:textId="77777777" w:rsidR="00300836" w:rsidRDefault="00024BED" w:rsidP="00CD462D">
      <w:pPr>
        <w:ind w:left="1440" w:hanging="720"/>
      </w:pPr>
      <w:r>
        <w:t xml:space="preserve">PostgreSQL.org. (n.d.). </w:t>
      </w:r>
      <w:r>
        <w:rPr>
          <w:i/>
        </w:rPr>
        <w:t>PostgreSQL: Downloads</w:t>
      </w:r>
      <w:r>
        <w:t xml:space="preserve">. The PostgreSQL Global Development Group. </w:t>
      </w:r>
      <w:hyperlink r:id="rId29">
        <w:r>
          <w:rPr>
            <w:color w:val="1155CC"/>
            <w:u w:val="single"/>
          </w:rPr>
          <w:t>https://www.postgresql.org/download/</w:t>
        </w:r>
      </w:hyperlink>
      <w:r>
        <w:t xml:space="preserve"> </w:t>
      </w:r>
    </w:p>
    <w:p w14:paraId="46384CF3" w14:textId="77777777" w:rsidR="00300836" w:rsidRDefault="00024BED" w:rsidP="00CD462D">
      <w:pPr>
        <w:ind w:left="1440" w:hanging="720"/>
      </w:pPr>
      <w:r>
        <w:t xml:space="preserve">SQLite Consortium. (2018, May 31). </w:t>
      </w:r>
      <w:r>
        <w:rPr>
          <w:i/>
        </w:rPr>
        <w:t>Long term support</w:t>
      </w:r>
      <w:r>
        <w:t xml:space="preserve">. SQLite.org. </w:t>
      </w:r>
      <w:hyperlink r:id="rId30">
        <w:r>
          <w:rPr>
            <w:color w:val="1155CC"/>
            <w:u w:val="single"/>
          </w:rPr>
          <w:t>https://sqlite.org/lts.html</w:t>
        </w:r>
      </w:hyperlink>
      <w:r>
        <w:t xml:space="preserve"> </w:t>
      </w:r>
    </w:p>
    <w:p w14:paraId="78ECD519" w14:textId="77777777" w:rsidR="00300836" w:rsidRDefault="00024BED" w:rsidP="00CD462D">
      <w:pPr>
        <w:ind w:left="1440" w:hanging="720"/>
      </w:pPr>
      <w:r>
        <w:t>Tremblay, T. (2023, Ma</w:t>
      </w:r>
      <w:r>
        <w:t xml:space="preserve">y 2). </w:t>
      </w:r>
      <w:r>
        <w:rPr>
          <w:i/>
        </w:rPr>
        <w:t>Property Management Databases: Top 5 benefits</w:t>
      </w:r>
      <w:r>
        <w:t xml:space="preserve">. </w:t>
      </w:r>
      <w:proofErr w:type="spellStart"/>
      <w:r>
        <w:t>Kohezion</w:t>
      </w:r>
      <w:proofErr w:type="spellEnd"/>
      <w:r>
        <w:t xml:space="preserve">. </w:t>
      </w:r>
      <w:hyperlink r:id="rId31">
        <w:r>
          <w:rPr>
            <w:color w:val="1155CC"/>
            <w:u w:val="single"/>
          </w:rPr>
          <w:t>https://www.kohezion.com/blog/property-management-database</w:t>
        </w:r>
      </w:hyperlink>
      <w:r>
        <w:t xml:space="preserve"> </w:t>
      </w:r>
    </w:p>
    <w:p w14:paraId="30B82395" w14:textId="77777777" w:rsidR="00300836" w:rsidRDefault="00024BED" w:rsidP="00CD462D">
      <w:pPr>
        <w:ind w:left="1440" w:hanging="720"/>
      </w:pPr>
      <w:r>
        <w:t>U.S. Securities and Exchange Commission (US SEC). (2003</w:t>
      </w:r>
      <w:r>
        <w:t xml:space="preserve">, January 30). </w:t>
      </w:r>
      <w:r>
        <w:rPr>
          <w:i/>
        </w:rPr>
        <w:t>Retention of Records Relevant to Audits and Reviews</w:t>
      </w:r>
      <w:r>
        <w:t xml:space="preserve">. U.S. Securities and Exchange Commission. </w:t>
      </w:r>
      <w:hyperlink r:id="rId32">
        <w:r>
          <w:rPr>
            <w:color w:val="1155CC"/>
            <w:u w:val="single"/>
          </w:rPr>
          <w:t>https://www.sec.gov/rules-regulations/20</w:t>
        </w:r>
        <w:r>
          <w:rPr>
            <w:color w:val="1155CC"/>
            <w:u w:val="single"/>
          </w:rPr>
          <w:t>03/01/retention-records-relevant-audits-reviews</w:t>
        </w:r>
      </w:hyperlink>
      <w:r>
        <w:t xml:space="preserve"> </w:t>
      </w:r>
    </w:p>
    <w:p w14:paraId="2339DC94" w14:textId="77777777" w:rsidR="00300836" w:rsidRDefault="00024BED" w:rsidP="00CD462D">
      <w:pPr>
        <w:ind w:left="1440" w:hanging="720"/>
      </w:pPr>
      <w:proofErr w:type="spellStart"/>
      <w:r>
        <w:t>Vertabelo</w:t>
      </w:r>
      <w:proofErr w:type="spellEnd"/>
      <w:r>
        <w:t xml:space="preserve"> Team. (2017, September 27). </w:t>
      </w:r>
      <w:r>
        <w:rPr>
          <w:i/>
        </w:rPr>
        <w:t>A data model for a leasing office</w:t>
      </w:r>
      <w:r>
        <w:t xml:space="preserve">. </w:t>
      </w:r>
      <w:proofErr w:type="spellStart"/>
      <w:r>
        <w:t>Vertabelo</w:t>
      </w:r>
      <w:proofErr w:type="spellEnd"/>
      <w:r>
        <w:t xml:space="preserve"> SA. </w:t>
      </w:r>
      <w:hyperlink r:id="rId33">
        <w:r>
          <w:rPr>
            <w:color w:val="1155CC"/>
            <w:u w:val="single"/>
          </w:rPr>
          <w:t>https://vertabelo.com/blog/a-data-model</w:t>
        </w:r>
        <w:r>
          <w:rPr>
            <w:color w:val="1155CC"/>
            <w:u w:val="single"/>
          </w:rPr>
          <w:t>-for-a-leasing-office/</w:t>
        </w:r>
      </w:hyperlink>
      <w:r>
        <w:t xml:space="preserve"> </w:t>
      </w:r>
    </w:p>
    <w:p w14:paraId="7DCFDE3F" w14:textId="77777777" w:rsidR="00300836" w:rsidRDefault="00024BED" w:rsidP="00CD462D">
      <w:pPr>
        <w:ind w:left="1440" w:hanging="720"/>
      </w:pPr>
      <w:r>
        <w:lastRenderedPageBreak/>
        <w:t xml:space="preserve">Yale, A. J. (2022, April 19). </w:t>
      </w:r>
      <w:r>
        <w:rPr>
          <w:i/>
        </w:rPr>
        <w:t>The natural disaster threat</w:t>
      </w:r>
      <w:r>
        <w:t xml:space="preserve">. Multifamily Executive. </w:t>
      </w:r>
      <w:hyperlink r:id="rId34">
        <w:r>
          <w:rPr>
            <w:color w:val="1155CC"/>
            <w:u w:val="single"/>
          </w:rPr>
          <w:t>https://www.multifamilyexecutive.com/business-f</w:t>
        </w:r>
        <w:r>
          <w:rPr>
            <w:color w:val="1155CC"/>
            <w:u w:val="single"/>
          </w:rPr>
          <w:t>inance/the-natural-disaster-threat_o</w:t>
        </w:r>
      </w:hyperlink>
      <w:r>
        <w:t xml:space="preserve"> </w:t>
      </w:r>
    </w:p>
    <w:p w14:paraId="2A8E17D7" w14:textId="77777777" w:rsidR="00300836" w:rsidRDefault="00300836" w:rsidP="00CD462D">
      <w:pPr>
        <w:ind w:left="1440" w:hanging="720"/>
      </w:pPr>
    </w:p>
    <w:sectPr w:rsidR="00300836">
      <w:headerReference w:type="default" r:id="rId35"/>
      <w:head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A5A46" w14:textId="77777777" w:rsidR="00024BED" w:rsidRDefault="00024BED">
      <w:pPr>
        <w:spacing w:line="240" w:lineRule="auto"/>
      </w:pPr>
      <w:r>
        <w:separator/>
      </w:r>
    </w:p>
  </w:endnote>
  <w:endnote w:type="continuationSeparator" w:id="0">
    <w:p w14:paraId="3A7684AB" w14:textId="77777777" w:rsidR="00024BED" w:rsidRDefault="00024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Nanum Gothic Coding">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9611" w14:textId="77777777" w:rsidR="00024BED" w:rsidRDefault="00024BED">
      <w:pPr>
        <w:spacing w:line="240" w:lineRule="auto"/>
      </w:pPr>
      <w:r>
        <w:separator/>
      </w:r>
    </w:p>
  </w:footnote>
  <w:footnote w:type="continuationSeparator" w:id="0">
    <w:p w14:paraId="5631F9C0" w14:textId="77777777" w:rsidR="00024BED" w:rsidRDefault="00024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CF2A" w14:textId="77777777" w:rsidR="00300836" w:rsidRDefault="00024BED">
    <w:pPr>
      <w:pBdr>
        <w:top w:val="nil"/>
        <w:left w:val="nil"/>
        <w:bottom w:val="nil"/>
        <w:right w:val="nil"/>
        <w:between w:val="nil"/>
      </w:pBdr>
      <w:tabs>
        <w:tab w:val="right" w:pos="9360"/>
      </w:tabs>
    </w:pPr>
    <w:r>
      <w:t>Wild Wood Apartments: Database Management System, Law/Ethics/Security Plan</w:t>
    </w:r>
    <w:r>
      <w:tab/>
    </w:r>
    <w:r>
      <w:fldChar w:fldCharType="begin"/>
    </w:r>
    <w:r>
      <w:instrText>PAGE</w:instrText>
    </w:r>
    <w:r>
      <w:fldChar w:fldCharType="separate"/>
    </w:r>
    <w:r w:rsidR="0070150E">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EF5A" w14:textId="77777777" w:rsidR="00300836" w:rsidRDefault="00024BED">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52F"/>
    <w:multiLevelType w:val="multilevel"/>
    <w:tmpl w:val="C17EB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F1988"/>
    <w:multiLevelType w:val="multilevel"/>
    <w:tmpl w:val="64408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77E54"/>
    <w:multiLevelType w:val="multilevel"/>
    <w:tmpl w:val="74FA0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F3718A"/>
    <w:multiLevelType w:val="multilevel"/>
    <w:tmpl w:val="03F88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8C4FE9"/>
    <w:multiLevelType w:val="multilevel"/>
    <w:tmpl w:val="EBCA2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D73C74"/>
    <w:multiLevelType w:val="multilevel"/>
    <w:tmpl w:val="FD08A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2E15CD"/>
    <w:multiLevelType w:val="multilevel"/>
    <w:tmpl w:val="3B6E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E87245"/>
    <w:multiLevelType w:val="multilevel"/>
    <w:tmpl w:val="10F83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6E35FB"/>
    <w:multiLevelType w:val="multilevel"/>
    <w:tmpl w:val="36F0E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3A27"/>
    <w:multiLevelType w:val="multilevel"/>
    <w:tmpl w:val="4AC0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355F17"/>
    <w:multiLevelType w:val="multilevel"/>
    <w:tmpl w:val="9C8E9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884563"/>
    <w:multiLevelType w:val="multilevel"/>
    <w:tmpl w:val="79902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0F0B56"/>
    <w:multiLevelType w:val="multilevel"/>
    <w:tmpl w:val="2004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AB7BB2"/>
    <w:multiLevelType w:val="multilevel"/>
    <w:tmpl w:val="40788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B877A4"/>
    <w:multiLevelType w:val="multilevel"/>
    <w:tmpl w:val="4FC81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9777B8"/>
    <w:multiLevelType w:val="multilevel"/>
    <w:tmpl w:val="2E861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C839BF"/>
    <w:multiLevelType w:val="multilevel"/>
    <w:tmpl w:val="36A84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A55185"/>
    <w:multiLevelType w:val="multilevel"/>
    <w:tmpl w:val="3376A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3326A1"/>
    <w:multiLevelType w:val="multilevel"/>
    <w:tmpl w:val="3026A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6E4509"/>
    <w:multiLevelType w:val="multilevel"/>
    <w:tmpl w:val="4134C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A2333C"/>
    <w:multiLevelType w:val="multilevel"/>
    <w:tmpl w:val="97A2B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CA490C"/>
    <w:multiLevelType w:val="multilevel"/>
    <w:tmpl w:val="14C67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557131"/>
    <w:multiLevelType w:val="multilevel"/>
    <w:tmpl w:val="773CD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012F7E"/>
    <w:multiLevelType w:val="multilevel"/>
    <w:tmpl w:val="4866E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293141"/>
    <w:multiLevelType w:val="multilevel"/>
    <w:tmpl w:val="A6908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2C67C9"/>
    <w:multiLevelType w:val="multilevel"/>
    <w:tmpl w:val="C8CAA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97E5DF7"/>
    <w:multiLevelType w:val="multilevel"/>
    <w:tmpl w:val="23746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B242E4"/>
    <w:multiLevelType w:val="multilevel"/>
    <w:tmpl w:val="E8DE4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2641BE"/>
    <w:multiLevelType w:val="multilevel"/>
    <w:tmpl w:val="972E2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984F5F"/>
    <w:multiLevelType w:val="multilevel"/>
    <w:tmpl w:val="8DE03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2E54D0"/>
    <w:multiLevelType w:val="multilevel"/>
    <w:tmpl w:val="F85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0"/>
  </w:num>
  <w:num w:numId="3">
    <w:abstractNumId w:val="29"/>
  </w:num>
  <w:num w:numId="4">
    <w:abstractNumId w:val="22"/>
  </w:num>
  <w:num w:numId="5">
    <w:abstractNumId w:val="26"/>
  </w:num>
  <w:num w:numId="6">
    <w:abstractNumId w:val="16"/>
  </w:num>
  <w:num w:numId="7">
    <w:abstractNumId w:val="2"/>
  </w:num>
  <w:num w:numId="8">
    <w:abstractNumId w:val="12"/>
  </w:num>
  <w:num w:numId="9">
    <w:abstractNumId w:val="11"/>
  </w:num>
  <w:num w:numId="10">
    <w:abstractNumId w:val="1"/>
  </w:num>
  <w:num w:numId="11">
    <w:abstractNumId w:val="13"/>
  </w:num>
  <w:num w:numId="12">
    <w:abstractNumId w:val="6"/>
  </w:num>
  <w:num w:numId="13">
    <w:abstractNumId w:val="3"/>
  </w:num>
  <w:num w:numId="14">
    <w:abstractNumId w:val="20"/>
  </w:num>
  <w:num w:numId="15">
    <w:abstractNumId w:val="28"/>
  </w:num>
  <w:num w:numId="16">
    <w:abstractNumId w:val="15"/>
  </w:num>
  <w:num w:numId="17">
    <w:abstractNumId w:val="4"/>
  </w:num>
  <w:num w:numId="18">
    <w:abstractNumId w:val="9"/>
  </w:num>
  <w:num w:numId="19">
    <w:abstractNumId w:val="8"/>
  </w:num>
  <w:num w:numId="20">
    <w:abstractNumId w:val="30"/>
  </w:num>
  <w:num w:numId="21">
    <w:abstractNumId w:val="14"/>
  </w:num>
  <w:num w:numId="22">
    <w:abstractNumId w:val="5"/>
  </w:num>
  <w:num w:numId="23">
    <w:abstractNumId w:val="0"/>
  </w:num>
  <w:num w:numId="24">
    <w:abstractNumId w:val="18"/>
  </w:num>
  <w:num w:numId="25">
    <w:abstractNumId w:val="25"/>
  </w:num>
  <w:num w:numId="26">
    <w:abstractNumId w:val="27"/>
  </w:num>
  <w:num w:numId="27">
    <w:abstractNumId w:val="23"/>
  </w:num>
  <w:num w:numId="28">
    <w:abstractNumId w:val="24"/>
  </w:num>
  <w:num w:numId="29">
    <w:abstractNumId w:val="7"/>
  </w:num>
  <w:num w:numId="30">
    <w:abstractNumId w:val="1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36"/>
    <w:rsid w:val="00024BED"/>
    <w:rsid w:val="00300836"/>
    <w:rsid w:val="0070150E"/>
    <w:rsid w:val="00CD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8BEB"/>
  <w15:docId w15:val="{01C9A1A0-8159-4FF6-9BC6-8AE7EF66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altexsoft.com/blog/comparing-database-management-systems-mysql-postgresql-mssql-server-mongodb-elasticsearch-and-others/" TargetMode="External"/><Relationship Id="rId18" Type="http://schemas.openxmlformats.org/officeDocument/2006/relationships/hyperlink" Target="https://dbeaver.io/" TargetMode="External"/><Relationship Id="rId26" Type="http://schemas.openxmlformats.org/officeDocument/2006/relationships/hyperlink" Target="https://mariadb.org/about/" TargetMode="External"/><Relationship Id="rId21" Type="http://schemas.openxmlformats.org/officeDocument/2006/relationships/hyperlink" Target="https://www.techtarget.com/searchstorage/definition/RAID" TargetMode="External"/><Relationship Id="rId34" Type="http://schemas.openxmlformats.org/officeDocument/2006/relationships/hyperlink" Target="https://www.multifamilyexecutive.com/business-finance/the-natural-disaster-threat_o"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mysecurityguards.com/blog/why-security-guard-services-are-essential-for-apartments/" TargetMode="External"/><Relationship Id="rId25" Type="http://schemas.openxmlformats.org/officeDocument/2006/relationships/hyperlink" Target="https://jumpcloud.com/support/configure-data-encryption-for-linux-devices" TargetMode="External"/><Relationship Id="rId33" Type="http://schemas.openxmlformats.org/officeDocument/2006/relationships/hyperlink" Target="https://vertabelo.com/blog/a-data-model-for-a-leasing-offi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searchapparchitecture/definition/data-dictionary" TargetMode="External"/><Relationship Id="rId20" Type="http://schemas.openxmlformats.org/officeDocument/2006/relationships/hyperlink" Target="https://www.geeksforgeeks.org/transport-layer-security-tls/" TargetMode="External"/><Relationship Id="rId29" Type="http://schemas.openxmlformats.org/officeDocument/2006/relationships/hyperlink" Target="https://www.postgresql.org/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cycle@eforcecompliance.com" TargetMode="External"/><Relationship Id="rId24" Type="http://schemas.openxmlformats.org/officeDocument/2006/relationships/hyperlink" Target="https://www.hamrick.com/vuescan/supported-scanners.html" TargetMode="External"/><Relationship Id="rId32" Type="http://schemas.openxmlformats.org/officeDocument/2006/relationships/hyperlink" Target="https://www.sec.gov/rules-regulations/2003/01/retention-records-relevant-audits-review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chtarget.com/searchnetworking/definition/network-security" TargetMode="External"/><Relationship Id="rId23" Type="http://schemas.openxmlformats.org/officeDocument/2006/relationships/hyperlink" Target="https://www.simplilearn.com/tutorials/sql-tutorial/sql-aggregate-functions" TargetMode="External"/><Relationship Id="rId28" Type="http://schemas.openxmlformats.org/officeDocument/2006/relationships/hyperlink" Target="https://bluexp.netapp.com/blog/data-compliance-regulations-hipaa-gdpr-and-pci-dss" TargetMode="External"/><Relationship Id="rId36"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yperlink" Target="https://eforcecompliance.com/it-asset-disposition-itad.php" TargetMode="External"/><Relationship Id="rId31" Type="http://schemas.openxmlformats.org/officeDocument/2006/relationships/hyperlink" Target="https://www.kohezion.com/blog/property-management-databas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bluexp.netapp.com/blog/blg-database-compliance-with-data-privacy-regulations" TargetMode="External"/><Relationship Id="rId22" Type="http://schemas.openxmlformats.org/officeDocument/2006/relationships/hyperlink" Target="https://www.simplilearn.com/tutorials/sql-tutorial/sql-having" TargetMode="External"/><Relationship Id="rId27" Type="http://schemas.openxmlformats.org/officeDocument/2006/relationships/hyperlink" Target="https://moldstud.com/articles/p-database-development-and-ethical-data-handling-practices" TargetMode="External"/><Relationship Id="rId30" Type="http://schemas.openxmlformats.org/officeDocument/2006/relationships/hyperlink" Target="https://sqlite.org/lts.html"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68</Pages>
  <Words>11811</Words>
  <Characters>67327</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Novasak</cp:lastModifiedBy>
  <cp:revision>2</cp:revision>
  <dcterms:created xsi:type="dcterms:W3CDTF">2024-07-14T22:16:00Z</dcterms:created>
  <dcterms:modified xsi:type="dcterms:W3CDTF">2024-07-14T22:28:00Z</dcterms:modified>
</cp:coreProperties>
</file>