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168"/>
      </w:tblGrid>
      <w:tr w:rsidR="00324246" w:rsidRPr="00F038E0" w14:paraId="58BED44D" w14:textId="77777777" w:rsidTr="00324246">
        <w:tc>
          <w:tcPr>
            <w:tcW w:w="5688" w:type="dxa"/>
          </w:tcPr>
          <w:p w14:paraId="4F46A2DF" w14:textId="77777777" w:rsidR="00BF2B1F" w:rsidRDefault="00BF2B1F">
            <w:pPr>
              <w:rPr>
                <w:rFonts w:asciiTheme="majorHAnsi" w:hAnsiTheme="majorHAnsi"/>
                <w:b/>
                <w:u w:val="single"/>
              </w:rPr>
            </w:pPr>
            <w:r w:rsidRPr="00CF496C">
              <w:rPr>
                <w:rFonts w:asciiTheme="majorHAnsi" w:hAnsiTheme="majorHAnsi"/>
                <w:b/>
                <w:u w:val="single"/>
              </w:rPr>
              <w:t>Lab 1 Questionnaire</w:t>
            </w:r>
          </w:p>
          <w:p w14:paraId="776C7E75" w14:textId="77777777" w:rsidR="00CF496C" w:rsidRPr="00CF496C" w:rsidRDefault="00CF496C">
            <w:pPr>
              <w:rPr>
                <w:rFonts w:asciiTheme="majorHAnsi" w:hAnsiTheme="majorHAnsi"/>
                <w:b/>
                <w:u w:val="single"/>
              </w:rPr>
            </w:pPr>
          </w:p>
        </w:tc>
        <w:tc>
          <w:tcPr>
            <w:tcW w:w="3168" w:type="dxa"/>
          </w:tcPr>
          <w:p w14:paraId="183C34B5" w14:textId="77777777" w:rsidR="00324246" w:rsidRPr="00F038E0" w:rsidRDefault="00BF2B1F" w:rsidP="00324246">
            <w:pPr>
              <w:jc w:val="right"/>
              <w:rPr>
                <w:rFonts w:asciiTheme="majorHAnsi" w:hAnsiTheme="majorHAnsi"/>
                <w:b/>
                <w:sz w:val="20"/>
                <w:szCs w:val="20"/>
              </w:rPr>
            </w:pPr>
            <w:r w:rsidRPr="00F038E0">
              <w:rPr>
                <w:rFonts w:asciiTheme="majorHAnsi" w:hAnsiTheme="majorHAnsi"/>
                <w:b/>
                <w:sz w:val="20"/>
                <w:szCs w:val="20"/>
              </w:rPr>
              <w:t>Comp 412, Fall 2017</w:t>
            </w:r>
          </w:p>
        </w:tc>
      </w:tr>
      <w:tr w:rsidR="00324246" w:rsidRPr="00F038E0" w14:paraId="6594BA06" w14:textId="77777777" w:rsidTr="00324246">
        <w:tc>
          <w:tcPr>
            <w:tcW w:w="5688" w:type="dxa"/>
          </w:tcPr>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240"/>
            </w:tblGrid>
            <w:tr w:rsidR="00324246" w:rsidRPr="00F038E0" w14:paraId="5A57766D" w14:textId="77777777" w:rsidTr="00324246">
              <w:tc>
                <w:tcPr>
                  <w:tcW w:w="1800" w:type="dxa"/>
                </w:tcPr>
                <w:p w14:paraId="2BE371EE" w14:textId="77777777" w:rsidR="00324246" w:rsidRPr="00F038E0" w:rsidRDefault="00324246" w:rsidP="00324246">
                  <w:pPr>
                    <w:spacing w:before="120"/>
                    <w:rPr>
                      <w:rFonts w:asciiTheme="majorHAnsi" w:hAnsiTheme="majorHAnsi"/>
                      <w:sz w:val="20"/>
                      <w:szCs w:val="20"/>
                    </w:rPr>
                  </w:pPr>
                  <w:r w:rsidRPr="00F038E0">
                    <w:rPr>
                      <w:rFonts w:asciiTheme="majorHAnsi" w:hAnsiTheme="majorHAnsi"/>
                      <w:sz w:val="20"/>
                      <w:szCs w:val="20"/>
                    </w:rPr>
                    <w:t>Name:</w:t>
                  </w:r>
                </w:p>
              </w:tc>
              <w:tc>
                <w:tcPr>
                  <w:tcW w:w="3240" w:type="dxa"/>
                  <w:tcBorders>
                    <w:bottom w:val="single" w:sz="4" w:space="0" w:color="auto"/>
                  </w:tcBorders>
                </w:tcPr>
                <w:p w14:paraId="4F9676C6" w14:textId="1CC58725" w:rsidR="00324246" w:rsidRPr="00F038E0" w:rsidRDefault="00B319B9">
                  <w:pPr>
                    <w:rPr>
                      <w:rFonts w:asciiTheme="majorHAnsi" w:hAnsiTheme="majorHAnsi"/>
                      <w:sz w:val="20"/>
                      <w:szCs w:val="20"/>
                    </w:rPr>
                  </w:pPr>
                  <w:r w:rsidRPr="00F038E0">
                    <w:rPr>
                      <w:rFonts w:asciiTheme="majorHAnsi" w:hAnsiTheme="majorHAnsi"/>
                      <w:sz w:val="20"/>
                      <w:szCs w:val="20"/>
                    </w:rPr>
                    <w:t>Vi Nguyen</w:t>
                  </w:r>
                </w:p>
              </w:tc>
            </w:tr>
            <w:tr w:rsidR="00324246" w:rsidRPr="00F038E0" w14:paraId="0C6D18F1" w14:textId="77777777" w:rsidTr="00324246">
              <w:tc>
                <w:tcPr>
                  <w:tcW w:w="1800" w:type="dxa"/>
                </w:tcPr>
                <w:p w14:paraId="68670E09" w14:textId="77777777" w:rsidR="00324246" w:rsidRPr="00F038E0" w:rsidRDefault="00324246" w:rsidP="00324246">
                  <w:pPr>
                    <w:spacing w:before="120"/>
                    <w:rPr>
                      <w:rFonts w:asciiTheme="majorHAnsi" w:hAnsiTheme="majorHAnsi"/>
                      <w:sz w:val="20"/>
                      <w:szCs w:val="20"/>
                    </w:rPr>
                  </w:pPr>
                  <w:r w:rsidRPr="00F038E0">
                    <w:rPr>
                      <w:rFonts w:asciiTheme="majorHAnsi" w:hAnsiTheme="majorHAnsi"/>
                      <w:sz w:val="20"/>
                      <w:szCs w:val="20"/>
                    </w:rPr>
                    <w:t>Net ID:</w:t>
                  </w:r>
                </w:p>
              </w:tc>
              <w:tc>
                <w:tcPr>
                  <w:tcW w:w="3240" w:type="dxa"/>
                  <w:tcBorders>
                    <w:top w:val="single" w:sz="4" w:space="0" w:color="auto"/>
                    <w:bottom w:val="single" w:sz="4" w:space="0" w:color="auto"/>
                  </w:tcBorders>
                </w:tcPr>
                <w:p w14:paraId="54925253" w14:textId="60DE5993" w:rsidR="00324246" w:rsidRPr="00F038E0" w:rsidRDefault="00B319B9">
                  <w:pPr>
                    <w:rPr>
                      <w:rFonts w:asciiTheme="majorHAnsi" w:hAnsiTheme="majorHAnsi"/>
                      <w:sz w:val="20"/>
                      <w:szCs w:val="20"/>
                    </w:rPr>
                  </w:pPr>
                  <w:r w:rsidRPr="00F038E0">
                    <w:rPr>
                      <w:rFonts w:asciiTheme="majorHAnsi" w:hAnsiTheme="majorHAnsi"/>
                      <w:sz w:val="20"/>
                      <w:szCs w:val="20"/>
                    </w:rPr>
                    <w:t>vkn1</w:t>
                  </w:r>
                </w:p>
              </w:tc>
            </w:tr>
            <w:tr w:rsidR="00324246" w:rsidRPr="00F038E0" w14:paraId="07F3BCF3" w14:textId="77777777" w:rsidTr="00324246">
              <w:tc>
                <w:tcPr>
                  <w:tcW w:w="1800" w:type="dxa"/>
                </w:tcPr>
                <w:p w14:paraId="50628069" w14:textId="77777777" w:rsidR="00324246" w:rsidRPr="00F038E0" w:rsidRDefault="00324246" w:rsidP="00324246">
                  <w:pPr>
                    <w:spacing w:before="120"/>
                    <w:rPr>
                      <w:rFonts w:asciiTheme="majorHAnsi" w:hAnsiTheme="majorHAnsi"/>
                      <w:sz w:val="20"/>
                      <w:szCs w:val="20"/>
                    </w:rPr>
                  </w:pPr>
                  <w:r w:rsidRPr="00F038E0">
                    <w:rPr>
                      <w:rFonts w:asciiTheme="majorHAnsi" w:hAnsiTheme="majorHAnsi"/>
                      <w:sz w:val="20"/>
                      <w:szCs w:val="20"/>
                    </w:rPr>
                    <w:t>Date Submitted:</w:t>
                  </w:r>
                </w:p>
              </w:tc>
              <w:tc>
                <w:tcPr>
                  <w:tcW w:w="3240" w:type="dxa"/>
                  <w:tcBorders>
                    <w:top w:val="single" w:sz="4" w:space="0" w:color="auto"/>
                    <w:bottom w:val="single" w:sz="4" w:space="0" w:color="auto"/>
                  </w:tcBorders>
                </w:tcPr>
                <w:p w14:paraId="6DE51216" w14:textId="5B3CB6AD" w:rsidR="00324246" w:rsidRPr="00F038E0" w:rsidRDefault="00F038E0">
                  <w:pPr>
                    <w:rPr>
                      <w:rFonts w:asciiTheme="majorHAnsi" w:hAnsiTheme="majorHAnsi"/>
                      <w:sz w:val="20"/>
                      <w:szCs w:val="20"/>
                    </w:rPr>
                  </w:pPr>
                  <w:r w:rsidRPr="00F038E0">
                    <w:rPr>
                      <w:rFonts w:asciiTheme="majorHAnsi" w:hAnsiTheme="majorHAnsi"/>
                      <w:sz w:val="20"/>
                      <w:szCs w:val="20"/>
                    </w:rPr>
                    <w:t>September 27</w:t>
                  </w:r>
                  <w:r w:rsidR="00B319B9" w:rsidRPr="00F038E0">
                    <w:rPr>
                      <w:rFonts w:asciiTheme="majorHAnsi" w:hAnsiTheme="majorHAnsi"/>
                      <w:sz w:val="20"/>
                      <w:szCs w:val="20"/>
                    </w:rPr>
                    <w:t>, 2017</w:t>
                  </w:r>
                </w:p>
              </w:tc>
            </w:tr>
          </w:tbl>
          <w:p w14:paraId="2CA45992" w14:textId="77777777" w:rsidR="00324246" w:rsidRPr="00F038E0" w:rsidRDefault="00324246">
            <w:pPr>
              <w:rPr>
                <w:rFonts w:asciiTheme="majorHAnsi" w:hAnsiTheme="majorHAnsi"/>
                <w:b/>
                <w:sz w:val="20"/>
                <w:szCs w:val="20"/>
              </w:rPr>
            </w:pPr>
          </w:p>
        </w:tc>
        <w:tc>
          <w:tcPr>
            <w:tcW w:w="3168" w:type="dxa"/>
          </w:tcPr>
          <w:p w14:paraId="380CFEB8" w14:textId="77777777" w:rsidR="00324246" w:rsidRPr="00F038E0" w:rsidRDefault="00324246" w:rsidP="00324246">
            <w:pPr>
              <w:jc w:val="right"/>
              <w:rPr>
                <w:rFonts w:asciiTheme="majorHAnsi" w:hAnsiTheme="majorHAnsi"/>
                <w:sz w:val="20"/>
                <w:szCs w:val="20"/>
              </w:rPr>
            </w:pPr>
          </w:p>
        </w:tc>
      </w:tr>
    </w:tbl>
    <w:p w14:paraId="15B16893" w14:textId="77777777" w:rsidR="00BF2B1F" w:rsidRPr="00F038E0" w:rsidRDefault="00BF2B1F">
      <w:pPr>
        <w:rPr>
          <w:rFonts w:asciiTheme="majorHAnsi" w:hAnsiTheme="majorHAnsi"/>
          <w:b/>
          <w:sz w:val="20"/>
          <w:szCs w:val="20"/>
        </w:rPr>
      </w:pPr>
    </w:p>
    <w:p w14:paraId="5205948F" w14:textId="77777777" w:rsidR="00133461" w:rsidRDefault="00133461" w:rsidP="00D424AB">
      <w:pPr>
        <w:spacing w:before="240"/>
        <w:rPr>
          <w:rFonts w:asciiTheme="majorHAnsi" w:hAnsiTheme="majorHAnsi" w:cs="Comic Sans MS"/>
          <w:b/>
          <w:sz w:val="20"/>
          <w:szCs w:val="20"/>
          <w:u w:val="single"/>
        </w:rPr>
      </w:pPr>
      <w:r w:rsidRPr="00CF496C">
        <w:rPr>
          <w:rFonts w:asciiTheme="majorHAnsi" w:hAnsiTheme="majorHAnsi" w:cs="Comic Sans MS"/>
          <w:b/>
          <w:sz w:val="20"/>
          <w:szCs w:val="20"/>
          <w:u w:val="single"/>
        </w:rPr>
        <w:t>Implementation Discussion</w:t>
      </w:r>
    </w:p>
    <w:p w14:paraId="2FBBB61F" w14:textId="77777777" w:rsidR="00CF496C" w:rsidRPr="00CF496C" w:rsidRDefault="00CF496C" w:rsidP="00D424AB">
      <w:pPr>
        <w:spacing w:before="240"/>
        <w:rPr>
          <w:rFonts w:asciiTheme="majorHAnsi" w:hAnsiTheme="majorHAnsi" w:cs="Comic Sans MS"/>
          <w:b/>
          <w:sz w:val="20"/>
          <w:szCs w:val="20"/>
          <w:u w:val="single"/>
        </w:rPr>
      </w:pPr>
    </w:p>
    <w:p w14:paraId="3B2124E4" w14:textId="1FDAC611" w:rsidR="00133461" w:rsidRPr="00F038E0" w:rsidRDefault="00E90C66" w:rsidP="00E90C66">
      <w:pPr>
        <w:pStyle w:val="ListParagraph"/>
        <w:numPr>
          <w:ilvl w:val="0"/>
          <w:numId w:val="10"/>
        </w:numPr>
        <w:spacing w:after="120"/>
        <w:contextualSpacing w:val="0"/>
        <w:rPr>
          <w:rFonts w:asciiTheme="majorHAnsi" w:hAnsiTheme="majorHAnsi" w:cs="Comic Sans MS"/>
          <w:b/>
          <w:sz w:val="20"/>
          <w:szCs w:val="20"/>
        </w:rPr>
      </w:pPr>
      <w:r w:rsidRPr="00F038E0">
        <w:rPr>
          <w:rFonts w:asciiTheme="majorHAnsi" w:hAnsiTheme="majorHAnsi" w:cs="Comic Sans MS"/>
          <w:b/>
          <w:sz w:val="20"/>
          <w:szCs w:val="20"/>
        </w:rPr>
        <w:t xml:space="preserve">Provide a high-level description of the register allocation algorithm that you implemented.  Highlight any differences between your allocator and the method discussed in class.  </w:t>
      </w:r>
    </w:p>
    <w:p w14:paraId="4338EC41" w14:textId="3604BC79" w:rsidR="00F038E0" w:rsidRPr="00F038E0" w:rsidRDefault="00E90C66" w:rsidP="00F038E0">
      <w:pPr>
        <w:pStyle w:val="ListParagraph"/>
        <w:spacing w:after="120"/>
        <w:contextualSpacing w:val="0"/>
        <w:rPr>
          <w:rFonts w:asciiTheme="majorHAnsi" w:hAnsiTheme="majorHAnsi" w:cs="Comic Sans MS"/>
          <w:b/>
          <w:sz w:val="20"/>
          <w:szCs w:val="20"/>
        </w:rPr>
      </w:pPr>
      <w:r w:rsidRPr="00F038E0">
        <w:rPr>
          <w:rFonts w:asciiTheme="majorHAnsi" w:hAnsiTheme="majorHAnsi" w:cs="Comic Sans MS"/>
          <w:b/>
          <w:sz w:val="20"/>
          <w:szCs w:val="20"/>
        </w:rPr>
        <w:t>Do not use pseudo code.  Do not include descriptions of your scanning or parsing algorithms.</w:t>
      </w:r>
    </w:p>
    <w:p w14:paraId="1EA107C3" w14:textId="16DB7AF0" w:rsidR="00F038E0" w:rsidRDefault="00F038E0" w:rsidP="00F038E0">
      <w:pPr>
        <w:spacing w:after="120"/>
        <w:ind w:left="720"/>
        <w:rPr>
          <w:rFonts w:asciiTheme="majorHAnsi" w:hAnsiTheme="majorHAnsi" w:cs="Comic Sans MS"/>
          <w:sz w:val="20"/>
          <w:szCs w:val="20"/>
        </w:rPr>
      </w:pPr>
      <w:r w:rsidRPr="00F038E0">
        <w:rPr>
          <w:rFonts w:asciiTheme="majorHAnsi" w:hAnsiTheme="majorHAnsi" w:cs="Comic Sans MS"/>
          <w:sz w:val="20"/>
          <w:szCs w:val="20"/>
        </w:rPr>
        <w:t xml:space="preserve">Register allocation occurs in two main phases: (1) renaming and (2) bottom-up register allocation. </w:t>
      </w:r>
    </w:p>
    <w:p w14:paraId="00BA9D41" w14:textId="7AAAAB0D" w:rsidR="004E1594" w:rsidRDefault="00F038E0" w:rsidP="004E1594">
      <w:pPr>
        <w:spacing w:after="120"/>
        <w:ind w:left="720"/>
        <w:rPr>
          <w:rFonts w:asciiTheme="majorHAnsi" w:hAnsiTheme="majorHAnsi" w:cs="Comic Sans MS"/>
          <w:sz w:val="20"/>
          <w:szCs w:val="20"/>
        </w:rPr>
      </w:pPr>
      <w:r>
        <w:rPr>
          <w:rFonts w:asciiTheme="majorHAnsi" w:hAnsiTheme="majorHAnsi" w:cs="Comic Sans MS"/>
          <w:sz w:val="20"/>
          <w:szCs w:val="20"/>
        </w:rPr>
        <w:t xml:space="preserve">During renaming, the algorithm iterates backwards over the block (from </w:t>
      </w:r>
      <w:r w:rsidR="004E1594">
        <w:rPr>
          <w:rFonts w:asciiTheme="majorHAnsi" w:hAnsiTheme="majorHAnsi" w:cs="Comic Sans MS"/>
          <w:sz w:val="20"/>
          <w:szCs w:val="20"/>
        </w:rPr>
        <w:t>last ins</w:t>
      </w:r>
      <w:r w:rsidR="003F314E">
        <w:rPr>
          <w:rFonts w:asciiTheme="majorHAnsi" w:hAnsiTheme="majorHAnsi" w:cs="Comic Sans MS"/>
          <w:sz w:val="20"/>
          <w:szCs w:val="20"/>
        </w:rPr>
        <w:t xml:space="preserve">truction to first instruction) </w:t>
      </w:r>
      <w:r w:rsidR="0017189C">
        <w:rPr>
          <w:rFonts w:asciiTheme="majorHAnsi" w:hAnsiTheme="majorHAnsi" w:cs="Comic Sans MS"/>
          <w:sz w:val="20"/>
          <w:szCs w:val="20"/>
        </w:rPr>
        <w:t xml:space="preserve">and assigns virtual registers to each source register. Additionally, the algorithm computes live ranges (to eventually compute MAXLIVE) and next uses. </w:t>
      </w:r>
    </w:p>
    <w:p w14:paraId="0070F9A7" w14:textId="26B63565" w:rsidR="0017189C" w:rsidRDefault="0017189C" w:rsidP="004E1594">
      <w:pPr>
        <w:spacing w:after="120"/>
        <w:ind w:left="720"/>
        <w:rPr>
          <w:rFonts w:asciiTheme="majorHAnsi" w:hAnsiTheme="majorHAnsi" w:cs="Comic Sans MS"/>
          <w:sz w:val="20"/>
          <w:szCs w:val="20"/>
        </w:rPr>
      </w:pPr>
      <w:r>
        <w:rPr>
          <w:rFonts w:asciiTheme="majorHAnsi" w:hAnsiTheme="majorHAnsi" w:cs="Comic Sans MS"/>
          <w:sz w:val="20"/>
          <w:szCs w:val="20"/>
        </w:rPr>
        <w:t xml:space="preserve">For each instruction the algorithm encounters, it updates and kills register “defs” and updates register “uses.” During updates, the algorithm </w:t>
      </w:r>
      <w:r w:rsidR="00217206">
        <w:rPr>
          <w:rFonts w:asciiTheme="majorHAnsi" w:hAnsiTheme="majorHAnsi" w:cs="Comic Sans MS"/>
          <w:sz w:val="20"/>
          <w:szCs w:val="20"/>
        </w:rPr>
        <w:t>will first check if the source register (SR) has a virtual register (VR) assigned to it already. If it does not, the algorithm will assign a VR to the SR. Then, whenever the algorithm encounters the same SR in the code, it will rename it to that VR. Additionally, the algorithm will note that the next use for the instruction is the last use of the SR, and then set the last use of the SR to the number of the instruction we are currently inspecting.</w:t>
      </w:r>
    </w:p>
    <w:p w14:paraId="0F718CC4" w14:textId="6FEB99CA" w:rsidR="00217206" w:rsidRDefault="00217206" w:rsidP="004E1594">
      <w:pPr>
        <w:spacing w:after="120"/>
        <w:ind w:left="720"/>
        <w:rPr>
          <w:rFonts w:asciiTheme="majorHAnsi" w:hAnsiTheme="majorHAnsi" w:cs="Comic Sans MS"/>
          <w:sz w:val="20"/>
          <w:szCs w:val="20"/>
        </w:rPr>
      </w:pPr>
      <w:r>
        <w:rPr>
          <w:rFonts w:asciiTheme="majorHAnsi" w:hAnsiTheme="majorHAnsi" w:cs="Comic Sans MS"/>
          <w:sz w:val="20"/>
          <w:szCs w:val="20"/>
        </w:rPr>
        <w:t>During the renaming process, the algorithm will also compute MAXLIVE, the maximum number of live ranges at any given point in time. It does this by maintaining a set of live values. Whenever a register is used</w:t>
      </w:r>
      <w:r w:rsidR="006F3DDB">
        <w:rPr>
          <w:rFonts w:asciiTheme="majorHAnsi" w:hAnsiTheme="majorHAnsi" w:cs="Comic Sans MS"/>
          <w:sz w:val="20"/>
          <w:szCs w:val="20"/>
        </w:rPr>
        <w:t>, it is added to the set of live values, and it is removed when it is defined (since we are iterating backwards over the block). Then, we maintain record of the largest size that the live values set ever reaches—MAXLIVE.</w:t>
      </w:r>
    </w:p>
    <w:p w14:paraId="69DD1A98" w14:textId="4CBDBD11" w:rsidR="00460BCC" w:rsidRDefault="00460BCC" w:rsidP="004E1594">
      <w:pPr>
        <w:spacing w:after="120"/>
        <w:ind w:left="720"/>
        <w:rPr>
          <w:rFonts w:asciiTheme="majorHAnsi" w:hAnsiTheme="majorHAnsi" w:cs="Comic Sans MS"/>
          <w:sz w:val="20"/>
          <w:szCs w:val="20"/>
        </w:rPr>
      </w:pPr>
      <w:r>
        <w:rPr>
          <w:rFonts w:asciiTheme="majorHAnsi" w:hAnsiTheme="majorHAnsi" w:cs="Comic Sans MS"/>
          <w:sz w:val="20"/>
          <w:szCs w:val="20"/>
        </w:rPr>
        <w:t xml:space="preserve">During bottom-up register allocation on k physical registers, the algorithm iterates forward over the block (from first instruction to last instruction). First, the algorithm will check if MAXLIVE is larger than k. If MAXLIVE is larger than k, then the algorithm will reserve one register for spilling. Otherwise, if MAXLIVE is less than or equal to k, then the algorithm will not need to spill, since the number of virtual registers used during renaming will “fit” into the number of physical registers provided. </w:t>
      </w:r>
    </w:p>
    <w:p w14:paraId="7D4B4C5E" w14:textId="16033BAE" w:rsidR="00460BCC" w:rsidRDefault="00460BCC" w:rsidP="004E1594">
      <w:pPr>
        <w:spacing w:after="120"/>
        <w:ind w:left="720"/>
        <w:rPr>
          <w:rFonts w:asciiTheme="majorHAnsi" w:hAnsiTheme="majorHAnsi" w:cs="Comic Sans MS"/>
          <w:sz w:val="20"/>
          <w:szCs w:val="20"/>
        </w:rPr>
      </w:pPr>
      <w:r>
        <w:rPr>
          <w:rFonts w:asciiTheme="majorHAnsi" w:hAnsiTheme="majorHAnsi" w:cs="Comic Sans MS"/>
          <w:sz w:val="20"/>
          <w:szCs w:val="20"/>
        </w:rPr>
        <w:t>For each instruction the algorithm encounters, it “ensures” a physical register for register uses. Then, if the register uses have no next use, it will free those physical registers.</w:t>
      </w:r>
      <w:r w:rsidR="00B648D5">
        <w:rPr>
          <w:rFonts w:asciiTheme="majorHAnsi" w:hAnsiTheme="majorHAnsi" w:cs="Comic Sans MS"/>
          <w:sz w:val="20"/>
          <w:szCs w:val="20"/>
        </w:rPr>
        <w:t xml:space="preserve"> Then, the algorithm will </w:t>
      </w:r>
      <w:r w:rsidR="004C2420">
        <w:rPr>
          <w:rFonts w:asciiTheme="majorHAnsi" w:hAnsiTheme="majorHAnsi" w:cs="Comic Sans MS"/>
          <w:sz w:val="20"/>
          <w:szCs w:val="20"/>
        </w:rPr>
        <w:t xml:space="preserve">allocate a physical register for a register def. </w:t>
      </w:r>
    </w:p>
    <w:p w14:paraId="15155203" w14:textId="77121D83" w:rsidR="004C2420" w:rsidRDefault="004C2420" w:rsidP="004E1594">
      <w:pPr>
        <w:spacing w:after="120"/>
        <w:ind w:left="720"/>
        <w:rPr>
          <w:rFonts w:asciiTheme="majorHAnsi" w:hAnsiTheme="majorHAnsi" w:cs="Comic Sans MS"/>
          <w:sz w:val="20"/>
          <w:szCs w:val="20"/>
        </w:rPr>
      </w:pPr>
      <w:r>
        <w:rPr>
          <w:rFonts w:asciiTheme="majorHAnsi" w:hAnsiTheme="majorHAnsi" w:cs="Comic Sans MS"/>
          <w:sz w:val="20"/>
          <w:szCs w:val="20"/>
        </w:rPr>
        <w:t>When “ensuring” a physical register, the algorithm will check if the VR already has a physical register assigned to it. If it does, it will simply use that physical register. If the VR does not have a PR assigned to it, then it will allocate a physical register to it.</w:t>
      </w:r>
    </w:p>
    <w:p w14:paraId="0D031572" w14:textId="60243EE5" w:rsidR="004C2420" w:rsidRDefault="004C2420" w:rsidP="004E1594">
      <w:pPr>
        <w:spacing w:after="120"/>
        <w:ind w:left="720"/>
        <w:rPr>
          <w:rFonts w:asciiTheme="majorHAnsi" w:hAnsiTheme="majorHAnsi" w:cs="Comic Sans MS"/>
          <w:sz w:val="20"/>
          <w:szCs w:val="20"/>
        </w:rPr>
      </w:pPr>
      <w:r>
        <w:rPr>
          <w:rFonts w:asciiTheme="majorHAnsi" w:hAnsiTheme="majorHAnsi" w:cs="Comic Sans MS"/>
          <w:sz w:val="20"/>
          <w:szCs w:val="20"/>
        </w:rPr>
        <w:t>When allocating, the algorithm will first check if there is a free PR. If there is a free PR, the algorithm will simply use that free PR. Otherwise, it will spill the physical register whose next use is farthest in the future and use that PR.</w:t>
      </w:r>
      <w:r w:rsidR="00071790">
        <w:rPr>
          <w:rFonts w:asciiTheme="majorHAnsi" w:hAnsiTheme="majorHAnsi" w:cs="Comic Sans MS"/>
          <w:sz w:val="20"/>
          <w:szCs w:val="20"/>
        </w:rPr>
        <w:t xml:space="preserve"> </w:t>
      </w:r>
      <w:r w:rsidR="00E42429">
        <w:rPr>
          <w:rFonts w:asciiTheme="majorHAnsi" w:hAnsiTheme="majorHAnsi" w:cs="Comic Sans MS"/>
          <w:sz w:val="20"/>
          <w:szCs w:val="20"/>
        </w:rPr>
        <w:t xml:space="preserve">When data that has been spilled is needed again, it will be restored into a PR before its use. </w:t>
      </w:r>
    </w:p>
    <w:p w14:paraId="698DC1AA" w14:textId="77777777" w:rsidR="00E42429" w:rsidRDefault="00E42429" w:rsidP="004E1594">
      <w:pPr>
        <w:spacing w:after="120"/>
        <w:ind w:left="720"/>
        <w:rPr>
          <w:rFonts w:asciiTheme="majorHAnsi" w:hAnsiTheme="majorHAnsi" w:cs="Comic Sans MS"/>
          <w:sz w:val="20"/>
          <w:szCs w:val="20"/>
        </w:rPr>
      </w:pPr>
      <w:r>
        <w:rPr>
          <w:rFonts w:asciiTheme="majorHAnsi" w:hAnsiTheme="majorHAnsi" w:cs="Comic Sans MS"/>
          <w:sz w:val="20"/>
          <w:szCs w:val="20"/>
        </w:rPr>
        <w:lastRenderedPageBreak/>
        <w:t>This method of bottom-up register allocation both allocates physical registers and inserts spill and restore code into the ILOC.</w:t>
      </w:r>
    </w:p>
    <w:p w14:paraId="68B12503" w14:textId="00B6ADFD" w:rsidR="003C5A5F" w:rsidRDefault="003C5A5F" w:rsidP="004E1594">
      <w:pPr>
        <w:spacing w:after="120"/>
        <w:ind w:left="720"/>
        <w:rPr>
          <w:rFonts w:asciiTheme="majorHAnsi" w:hAnsiTheme="majorHAnsi" w:cs="Comic Sans MS"/>
          <w:sz w:val="20"/>
          <w:szCs w:val="20"/>
        </w:rPr>
      </w:pPr>
      <w:r>
        <w:rPr>
          <w:rFonts w:asciiTheme="majorHAnsi" w:hAnsiTheme="majorHAnsi" w:cs="Comic Sans MS"/>
          <w:sz w:val="20"/>
          <w:szCs w:val="20"/>
        </w:rPr>
        <w:t>The main difference between my allocator and the method discussed during class is the fact that I chose not to use a linked list to maintain the list of operations, instead opting for a Python list.</w:t>
      </w:r>
    </w:p>
    <w:p w14:paraId="79CC588B" w14:textId="77777777" w:rsidR="00F038E0" w:rsidRPr="00460BCC" w:rsidRDefault="00F038E0" w:rsidP="00460BCC">
      <w:pPr>
        <w:spacing w:after="120"/>
        <w:rPr>
          <w:rFonts w:asciiTheme="majorHAnsi" w:hAnsiTheme="majorHAnsi" w:cs="Comic Sans MS"/>
          <w:sz w:val="20"/>
          <w:szCs w:val="20"/>
        </w:rPr>
      </w:pPr>
    </w:p>
    <w:p w14:paraId="62655CC4" w14:textId="50533B77" w:rsidR="00E90C66" w:rsidRPr="00A548A7" w:rsidRDefault="00E90C66" w:rsidP="00E90C66">
      <w:pPr>
        <w:pStyle w:val="ListParagraph"/>
        <w:numPr>
          <w:ilvl w:val="0"/>
          <w:numId w:val="10"/>
        </w:numPr>
        <w:spacing w:after="120"/>
        <w:contextualSpacing w:val="0"/>
        <w:rPr>
          <w:rFonts w:asciiTheme="majorHAnsi" w:hAnsiTheme="majorHAnsi" w:cs="Comic Sans MS"/>
          <w:b/>
          <w:sz w:val="20"/>
          <w:szCs w:val="20"/>
        </w:rPr>
      </w:pPr>
      <w:r w:rsidRPr="00A548A7">
        <w:rPr>
          <w:rFonts w:asciiTheme="majorHAnsi" w:hAnsiTheme="majorHAnsi" w:cs="Comic Sans MS"/>
          <w:b/>
          <w:sz w:val="20"/>
          <w:szCs w:val="20"/>
        </w:rPr>
        <w:t>Briefly descri</w:t>
      </w:r>
      <w:r w:rsidR="00E47AF9" w:rsidRPr="00A548A7">
        <w:rPr>
          <w:rFonts w:asciiTheme="majorHAnsi" w:hAnsiTheme="majorHAnsi" w:cs="Comic Sans MS"/>
          <w:b/>
          <w:sz w:val="20"/>
          <w:szCs w:val="20"/>
        </w:rPr>
        <w:t xml:space="preserve">be your key design decisions.  </w:t>
      </w:r>
      <w:r w:rsidRPr="00A548A7">
        <w:rPr>
          <w:rFonts w:asciiTheme="majorHAnsi" w:hAnsiTheme="majorHAnsi" w:cs="Comic Sans MS"/>
          <w:b/>
          <w:sz w:val="20"/>
          <w:szCs w:val="20"/>
        </w:rPr>
        <w:t>Do not</w:t>
      </w:r>
      <w:r w:rsidR="00E47AF9" w:rsidRPr="00A548A7">
        <w:rPr>
          <w:rFonts w:asciiTheme="majorHAnsi" w:hAnsiTheme="majorHAnsi" w:cs="Comic Sans MS"/>
          <w:b/>
          <w:sz w:val="20"/>
          <w:szCs w:val="20"/>
        </w:rPr>
        <w:t xml:space="preserve"> include a detailed description</w:t>
      </w:r>
      <w:r w:rsidRPr="00A548A7">
        <w:rPr>
          <w:rFonts w:asciiTheme="majorHAnsi" w:hAnsiTheme="majorHAnsi" w:cs="Comic Sans MS"/>
          <w:b/>
          <w:sz w:val="20"/>
          <w:szCs w:val="20"/>
        </w:rPr>
        <w:t xml:space="preserve"> of the data structures, classes, fields, an</w:t>
      </w:r>
      <w:r w:rsidR="00E47AF9" w:rsidRPr="00A548A7">
        <w:rPr>
          <w:rFonts w:asciiTheme="majorHAnsi" w:hAnsiTheme="majorHAnsi" w:cs="Comic Sans MS"/>
          <w:b/>
          <w:sz w:val="20"/>
          <w:szCs w:val="20"/>
        </w:rPr>
        <w:t>d methods that you implemented.</w:t>
      </w:r>
    </w:p>
    <w:p w14:paraId="49832AAA" w14:textId="3A0DE11A" w:rsidR="001129A8" w:rsidRDefault="00201FCB" w:rsidP="00E90C66">
      <w:pPr>
        <w:pStyle w:val="ListParagraph"/>
        <w:spacing w:after="120"/>
        <w:contextualSpacing w:val="0"/>
        <w:rPr>
          <w:rFonts w:asciiTheme="majorHAnsi" w:hAnsiTheme="majorHAnsi" w:cs="Comic Sans MS"/>
          <w:sz w:val="20"/>
          <w:szCs w:val="20"/>
        </w:rPr>
      </w:pPr>
      <w:r>
        <w:rPr>
          <w:rFonts w:asciiTheme="majorHAnsi" w:hAnsiTheme="majorHAnsi" w:cs="Comic Sans MS"/>
          <w:sz w:val="20"/>
          <w:szCs w:val="20"/>
        </w:rPr>
        <w:t xml:space="preserve">Whenever I needed to map integer values (e.g. </w:t>
      </w:r>
      <w:proofErr w:type="spellStart"/>
      <w:r>
        <w:rPr>
          <w:rFonts w:asciiTheme="majorHAnsi" w:hAnsiTheme="majorHAnsi" w:cs="Comic Sans MS"/>
          <w:sz w:val="20"/>
          <w:szCs w:val="20"/>
        </w:rPr>
        <w:t>SRtoVR</w:t>
      </w:r>
      <w:proofErr w:type="spellEnd"/>
      <w:r>
        <w:rPr>
          <w:rFonts w:asciiTheme="majorHAnsi" w:hAnsiTheme="majorHAnsi" w:cs="Comic Sans MS"/>
          <w:sz w:val="20"/>
          <w:szCs w:val="20"/>
        </w:rPr>
        <w:t xml:space="preserve">, last use, </w:t>
      </w:r>
      <w:proofErr w:type="spellStart"/>
      <w:r>
        <w:rPr>
          <w:rFonts w:asciiTheme="majorHAnsi" w:hAnsiTheme="majorHAnsi" w:cs="Comic Sans MS"/>
          <w:sz w:val="20"/>
          <w:szCs w:val="20"/>
        </w:rPr>
        <w:t>VRtoSpillAddress</w:t>
      </w:r>
      <w:proofErr w:type="spellEnd"/>
      <w:r>
        <w:rPr>
          <w:rFonts w:asciiTheme="majorHAnsi" w:hAnsiTheme="majorHAnsi" w:cs="Comic Sans MS"/>
          <w:sz w:val="20"/>
          <w:szCs w:val="20"/>
        </w:rPr>
        <w:t xml:space="preserve">, etc.) I used an array where the indices of the array correspond to the “keys” and the actual values in the array are the corresponding “values,” if it were a hash-map. For example, in my </w:t>
      </w:r>
      <w:proofErr w:type="spellStart"/>
      <w:r>
        <w:rPr>
          <w:rFonts w:asciiTheme="majorHAnsi" w:hAnsiTheme="majorHAnsi" w:cs="Comic Sans MS"/>
          <w:sz w:val="20"/>
          <w:szCs w:val="20"/>
        </w:rPr>
        <w:t>SRtoVR</w:t>
      </w:r>
      <w:proofErr w:type="spellEnd"/>
      <w:r>
        <w:rPr>
          <w:rFonts w:asciiTheme="majorHAnsi" w:hAnsiTheme="majorHAnsi" w:cs="Comic Sans MS"/>
          <w:sz w:val="20"/>
          <w:szCs w:val="20"/>
        </w:rPr>
        <w:t xml:space="preserve"> array, </w:t>
      </w:r>
      <w:proofErr w:type="spellStart"/>
      <w:r>
        <w:rPr>
          <w:rFonts w:asciiTheme="majorHAnsi" w:hAnsiTheme="majorHAnsi" w:cs="Comic Sans MS"/>
          <w:sz w:val="20"/>
          <w:szCs w:val="20"/>
        </w:rPr>
        <w:t>SRtoVR</w:t>
      </w:r>
      <w:proofErr w:type="spellEnd"/>
      <w:r>
        <w:rPr>
          <w:rFonts w:asciiTheme="majorHAnsi" w:hAnsiTheme="majorHAnsi" w:cs="Comic Sans MS"/>
          <w:sz w:val="20"/>
          <w:szCs w:val="20"/>
        </w:rPr>
        <w:t>[</w:t>
      </w:r>
      <w:proofErr w:type="spellStart"/>
      <w:r>
        <w:rPr>
          <w:rFonts w:asciiTheme="majorHAnsi" w:hAnsiTheme="majorHAnsi" w:cs="Comic Sans MS"/>
          <w:sz w:val="20"/>
          <w:szCs w:val="20"/>
        </w:rPr>
        <w:t>i</w:t>
      </w:r>
      <w:proofErr w:type="spellEnd"/>
      <w:r>
        <w:rPr>
          <w:rFonts w:asciiTheme="majorHAnsi" w:hAnsiTheme="majorHAnsi" w:cs="Comic Sans MS"/>
          <w:sz w:val="20"/>
          <w:szCs w:val="20"/>
        </w:rPr>
        <w:t xml:space="preserve">] gives the VR that corresponds to SR </w:t>
      </w:r>
      <w:proofErr w:type="spellStart"/>
      <w:r>
        <w:rPr>
          <w:rFonts w:asciiTheme="majorHAnsi" w:hAnsiTheme="majorHAnsi" w:cs="Comic Sans MS"/>
          <w:sz w:val="20"/>
          <w:szCs w:val="20"/>
        </w:rPr>
        <w:t>i</w:t>
      </w:r>
      <w:proofErr w:type="spellEnd"/>
      <w:r>
        <w:rPr>
          <w:rFonts w:asciiTheme="majorHAnsi" w:hAnsiTheme="majorHAnsi" w:cs="Comic Sans MS"/>
          <w:sz w:val="20"/>
          <w:szCs w:val="20"/>
        </w:rPr>
        <w:t>.</w:t>
      </w:r>
    </w:p>
    <w:p w14:paraId="473CDC87" w14:textId="4642D6FB" w:rsidR="00662D30" w:rsidRDefault="00662D30" w:rsidP="00E90C66">
      <w:pPr>
        <w:pStyle w:val="ListParagraph"/>
        <w:spacing w:after="120"/>
        <w:contextualSpacing w:val="0"/>
        <w:rPr>
          <w:rFonts w:asciiTheme="majorHAnsi" w:hAnsiTheme="majorHAnsi" w:cs="Comic Sans MS"/>
          <w:sz w:val="20"/>
          <w:szCs w:val="20"/>
        </w:rPr>
      </w:pPr>
      <w:r>
        <w:rPr>
          <w:rFonts w:asciiTheme="majorHAnsi" w:hAnsiTheme="majorHAnsi" w:cs="Comic Sans MS"/>
          <w:sz w:val="20"/>
          <w:szCs w:val="20"/>
        </w:rPr>
        <w:t>For my intermediate representation of I</w:t>
      </w:r>
      <w:r w:rsidR="00B247F6">
        <w:rPr>
          <w:rFonts w:asciiTheme="majorHAnsi" w:hAnsiTheme="majorHAnsi" w:cs="Comic Sans MS"/>
          <w:sz w:val="20"/>
          <w:szCs w:val="20"/>
        </w:rPr>
        <w:t>LOC, I chose to construct an array</w:t>
      </w:r>
      <w:r w:rsidR="00C57FBB">
        <w:rPr>
          <w:rFonts w:asciiTheme="majorHAnsi" w:hAnsiTheme="majorHAnsi" w:cs="Comic Sans MS"/>
          <w:sz w:val="20"/>
          <w:szCs w:val="20"/>
        </w:rPr>
        <w:t xml:space="preserve"> (a Python list)</w:t>
      </w:r>
      <w:r w:rsidR="00B247F6">
        <w:rPr>
          <w:rFonts w:asciiTheme="majorHAnsi" w:hAnsiTheme="majorHAnsi" w:cs="Comic Sans MS"/>
          <w:sz w:val="20"/>
          <w:szCs w:val="20"/>
        </w:rPr>
        <w:t xml:space="preserve"> of</w:t>
      </w:r>
      <w:r>
        <w:rPr>
          <w:rFonts w:asciiTheme="majorHAnsi" w:hAnsiTheme="majorHAnsi" w:cs="Comic Sans MS"/>
          <w:sz w:val="20"/>
          <w:szCs w:val="20"/>
        </w:rPr>
        <w:t xml:space="preserve"> objects called “</w:t>
      </w:r>
      <w:proofErr w:type="spellStart"/>
      <w:r>
        <w:rPr>
          <w:rFonts w:asciiTheme="majorHAnsi" w:hAnsiTheme="majorHAnsi" w:cs="Comic Sans MS"/>
          <w:sz w:val="20"/>
          <w:szCs w:val="20"/>
        </w:rPr>
        <w:t>IROperand</w:t>
      </w:r>
      <w:proofErr w:type="spellEnd"/>
      <w:r>
        <w:rPr>
          <w:rFonts w:asciiTheme="majorHAnsi" w:hAnsiTheme="majorHAnsi" w:cs="Comic Sans MS"/>
          <w:sz w:val="20"/>
          <w:szCs w:val="20"/>
        </w:rPr>
        <w:t xml:space="preserve">”. </w:t>
      </w:r>
      <w:r w:rsidR="00B247F6">
        <w:rPr>
          <w:rFonts w:asciiTheme="majorHAnsi" w:hAnsiTheme="majorHAnsi" w:cs="Comic Sans MS"/>
          <w:sz w:val="20"/>
          <w:szCs w:val="20"/>
        </w:rPr>
        <w:t>The “</w:t>
      </w:r>
      <w:proofErr w:type="spellStart"/>
      <w:r w:rsidR="00B247F6">
        <w:rPr>
          <w:rFonts w:asciiTheme="majorHAnsi" w:hAnsiTheme="majorHAnsi" w:cs="Comic Sans MS"/>
          <w:sz w:val="20"/>
          <w:szCs w:val="20"/>
        </w:rPr>
        <w:t>IROperand</w:t>
      </w:r>
      <w:proofErr w:type="spellEnd"/>
      <w:r w:rsidR="00B247F6">
        <w:rPr>
          <w:rFonts w:asciiTheme="majorHAnsi" w:hAnsiTheme="majorHAnsi" w:cs="Comic Sans MS"/>
          <w:sz w:val="20"/>
          <w:szCs w:val="20"/>
        </w:rPr>
        <w:t xml:space="preserve">” class contains data on a specific line of ILOC, including the </w:t>
      </w:r>
      <w:proofErr w:type="spellStart"/>
      <w:r w:rsidR="00B247F6">
        <w:rPr>
          <w:rFonts w:asciiTheme="majorHAnsi" w:hAnsiTheme="majorHAnsi" w:cs="Comic Sans MS"/>
          <w:sz w:val="20"/>
          <w:szCs w:val="20"/>
        </w:rPr>
        <w:t>opcode</w:t>
      </w:r>
      <w:proofErr w:type="spellEnd"/>
      <w:r w:rsidR="00B247F6">
        <w:rPr>
          <w:rFonts w:asciiTheme="majorHAnsi" w:hAnsiTheme="majorHAnsi" w:cs="Comic Sans MS"/>
          <w:sz w:val="20"/>
          <w:szCs w:val="20"/>
        </w:rPr>
        <w:t xml:space="preserve"> and up to three “Op” objects. The “Op” class contains information about the source, virtual, and physical registers used by the “</w:t>
      </w:r>
      <w:proofErr w:type="spellStart"/>
      <w:r w:rsidR="00B247F6">
        <w:rPr>
          <w:rFonts w:asciiTheme="majorHAnsi" w:hAnsiTheme="majorHAnsi" w:cs="Comic Sans MS"/>
          <w:sz w:val="20"/>
          <w:szCs w:val="20"/>
        </w:rPr>
        <w:t>IROperand</w:t>
      </w:r>
      <w:proofErr w:type="spellEnd"/>
      <w:r w:rsidR="00B247F6">
        <w:rPr>
          <w:rFonts w:asciiTheme="majorHAnsi" w:hAnsiTheme="majorHAnsi" w:cs="Comic Sans MS"/>
          <w:sz w:val="20"/>
          <w:szCs w:val="20"/>
        </w:rPr>
        <w:t>.”</w:t>
      </w:r>
    </w:p>
    <w:p w14:paraId="28C99EBB" w14:textId="4437B7CB" w:rsidR="00C57FBB" w:rsidRDefault="00C57FBB" w:rsidP="00E90C66">
      <w:pPr>
        <w:pStyle w:val="ListParagraph"/>
        <w:spacing w:after="120"/>
        <w:contextualSpacing w:val="0"/>
        <w:rPr>
          <w:rFonts w:asciiTheme="majorHAnsi" w:hAnsiTheme="majorHAnsi" w:cs="Comic Sans MS"/>
          <w:sz w:val="20"/>
          <w:szCs w:val="20"/>
        </w:rPr>
      </w:pPr>
      <w:r>
        <w:rPr>
          <w:rFonts w:asciiTheme="majorHAnsi" w:hAnsiTheme="majorHAnsi" w:cs="Comic Sans MS"/>
          <w:sz w:val="20"/>
          <w:szCs w:val="20"/>
        </w:rPr>
        <w:t>I insert spill code by reconstructing the list of “</w:t>
      </w:r>
      <w:proofErr w:type="spellStart"/>
      <w:r>
        <w:rPr>
          <w:rFonts w:asciiTheme="majorHAnsi" w:hAnsiTheme="majorHAnsi" w:cs="Comic Sans MS"/>
          <w:sz w:val="20"/>
          <w:szCs w:val="20"/>
        </w:rPr>
        <w:t>IROperands</w:t>
      </w:r>
      <w:proofErr w:type="spellEnd"/>
      <w:r>
        <w:rPr>
          <w:rFonts w:asciiTheme="majorHAnsi" w:hAnsiTheme="majorHAnsi" w:cs="Comic Sans MS"/>
          <w:sz w:val="20"/>
          <w:szCs w:val="20"/>
        </w:rPr>
        <w:t>” during bottom-up allocation</w:t>
      </w:r>
      <w:r w:rsidR="00DB634E">
        <w:rPr>
          <w:rFonts w:asciiTheme="majorHAnsi" w:hAnsiTheme="majorHAnsi" w:cs="Comic Sans MS"/>
          <w:sz w:val="20"/>
          <w:szCs w:val="20"/>
        </w:rPr>
        <w:t>. I copy “</w:t>
      </w:r>
      <w:proofErr w:type="spellStart"/>
      <w:r w:rsidR="00DB634E">
        <w:rPr>
          <w:rFonts w:asciiTheme="majorHAnsi" w:hAnsiTheme="majorHAnsi" w:cs="Comic Sans MS"/>
          <w:sz w:val="20"/>
          <w:szCs w:val="20"/>
        </w:rPr>
        <w:t>IROperands</w:t>
      </w:r>
      <w:proofErr w:type="spellEnd"/>
      <w:r w:rsidR="00DB634E">
        <w:rPr>
          <w:rFonts w:asciiTheme="majorHAnsi" w:hAnsiTheme="majorHAnsi" w:cs="Comic Sans MS"/>
          <w:sz w:val="20"/>
          <w:szCs w:val="20"/>
        </w:rPr>
        <w:t>” from the renamed IR and add spill/restore code as necessary during the allocation process.</w:t>
      </w:r>
    </w:p>
    <w:p w14:paraId="4642D2EC" w14:textId="06B76F6A" w:rsidR="00BB66A0" w:rsidRPr="00F038E0" w:rsidRDefault="00BB66A0" w:rsidP="00E90C66">
      <w:pPr>
        <w:pStyle w:val="ListParagraph"/>
        <w:spacing w:after="120"/>
        <w:contextualSpacing w:val="0"/>
        <w:rPr>
          <w:rFonts w:asciiTheme="majorHAnsi" w:hAnsiTheme="majorHAnsi" w:cs="Comic Sans MS"/>
          <w:sz w:val="20"/>
          <w:szCs w:val="20"/>
        </w:rPr>
      </w:pPr>
      <w:r>
        <w:rPr>
          <w:rFonts w:asciiTheme="majorHAnsi" w:hAnsiTheme="majorHAnsi" w:cs="Comic Sans MS"/>
          <w:sz w:val="20"/>
          <w:szCs w:val="20"/>
        </w:rPr>
        <w:t>For bottom-up allocation, I maintain another data structure called “</w:t>
      </w:r>
      <w:proofErr w:type="spellStart"/>
      <w:r>
        <w:rPr>
          <w:rFonts w:asciiTheme="majorHAnsi" w:hAnsiTheme="majorHAnsi" w:cs="Comic Sans MS"/>
          <w:sz w:val="20"/>
          <w:szCs w:val="20"/>
        </w:rPr>
        <w:t>RegClass</w:t>
      </w:r>
      <w:proofErr w:type="spellEnd"/>
      <w:r>
        <w:rPr>
          <w:rFonts w:asciiTheme="majorHAnsi" w:hAnsiTheme="majorHAnsi" w:cs="Comic Sans MS"/>
          <w:sz w:val="20"/>
          <w:szCs w:val="20"/>
        </w:rPr>
        <w:t>”, which stores data about which physical registers are in use, and which virtual registers are using those physical registers.</w:t>
      </w:r>
    </w:p>
    <w:p w14:paraId="5F17F7ED" w14:textId="70CED6FE" w:rsidR="00E90C66" w:rsidRPr="00A548A7" w:rsidRDefault="00E90C66" w:rsidP="00E90C66">
      <w:pPr>
        <w:pStyle w:val="ListParagraph"/>
        <w:numPr>
          <w:ilvl w:val="0"/>
          <w:numId w:val="10"/>
        </w:numPr>
        <w:spacing w:after="120"/>
        <w:contextualSpacing w:val="0"/>
        <w:rPr>
          <w:rFonts w:asciiTheme="majorHAnsi" w:hAnsiTheme="majorHAnsi" w:cs="Comic Sans MS"/>
          <w:b/>
          <w:sz w:val="20"/>
          <w:szCs w:val="20"/>
        </w:rPr>
      </w:pPr>
      <w:r w:rsidRPr="00A548A7">
        <w:rPr>
          <w:rFonts w:asciiTheme="majorHAnsi" w:hAnsiTheme="majorHAnsi" w:cs="Comic Sans MS"/>
          <w:b/>
          <w:sz w:val="20"/>
          <w:szCs w:val="20"/>
        </w:rPr>
        <w:t>When your allocator must spill, how does it choose the value to spill?  How does it break “ties” in that metric?</w:t>
      </w:r>
    </w:p>
    <w:p w14:paraId="2B90453C" w14:textId="109B5BBD" w:rsidR="00E90C66" w:rsidRDefault="00A548A7" w:rsidP="00E90C66">
      <w:pPr>
        <w:pStyle w:val="ListParagraph"/>
        <w:spacing w:after="120"/>
        <w:contextualSpacing w:val="0"/>
        <w:rPr>
          <w:rFonts w:asciiTheme="majorHAnsi" w:hAnsiTheme="majorHAnsi" w:cs="Comic Sans MS"/>
          <w:sz w:val="20"/>
          <w:szCs w:val="20"/>
        </w:rPr>
      </w:pPr>
      <w:r>
        <w:rPr>
          <w:rFonts w:asciiTheme="majorHAnsi" w:hAnsiTheme="majorHAnsi" w:cs="Comic Sans MS"/>
          <w:sz w:val="20"/>
          <w:szCs w:val="20"/>
        </w:rPr>
        <w:t>When spilling, the allocator will select the the physical register that is assigned to the virtual register that has the farthest next use (i.e. the next use of that PR is the farthest in the future). My allocator breaks ties (in the case that more than one PR has the same farthest next use) arbitrarily and will simply select one of the registers with the farthest next use.</w:t>
      </w:r>
    </w:p>
    <w:p w14:paraId="733F98BC" w14:textId="77777777" w:rsidR="00A548A7" w:rsidRPr="00F038E0" w:rsidRDefault="00A548A7" w:rsidP="00E90C66">
      <w:pPr>
        <w:pStyle w:val="ListParagraph"/>
        <w:spacing w:after="120"/>
        <w:contextualSpacing w:val="0"/>
        <w:rPr>
          <w:rFonts w:asciiTheme="majorHAnsi" w:hAnsiTheme="majorHAnsi" w:cs="Comic Sans MS"/>
          <w:sz w:val="20"/>
          <w:szCs w:val="20"/>
        </w:rPr>
      </w:pPr>
    </w:p>
    <w:p w14:paraId="00F4558F" w14:textId="43EAD9E8" w:rsidR="00E90C66" w:rsidRPr="001129A8" w:rsidRDefault="00E90C66" w:rsidP="00E90C66">
      <w:pPr>
        <w:pStyle w:val="ListParagraph"/>
        <w:numPr>
          <w:ilvl w:val="0"/>
          <w:numId w:val="10"/>
        </w:numPr>
        <w:spacing w:after="120"/>
        <w:contextualSpacing w:val="0"/>
        <w:rPr>
          <w:rFonts w:asciiTheme="majorHAnsi" w:hAnsiTheme="majorHAnsi" w:cs="Comic Sans MS"/>
          <w:b/>
          <w:sz w:val="20"/>
          <w:szCs w:val="20"/>
        </w:rPr>
      </w:pPr>
      <w:r w:rsidRPr="001129A8">
        <w:rPr>
          <w:rFonts w:asciiTheme="majorHAnsi" w:hAnsiTheme="majorHAnsi" w:cs="Comic Sans MS"/>
          <w:b/>
          <w:sz w:val="20"/>
          <w:szCs w:val="20"/>
        </w:rPr>
        <w:t>State the asymptotic complexity and expected case complexity of your register allocator.</w:t>
      </w:r>
    </w:p>
    <w:p w14:paraId="25556D2B" w14:textId="52257676" w:rsidR="00862FF4" w:rsidRPr="006D6968" w:rsidRDefault="00862FF4" w:rsidP="00742FD8">
      <w:pPr>
        <w:ind w:left="720"/>
        <w:rPr>
          <w:rFonts w:asciiTheme="majorHAnsi" w:hAnsiTheme="majorHAnsi" w:cs="Comic Sans MS"/>
          <w:sz w:val="20"/>
          <w:szCs w:val="20"/>
        </w:rPr>
      </w:pPr>
      <w:r w:rsidRPr="006D6968">
        <w:rPr>
          <w:rFonts w:asciiTheme="majorHAnsi" w:hAnsiTheme="majorHAnsi" w:cs="Comic Sans MS"/>
          <w:sz w:val="20"/>
          <w:szCs w:val="20"/>
        </w:rPr>
        <w:t>During the renaming phase, the allocator iterates through each line of input code once, and performs constant-time operations on each line. Therefore, the renaming phase will run in O(n) time, where n is the number of lines of input code.</w:t>
      </w:r>
    </w:p>
    <w:p w14:paraId="09D470B9" w14:textId="77777777" w:rsidR="00862FF4" w:rsidRPr="006D6968" w:rsidRDefault="00862FF4" w:rsidP="00742FD8">
      <w:pPr>
        <w:ind w:left="720"/>
        <w:rPr>
          <w:rFonts w:asciiTheme="majorHAnsi" w:hAnsiTheme="majorHAnsi" w:cs="Comic Sans MS"/>
          <w:sz w:val="20"/>
          <w:szCs w:val="20"/>
        </w:rPr>
      </w:pPr>
    </w:p>
    <w:p w14:paraId="5F73BEC5" w14:textId="77777777" w:rsidR="006B31E2" w:rsidRPr="006D6968" w:rsidRDefault="00862FF4" w:rsidP="00742FD8">
      <w:pPr>
        <w:ind w:left="720"/>
        <w:rPr>
          <w:rFonts w:asciiTheme="majorHAnsi" w:hAnsiTheme="majorHAnsi" w:cs="Comic Sans MS"/>
          <w:sz w:val="20"/>
          <w:szCs w:val="20"/>
        </w:rPr>
      </w:pPr>
      <w:r w:rsidRPr="006D6968">
        <w:rPr>
          <w:rFonts w:asciiTheme="majorHAnsi" w:hAnsiTheme="majorHAnsi" w:cs="Comic Sans MS"/>
          <w:sz w:val="20"/>
          <w:szCs w:val="20"/>
        </w:rPr>
        <w:t>During the bottom-up allocation phase, the allocator iterates through each line of input code once</w:t>
      </w:r>
      <w:r w:rsidR="006B31E2" w:rsidRPr="006D6968">
        <w:rPr>
          <w:rFonts w:asciiTheme="majorHAnsi" w:hAnsiTheme="majorHAnsi" w:cs="Comic Sans MS"/>
          <w:sz w:val="20"/>
          <w:szCs w:val="20"/>
        </w:rPr>
        <w:t>, and performs constant-time operations on each line. Therefore, the bottom-up allocation phase will run in O(n) time, where n is the number of lines of input code.</w:t>
      </w:r>
    </w:p>
    <w:p w14:paraId="6D72F96A" w14:textId="77777777" w:rsidR="006B31E2" w:rsidRPr="006D6968" w:rsidRDefault="006B31E2" w:rsidP="00742FD8">
      <w:pPr>
        <w:ind w:left="720"/>
        <w:rPr>
          <w:rFonts w:asciiTheme="majorHAnsi" w:hAnsiTheme="majorHAnsi" w:cs="Comic Sans MS"/>
          <w:sz w:val="20"/>
          <w:szCs w:val="20"/>
        </w:rPr>
      </w:pPr>
    </w:p>
    <w:p w14:paraId="09E757FA" w14:textId="77777777" w:rsidR="006D6968" w:rsidRDefault="006B31E2" w:rsidP="00742FD8">
      <w:pPr>
        <w:ind w:left="720"/>
        <w:rPr>
          <w:rFonts w:asciiTheme="majorHAnsi" w:hAnsiTheme="majorHAnsi" w:cs="Comic Sans MS"/>
          <w:sz w:val="20"/>
          <w:szCs w:val="20"/>
        </w:rPr>
      </w:pPr>
      <w:r w:rsidRPr="006D6968">
        <w:rPr>
          <w:rFonts w:asciiTheme="majorHAnsi" w:hAnsiTheme="majorHAnsi" w:cs="Comic Sans MS"/>
          <w:sz w:val="20"/>
          <w:szCs w:val="20"/>
        </w:rPr>
        <w:t>Since the allocator runs these two phases sequentially, the allocator has a total runtime of O(n).</w:t>
      </w:r>
    </w:p>
    <w:p w14:paraId="0B52CFDE" w14:textId="77777777" w:rsidR="00A0697F" w:rsidRDefault="00A0697F" w:rsidP="00742FD8">
      <w:pPr>
        <w:ind w:left="720"/>
        <w:rPr>
          <w:rFonts w:asciiTheme="majorHAnsi" w:hAnsiTheme="majorHAnsi" w:cs="Comic Sans MS"/>
          <w:sz w:val="20"/>
          <w:szCs w:val="20"/>
        </w:rPr>
      </w:pPr>
    </w:p>
    <w:p w14:paraId="01910ABC" w14:textId="6A7CB244" w:rsidR="00133461" w:rsidRPr="00F038E0" w:rsidRDefault="00A0697F" w:rsidP="00742FD8">
      <w:pPr>
        <w:ind w:left="720"/>
        <w:rPr>
          <w:rFonts w:asciiTheme="majorHAnsi" w:hAnsiTheme="majorHAnsi" w:cs="Comic Sans MS"/>
          <w:b/>
          <w:sz w:val="20"/>
          <w:szCs w:val="20"/>
        </w:rPr>
      </w:pPr>
      <w:r>
        <w:rPr>
          <w:rFonts w:asciiTheme="majorHAnsi" w:hAnsiTheme="majorHAnsi" w:cs="Comic Sans MS"/>
          <w:sz w:val="20"/>
          <w:szCs w:val="20"/>
        </w:rPr>
        <w:t xml:space="preserve">Thus, the asymptotic and expected case complexity of my allocator is O(n). </w:t>
      </w:r>
      <w:r w:rsidR="00133461" w:rsidRPr="00F038E0">
        <w:rPr>
          <w:rFonts w:asciiTheme="majorHAnsi" w:hAnsiTheme="majorHAnsi" w:cs="Comic Sans MS"/>
          <w:b/>
          <w:sz w:val="20"/>
          <w:szCs w:val="20"/>
        </w:rPr>
        <w:br w:type="page"/>
      </w:r>
    </w:p>
    <w:p w14:paraId="345581D9" w14:textId="5F18BC50" w:rsidR="00D424AB" w:rsidRPr="00F038E0" w:rsidRDefault="00267D0F" w:rsidP="00D424AB">
      <w:pPr>
        <w:spacing w:before="240"/>
        <w:rPr>
          <w:rFonts w:asciiTheme="majorHAnsi" w:hAnsiTheme="majorHAnsi" w:cs="Comic Sans MS"/>
          <w:b/>
          <w:sz w:val="20"/>
          <w:szCs w:val="20"/>
        </w:rPr>
      </w:pPr>
      <w:r w:rsidRPr="00F038E0">
        <w:rPr>
          <w:rFonts w:asciiTheme="majorHAnsi" w:hAnsiTheme="majorHAnsi" w:cs="Comic Sans MS"/>
          <w:b/>
          <w:noProof/>
          <w:sz w:val="20"/>
          <w:szCs w:val="20"/>
        </w:rPr>
        <w:lastRenderedPageBreak/>
        <mc:AlternateContent>
          <mc:Choice Requires="wps">
            <w:drawing>
              <wp:anchor distT="0" distB="0" distL="114300" distR="114300" simplePos="0" relativeHeight="251659264" behindDoc="1" locked="0" layoutInCell="1" allowOverlap="1" wp14:anchorId="52FD3722" wp14:editId="0FD71B4B">
                <wp:simplePos x="0" y="0"/>
                <wp:positionH relativeFrom="margin">
                  <wp:posOffset>2746829</wp:posOffset>
                </wp:positionH>
                <wp:positionV relativeFrom="margin">
                  <wp:posOffset>-566057</wp:posOffset>
                </wp:positionV>
                <wp:extent cx="2743200" cy="798286"/>
                <wp:effectExtent l="0" t="0" r="0" b="14605"/>
                <wp:wrapNone/>
                <wp:docPr id="2" name="Text Box 2"/>
                <wp:cNvGraphicFramePr/>
                <a:graphic xmlns:a="http://schemas.openxmlformats.org/drawingml/2006/main">
                  <a:graphicData uri="http://schemas.microsoft.com/office/word/2010/wordprocessingShape">
                    <wps:wsp>
                      <wps:cNvSpPr txBox="1"/>
                      <wps:spPr>
                        <a:xfrm>
                          <a:off x="0" y="0"/>
                          <a:ext cx="2743200" cy="79828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F62DB9" w14:textId="6E75EF92" w:rsidR="00267D0F" w:rsidRPr="00267D0F" w:rsidRDefault="00267D0F">
                            <w:pPr>
                              <w:rPr>
                                <w:i/>
                                <w:sz w:val="22"/>
                              </w:rPr>
                            </w:pPr>
                            <w:r w:rsidRPr="00267D0F">
                              <w:rPr>
                                <w:b/>
                                <w:i/>
                                <w:sz w:val="22"/>
                              </w:rPr>
                              <w:t>Effectiveness</w:t>
                            </w:r>
                            <w:r w:rsidRPr="00267D0F">
                              <w:rPr>
                                <w:i/>
                                <w:sz w:val="22"/>
                              </w:rPr>
                              <w:t xml:space="preserve"> refers to the speed at which the allocated code runs.</w:t>
                            </w:r>
                          </w:p>
                          <w:p w14:paraId="01F9FD45" w14:textId="3D749406" w:rsidR="00267D0F" w:rsidRPr="00267D0F" w:rsidRDefault="00267D0F" w:rsidP="00267D0F">
                            <w:pPr>
                              <w:spacing w:before="120"/>
                              <w:rPr>
                                <w:i/>
                                <w:sz w:val="22"/>
                              </w:rPr>
                            </w:pPr>
                            <w:r w:rsidRPr="00267D0F">
                              <w:rPr>
                                <w:b/>
                                <w:i/>
                                <w:sz w:val="22"/>
                              </w:rPr>
                              <w:t>Efficiency</w:t>
                            </w:r>
                            <w:r w:rsidRPr="00267D0F">
                              <w:rPr>
                                <w:i/>
                                <w:sz w:val="22"/>
                              </w:rPr>
                              <w:t xml:space="preserve"> refers to the speed at which your allocator runs.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FD3722" id="_x0000_t202" coordsize="21600,21600" o:spt="202" path="m0,0l0,21600,21600,21600,21600,0xe">
                <v:stroke joinstyle="miter"/>
                <v:path gradientshapeok="t" o:connecttype="rect"/>
              </v:shapetype>
              <v:shape id="Text_x0020_Box_x0020_2" o:spid="_x0000_s1026" type="#_x0000_t202" style="position:absolute;margin-left:216.3pt;margin-top:-44.5pt;width:3in;height:62.85pt;z-index:-25165721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" filled="f" stroked="f">
                <v:textbox inset=",0,,0">
                  <w:txbxContent>
                    <w:p w14:paraId="3CF62DB9" w14:textId="6E75EF92" w:rsidR="00267D0F" w:rsidRPr="00267D0F" w:rsidRDefault="00267D0F">
                      <w:pPr>
                        <w:rPr>
                          <w:i/>
                          <w:sz w:val="22"/>
                        </w:rPr>
                      </w:pPr>
                      <w:r w:rsidRPr="00267D0F">
                        <w:rPr>
                          <w:b/>
                          <w:i/>
                          <w:sz w:val="22"/>
                        </w:rPr>
                        <w:t>Effectiveness</w:t>
                      </w:r>
                      <w:r w:rsidRPr="00267D0F">
                        <w:rPr>
                          <w:i/>
                          <w:sz w:val="22"/>
                        </w:rPr>
                        <w:t xml:space="preserve"> refers to the speed at which the allocated code runs.</w:t>
                      </w:r>
                    </w:p>
                    <w:p w14:paraId="01F9FD45" w14:textId="3D749406" w:rsidR="00267D0F" w:rsidRPr="00267D0F" w:rsidRDefault="00267D0F" w:rsidP="00267D0F">
                      <w:pPr>
                        <w:spacing w:before="120"/>
                        <w:rPr>
                          <w:i/>
                          <w:sz w:val="22"/>
                        </w:rPr>
                      </w:pPr>
                      <w:r w:rsidRPr="00267D0F">
                        <w:rPr>
                          <w:b/>
                          <w:i/>
                          <w:sz w:val="22"/>
                        </w:rPr>
                        <w:t>Efficiency</w:t>
                      </w:r>
                      <w:r w:rsidRPr="00267D0F">
                        <w:rPr>
                          <w:i/>
                          <w:sz w:val="22"/>
                        </w:rPr>
                        <w:t xml:space="preserve"> refers to the speed at which your allocator runs.</w:t>
                      </w:r>
                    </w:p>
                  </w:txbxContent>
                </v:textbox>
                <w10:wrap anchorx="margin" anchory="margin"/>
              </v:shape>
            </w:pict>
          </mc:Fallback>
        </mc:AlternateContent>
      </w:r>
      <w:r w:rsidR="00D424AB" w:rsidRPr="00F038E0">
        <w:rPr>
          <w:rFonts w:asciiTheme="majorHAnsi" w:hAnsiTheme="majorHAnsi" w:cs="Comic Sans MS"/>
          <w:b/>
          <w:sz w:val="20"/>
          <w:szCs w:val="20"/>
        </w:rPr>
        <w:t>Quantitative Results</w:t>
      </w:r>
    </w:p>
    <w:p w14:paraId="5AAF3658" w14:textId="45674BB3" w:rsidR="007F7B7A" w:rsidRDefault="00353852" w:rsidP="00D424AB">
      <w:pPr>
        <w:spacing w:before="240"/>
        <w:rPr>
          <w:rFonts w:asciiTheme="majorHAnsi" w:hAnsiTheme="majorHAnsi" w:cs="Comic Sans MS"/>
          <w:sz w:val="20"/>
          <w:szCs w:val="20"/>
        </w:rPr>
      </w:pPr>
      <w:r>
        <w:rPr>
          <w:rFonts w:asciiTheme="majorHAnsi" w:hAnsiTheme="majorHAnsi" w:cs="Comic Sans MS"/>
          <w:noProof/>
          <w:sz w:val="20"/>
          <w:szCs w:val="20"/>
        </w:rPr>
        <w:drawing>
          <wp:inline distT="0" distB="0" distL="0" distR="0" wp14:anchorId="16B124ED" wp14:editId="6F525A83">
            <wp:extent cx="5507355" cy="6145530"/>
            <wp:effectExtent l="0" t="0" r="4445" b="1270"/>
            <wp:docPr id="3" name="Picture 3" descr="../../Screen%20Shot%202017-09-26%20at%2011.52.20%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9-26%20at%2011.52.20%20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7355" cy="6145530"/>
                    </a:xfrm>
                    <a:prstGeom prst="rect">
                      <a:avLst/>
                    </a:prstGeom>
                    <a:noFill/>
                    <a:ln>
                      <a:noFill/>
                    </a:ln>
                  </pic:spPr>
                </pic:pic>
              </a:graphicData>
            </a:graphic>
          </wp:inline>
        </w:drawing>
      </w:r>
    </w:p>
    <w:p w14:paraId="26CFF276" w14:textId="6B74C39C" w:rsidR="00353852" w:rsidRDefault="00353852" w:rsidP="00D424AB">
      <w:pPr>
        <w:spacing w:before="240"/>
        <w:rPr>
          <w:rFonts w:asciiTheme="majorHAnsi" w:hAnsiTheme="majorHAnsi" w:cs="Comic Sans MS"/>
          <w:sz w:val="20"/>
          <w:szCs w:val="20"/>
        </w:rPr>
      </w:pPr>
      <w:r>
        <w:rPr>
          <w:rFonts w:asciiTheme="majorHAnsi" w:hAnsiTheme="majorHAnsi" w:cs="Comic Sans MS"/>
          <w:noProof/>
          <w:sz w:val="20"/>
          <w:szCs w:val="20"/>
        </w:rPr>
        <w:lastRenderedPageBreak/>
        <w:drawing>
          <wp:inline distT="0" distB="0" distL="0" distR="0" wp14:anchorId="090E0A90" wp14:editId="68466D4E">
            <wp:extent cx="5189619" cy="3228764"/>
            <wp:effectExtent l="0" t="0" r="0" b="0"/>
            <wp:docPr id="4" name="Picture 4" descr="../../Screen%20Shot%202017-09-26%20at%2011.52.46%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7-09-26%20at%2011.52.46%20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3608" cy="3243689"/>
                    </a:xfrm>
                    <a:prstGeom prst="rect">
                      <a:avLst/>
                    </a:prstGeom>
                    <a:noFill/>
                    <a:ln>
                      <a:noFill/>
                    </a:ln>
                  </pic:spPr>
                </pic:pic>
              </a:graphicData>
            </a:graphic>
          </wp:inline>
        </w:drawing>
      </w:r>
    </w:p>
    <w:p w14:paraId="79812357" w14:textId="47CCA99A" w:rsidR="00353852" w:rsidRDefault="00353852" w:rsidP="00D424AB">
      <w:pPr>
        <w:spacing w:before="240"/>
        <w:rPr>
          <w:rFonts w:asciiTheme="majorHAnsi" w:hAnsiTheme="majorHAnsi" w:cs="Comic Sans MS"/>
          <w:sz w:val="20"/>
          <w:szCs w:val="20"/>
        </w:rPr>
      </w:pPr>
      <w:r>
        <w:rPr>
          <w:rFonts w:asciiTheme="majorHAnsi" w:hAnsiTheme="majorHAnsi" w:cs="Comic Sans MS"/>
          <w:noProof/>
          <w:sz w:val="20"/>
          <w:szCs w:val="20"/>
        </w:rPr>
        <w:drawing>
          <wp:inline distT="0" distB="0" distL="0" distR="0" wp14:anchorId="4859F6B0" wp14:editId="7DABEDBF">
            <wp:extent cx="5486400" cy="3296285"/>
            <wp:effectExtent l="0" t="0" r="0" b="5715"/>
            <wp:docPr id="5" name="Picture 5" descr="../../Screen%20Shot%202017-09-26%20at%2011.53.24%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7-09-26%20at%2011.53.24%20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96285"/>
                    </a:xfrm>
                    <a:prstGeom prst="rect">
                      <a:avLst/>
                    </a:prstGeom>
                    <a:noFill/>
                    <a:ln>
                      <a:noFill/>
                    </a:ln>
                  </pic:spPr>
                </pic:pic>
              </a:graphicData>
            </a:graphic>
          </wp:inline>
        </w:drawing>
      </w:r>
    </w:p>
    <w:p w14:paraId="34BBEC11" w14:textId="77777777" w:rsidR="00353852" w:rsidRPr="00F038E0" w:rsidRDefault="00353852" w:rsidP="00D424AB">
      <w:pPr>
        <w:spacing w:before="240"/>
        <w:rPr>
          <w:rFonts w:asciiTheme="majorHAnsi" w:hAnsiTheme="majorHAnsi" w:cs="Comic Sans MS"/>
          <w:sz w:val="20"/>
          <w:szCs w:val="20"/>
        </w:rPr>
      </w:pPr>
    </w:p>
    <w:p w14:paraId="67C625EA" w14:textId="57677B4E" w:rsidR="00E90C66" w:rsidRPr="00F14C2A" w:rsidRDefault="00E47AF9" w:rsidP="007F7B7A">
      <w:pPr>
        <w:pStyle w:val="ListParagraph"/>
        <w:numPr>
          <w:ilvl w:val="0"/>
          <w:numId w:val="4"/>
        </w:numPr>
        <w:spacing w:before="60"/>
        <w:contextualSpacing w:val="0"/>
        <w:rPr>
          <w:rFonts w:asciiTheme="majorHAnsi" w:hAnsiTheme="majorHAnsi" w:cs="Comic Sans MS"/>
          <w:b/>
          <w:sz w:val="20"/>
          <w:szCs w:val="20"/>
        </w:rPr>
      </w:pPr>
      <w:r w:rsidRPr="00F14C2A">
        <w:rPr>
          <w:rFonts w:asciiTheme="majorHAnsi" w:hAnsiTheme="majorHAnsi"/>
          <w:b/>
          <w:sz w:val="20"/>
          <w:szCs w:val="20"/>
        </w:rPr>
        <w:t>With reference to Table 1, which shows the effectiveness of your allocator:</w:t>
      </w:r>
    </w:p>
    <w:p w14:paraId="4F633A79" w14:textId="697DCAE8" w:rsidR="00BF2B1F" w:rsidRPr="00F14C2A" w:rsidRDefault="00E47AF9" w:rsidP="00E90C66">
      <w:pPr>
        <w:pStyle w:val="ListParagraph"/>
        <w:numPr>
          <w:ilvl w:val="0"/>
          <w:numId w:val="11"/>
        </w:numPr>
        <w:spacing w:before="60"/>
        <w:ind w:left="720"/>
        <w:contextualSpacing w:val="0"/>
        <w:rPr>
          <w:rFonts w:asciiTheme="majorHAnsi" w:hAnsiTheme="majorHAnsi" w:cs="Comic Sans MS"/>
          <w:b/>
          <w:sz w:val="20"/>
          <w:szCs w:val="20"/>
        </w:rPr>
      </w:pPr>
      <w:r w:rsidRPr="00F14C2A">
        <w:rPr>
          <w:rFonts w:asciiTheme="majorHAnsi" w:hAnsiTheme="majorHAnsi"/>
          <w:b/>
          <w:sz w:val="20"/>
          <w:szCs w:val="20"/>
        </w:rPr>
        <w:t>D</w:t>
      </w:r>
      <w:r w:rsidR="00BF2B1F" w:rsidRPr="00F14C2A">
        <w:rPr>
          <w:rFonts w:asciiTheme="majorHAnsi" w:hAnsiTheme="majorHAnsi"/>
          <w:b/>
          <w:sz w:val="20"/>
          <w:szCs w:val="20"/>
        </w:rPr>
        <w:t>iscuss the results.  In particular, how well did your allocator perform versus the reference implementation in terms of correctness and effectiveness?  Justify your answer quantitatively.</w:t>
      </w:r>
    </w:p>
    <w:p w14:paraId="0EC4B825" w14:textId="3E91E61F" w:rsidR="007F7B7A" w:rsidRDefault="00F14C2A" w:rsidP="00E90C66">
      <w:pPr>
        <w:spacing w:before="60"/>
        <w:ind w:left="720"/>
        <w:rPr>
          <w:rFonts w:asciiTheme="majorHAnsi" w:hAnsiTheme="majorHAnsi" w:cs="Comic Sans MS"/>
          <w:sz w:val="20"/>
          <w:szCs w:val="20"/>
        </w:rPr>
      </w:pPr>
      <w:r>
        <w:rPr>
          <w:rFonts w:asciiTheme="majorHAnsi" w:hAnsiTheme="majorHAnsi" w:cs="Comic Sans MS"/>
          <w:sz w:val="20"/>
          <w:szCs w:val="20"/>
        </w:rPr>
        <w:t>My allocator runs as well as the reference allocator in terms of correctness, as it returns the correct results (or at least the same as the reference allocator).</w:t>
      </w:r>
    </w:p>
    <w:p w14:paraId="2CF14286" w14:textId="77777777" w:rsidR="00F14C2A" w:rsidRDefault="00F14C2A" w:rsidP="00E90C66">
      <w:pPr>
        <w:spacing w:before="60"/>
        <w:ind w:left="720"/>
        <w:rPr>
          <w:rFonts w:asciiTheme="majorHAnsi" w:hAnsiTheme="majorHAnsi" w:cs="Comic Sans MS"/>
          <w:sz w:val="20"/>
          <w:szCs w:val="20"/>
        </w:rPr>
      </w:pPr>
    </w:p>
    <w:p w14:paraId="7E360C20" w14:textId="42A6344F" w:rsidR="00F14C2A" w:rsidRDefault="00F14C2A" w:rsidP="00E90C66">
      <w:pPr>
        <w:spacing w:before="60"/>
        <w:ind w:left="720"/>
        <w:rPr>
          <w:rFonts w:asciiTheme="majorHAnsi" w:hAnsiTheme="majorHAnsi" w:cs="Comic Sans MS"/>
          <w:sz w:val="20"/>
          <w:szCs w:val="20"/>
        </w:rPr>
      </w:pPr>
      <w:r>
        <w:rPr>
          <w:rFonts w:asciiTheme="majorHAnsi" w:hAnsiTheme="majorHAnsi" w:cs="Comic Sans MS"/>
          <w:sz w:val="20"/>
          <w:szCs w:val="20"/>
        </w:rPr>
        <w:lastRenderedPageBreak/>
        <w:t>In terms of effectiveness, it does slightly worse, producing code that</w:t>
      </w:r>
      <w:r w:rsidR="00E56939">
        <w:rPr>
          <w:rFonts w:asciiTheme="majorHAnsi" w:hAnsiTheme="majorHAnsi" w:cs="Comic Sans MS"/>
          <w:sz w:val="20"/>
          <w:szCs w:val="20"/>
        </w:rPr>
        <w:t xml:space="preserve"> generally</w:t>
      </w:r>
      <w:r>
        <w:rPr>
          <w:rFonts w:asciiTheme="majorHAnsi" w:hAnsiTheme="majorHAnsi" w:cs="Comic Sans MS"/>
          <w:sz w:val="20"/>
          <w:szCs w:val="20"/>
        </w:rPr>
        <w:t xml:space="preserve"> requires more cycles to run. On average, </w:t>
      </w:r>
      <w:r w:rsidR="00E56939">
        <w:rPr>
          <w:rFonts w:asciiTheme="majorHAnsi" w:hAnsiTheme="majorHAnsi" w:cs="Comic Sans MS"/>
          <w:sz w:val="20"/>
          <w:szCs w:val="20"/>
        </w:rPr>
        <w:t>it produces code that requires 25% more cycles than the reference allocator.</w:t>
      </w:r>
    </w:p>
    <w:p w14:paraId="7D39C96C" w14:textId="77777777" w:rsidR="00F14C2A" w:rsidRPr="00F038E0" w:rsidRDefault="00F14C2A" w:rsidP="00E90C66">
      <w:pPr>
        <w:spacing w:before="60"/>
        <w:ind w:left="720"/>
        <w:rPr>
          <w:rFonts w:asciiTheme="majorHAnsi" w:hAnsiTheme="majorHAnsi" w:cs="Comic Sans MS"/>
          <w:sz w:val="20"/>
          <w:szCs w:val="20"/>
        </w:rPr>
      </w:pPr>
    </w:p>
    <w:p w14:paraId="57963D22" w14:textId="1E5807BD" w:rsidR="007F7B7A" w:rsidRPr="00E56939" w:rsidRDefault="007F7B7A" w:rsidP="00E90C66">
      <w:pPr>
        <w:pStyle w:val="ListParagraph"/>
        <w:numPr>
          <w:ilvl w:val="0"/>
          <w:numId w:val="11"/>
        </w:numPr>
        <w:spacing w:before="60"/>
        <w:ind w:left="720"/>
        <w:rPr>
          <w:rFonts w:asciiTheme="majorHAnsi" w:hAnsiTheme="majorHAnsi" w:cs="Comic Sans MS"/>
          <w:b/>
          <w:sz w:val="20"/>
          <w:szCs w:val="20"/>
        </w:rPr>
      </w:pPr>
      <w:r w:rsidRPr="00E56939">
        <w:rPr>
          <w:rFonts w:asciiTheme="majorHAnsi" w:hAnsiTheme="majorHAnsi" w:cs="Comic Sans MS"/>
          <w:b/>
          <w:sz w:val="20"/>
          <w:szCs w:val="20"/>
        </w:rPr>
        <w:t xml:space="preserve">Were there blocks where you felt your allocator did particularly well? </w:t>
      </w:r>
    </w:p>
    <w:p w14:paraId="39B413A0" w14:textId="7029C30A" w:rsidR="007F7B7A" w:rsidRDefault="00E56939" w:rsidP="00E90C66">
      <w:pPr>
        <w:spacing w:before="60"/>
        <w:ind w:left="720"/>
        <w:rPr>
          <w:rFonts w:asciiTheme="majorHAnsi" w:hAnsiTheme="majorHAnsi" w:cs="Comic Sans MS"/>
          <w:sz w:val="20"/>
          <w:szCs w:val="20"/>
        </w:rPr>
      </w:pPr>
      <w:r>
        <w:rPr>
          <w:rFonts w:asciiTheme="majorHAnsi" w:hAnsiTheme="majorHAnsi" w:cs="Comic Sans MS"/>
          <w:sz w:val="20"/>
          <w:szCs w:val="20"/>
        </w:rPr>
        <w:t>My allocator did particularly well on report</w:t>
      </w:r>
      <w:r w:rsidR="00EE5EBE">
        <w:rPr>
          <w:rFonts w:asciiTheme="majorHAnsi" w:hAnsiTheme="majorHAnsi" w:cs="Comic Sans MS"/>
          <w:sz w:val="20"/>
          <w:szCs w:val="20"/>
        </w:rPr>
        <w:t>3</w:t>
      </w:r>
      <w:r>
        <w:rPr>
          <w:rFonts w:asciiTheme="majorHAnsi" w:hAnsiTheme="majorHAnsi" w:cs="Comic Sans MS"/>
          <w:sz w:val="20"/>
          <w:szCs w:val="20"/>
        </w:rPr>
        <w:t>, on which it beat the reference allocator in a few cases and produced code that, on average, ran on only 1% more cycles than the reference allocator.</w:t>
      </w:r>
    </w:p>
    <w:p w14:paraId="761C4EE2" w14:textId="77777777" w:rsidR="00E56939" w:rsidRPr="00F038E0" w:rsidRDefault="00E56939" w:rsidP="00E90C66">
      <w:pPr>
        <w:spacing w:before="60"/>
        <w:ind w:left="720"/>
        <w:rPr>
          <w:rFonts w:asciiTheme="majorHAnsi" w:hAnsiTheme="majorHAnsi" w:cs="Comic Sans MS"/>
          <w:sz w:val="20"/>
          <w:szCs w:val="20"/>
        </w:rPr>
      </w:pPr>
    </w:p>
    <w:p w14:paraId="41C6B06E" w14:textId="322D9722" w:rsidR="007F7B7A" w:rsidRPr="00EE5EBE" w:rsidRDefault="007F7B7A" w:rsidP="00E90C66">
      <w:pPr>
        <w:pStyle w:val="ListParagraph"/>
        <w:numPr>
          <w:ilvl w:val="0"/>
          <w:numId w:val="11"/>
        </w:numPr>
        <w:spacing w:before="60"/>
        <w:ind w:left="720"/>
        <w:rPr>
          <w:rFonts w:asciiTheme="majorHAnsi" w:hAnsiTheme="majorHAnsi" w:cs="Comic Sans MS"/>
          <w:b/>
          <w:sz w:val="20"/>
          <w:szCs w:val="20"/>
        </w:rPr>
      </w:pPr>
      <w:r w:rsidRPr="00EE5EBE">
        <w:rPr>
          <w:rFonts w:asciiTheme="majorHAnsi" w:hAnsiTheme="majorHAnsi" w:cs="Comic Sans MS"/>
          <w:b/>
          <w:sz w:val="20"/>
          <w:szCs w:val="20"/>
        </w:rPr>
        <w:t xml:space="preserve">Were there blocks where you felt your allocator did particularly poorly? </w:t>
      </w:r>
    </w:p>
    <w:p w14:paraId="4D3704F0" w14:textId="50876131" w:rsidR="00267D0F" w:rsidRDefault="00EE5EBE" w:rsidP="00E90C66">
      <w:pPr>
        <w:spacing w:before="60"/>
        <w:ind w:left="720"/>
        <w:rPr>
          <w:rFonts w:asciiTheme="majorHAnsi" w:hAnsiTheme="majorHAnsi" w:cs="Comic Sans MS"/>
          <w:sz w:val="20"/>
          <w:szCs w:val="20"/>
        </w:rPr>
      </w:pPr>
      <w:r>
        <w:rPr>
          <w:rFonts w:asciiTheme="majorHAnsi" w:hAnsiTheme="majorHAnsi" w:cs="Comic Sans MS"/>
          <w:sz w:val="20"/>
          <w:szCs w:val="20"/>
        </w:rPr>
        <w:t>My allocator did particularly poorly on report1</w:t>
      </w:r>
      <w:r w:rsidR="00CC11EA">
        <w:rPr>
          <w:rFonts w:asciiTheme="majorHAnsi" w:hAnsiTheme="majorHAnsi" w:cs="Comic Sans MS"/>
          <w:sz w:val="20"/>
          <w:szCs w:val="20"/>
        </w:rPr>
        <w:t xml:space="preserve"> and report7, producing code that, on average, ran on 40% and 36% more cycles, respectively, </w:t>
      </w:r>
      <w:proofErr w:type="gramStart"/>
      <w:r w:rsidR="00CC11EA">
        <w:rPr>
          <w:rFonts w:asciiTheme="majorHAnsi" w:hAnsiTheme="majorHAnsi" w:cs="Comic Sans MS"/>
          <w:sz w:val="20"/>
          <w:szCs w:val="20"/>
        </w:rPr>
        <w:t>than</w:t>
      </w:r>
      <w:proofErr w:type="gramEnd"/>
      <w:r w:rsidR="00CC11EA">
        <w:rPr>
          <w:rFonts w:asciiTheme="majorHAnsi" w:hAnsiTheme="majorHAnsi" w:cs="Comic Sans MS"/>
          <w:sz w:val="20"/>
          <w:szCs w:val="20"/>
        </w:rPr>
        <w:t xml:space="preserve"> the reference allocator.</w:t>
      </w:r>
    </w:p>
    <w:p w14:paraId="5ECB6C74" w14:textId="77777777" w:rsidR="00EE5EBE" w:rsidRPr="00F038E0" w:rsidRDefault="00EE5EBE" w:rsidP="00E90C66">
      <w:pPr>
        <w:spacing w:before="60"/>
        <w:ind w:left="720"/>
        <w:rPr>
          <w:rFonts w:asciiTheme="majorHAnsi" w:hAnsiTheme="majorHAnsi" w:cs="Comic Sans MS"/>
          <w:sz w:val="20"/>
          <w:szCs w:val="20"/>
        </w:rPr>
      </w:pPr>
    </w:p>
    <w:p w14:paraId="52C54F5E" w14:textId="76829D5D" w:rsidR="00267D0F" w:rsidRDefault="00267D0F" w:rsidP="00E90C66">
      <w:pPr>
        <w:pStyle w:val="ListParagraph"/>
        <w:numPr>
          <w:ilvl w:val="0"/>
          <w:numId w:val="11"/>
        </w:numPr>
        <w:spacing w:before="60"/>
        <w:ind w:left="720"/>
        <w:rPr>
          <w:rFonts w:asciiTheme="majorHAnsi" w:hAnsiTheme="majorHAnsi" w:cs="Comic Sans MS"/>
          <w:b/>
          <w:sz w:val="20"/>
          <w:szCs w:val="20"/>
        </w:rPr>
      </w:pPr>
      <w:r w:rsidRPr="00E56939">
        <w:rPr>
          <w:rFonts w:asciiTheme="majorHAnsi" w:hAnsiTheme="majorHAnsi" w:cs="Comic Sans MS"/>
          <w:b/>
          <w:sz w:val="20"/>
          <w:szCs w:val="20"/>
        </w:rPr>
        <w:t>What changes did you make to your allocator to improve its effectiveness?</w:t>
      </w:r>
    </w:p>
    <w:p w14:paraId="66C50D7A" w14:textId="7B0E7E9D" w:rsidR="00E56939" w:rsidRPr="00E56939" w:rsidRDefault="00E56939" w:rsidP="00E56939">
      <w:pPr>
        <w:spacing w:before="60"/>
        <w:ind w:left="720"/>
        <w:rPr>
          <w:rFonts w:asciiTheme="majorHAnsi" w:hAnsiTheme="majorHAnsi" w:cs="Comic Sans MS"/>
          <w:sz w:val="20"/>
          <w:szCs w:val="20"/>
        </w:rPr>
      </w:pPr>
      <w:r>
        <w:rPr>
          <w:rFonts w:asciiTheme="majorHAnsi" w:hAnsiTheme="majorHAnsi" w:cs="Comic Sans MS"/>
          <w:sz w:val="20"/>
          <w:szCs w:val="20"/>
        </w:rPr>
        <w:t xml:space="preserve">The biggest thing I did to improve my allocator’s effectiveness was implementing </w:t>
      </w:r>
      <w:proofErr w:type="spellStart"/>
      <w:r>
        <w:rPr>
          <w:rFonts w:asciiTheme="majorHAnsi" w:hAnsiTheme="majorHAnsi" w:cs="Comic Sans MS"/>
          <w:sz w:val="20"/>
          <w:szCs w:val="20"/>
        </w:rPr>
        <w:t>rematerialization</w:t>
      </w:r>
      <w:proofErr w:type="spellEnd"/>
      <w:r>
        <w:rPr>
          <w:rFonts w:asciiTheme="majorHAnsi" w:hAnsiTheme="majorHAnsi" w:cs="Comic Sans MS"/>
          <w:sz w:val="20"/>
          <w:szCs w:val="20"/>
        </w:rPr>
        <w:t xml:space="preserve">. Before implementing </w:t>
      </w:r>
      <w:proofErr w:type="spellStart"/>
      <w:r>
        <w:rPr>
          <w:rFonts w:asciiTheme="majorHAnsi" w:hAnsiTheme="majorHAnsi" w:cs="Comic Sans MS"/>
          <w:sz w:val="20"/>
          <w:szCs w:val="20"/>
        </w:rPr>
        <w:t>rematerialization</w:t>
      </w:r>
      <w:proofErr w:type="spellEnd"/>
      <w:r>
        <w:rPr>
          <w:rFonts w:asciiTheme="majorHAnsi" w:hAnsiTheme="majorHAnsi" w:cs="Comic Sans MS"/>
          <w:sz w:val="20"/>
          <w:szCs w:val="20"/>
        </w:rPr>
        <w:t>, my allocator was producing code that ran on approximately 50-100% more cycles than the reference allocator.</w:t>
      </w:r>
    </w:p>
    <w:p w14:paraId="6906B7D1" w14:textId="77777777" w:rsidR="007F7B7A" w:rsidRPr="00F038E0" w:rsidRDefault="007F7B7A" w:rsidP="007F7B7A">
      <w:pPr>
        <w:spacing w:before="60"/>
        <w:ind w:left="360"/>
        <w:rPr>
          <w:rFonts w:asciiTheme="majorHAnsi" w:hAnsiTheme="majorHAnsi" w:cs="Comic Sans MS"/>
          <w:sz w:val="20"/>
          <w:szCs w:val="20"/>
        </w:rPr>
      </w:pPr>
    </w:p>
    <w:p w14:paraId="2CC714BA" w14:textId="77777777" w:rsidR="00D424AB" w:rsidRPr="00DA35B7" w:rsidRDefault="00D424AB" w:rsidP="00BF2B1F">
      <w:pPr>
        <w:pStyle w:val="ListParagraph"/>
        <w:numPr>
          <w:ilvl w:val="0"/>
          <w:numId w:val="4"/>
        </w:numPr>
        <w:spacing w:before="60"/>
        <w:contextualSpacing w:val="0"/>
        <w:rPr>
          <w:rFonts w:asciiTheme="majorHAnsi" w:hAnsiTheme="majorHAnsi" w:cs="Comic Sans MS"/>
          <w:b/>
          <w:sz w:val="20"/>
          <w:szCs w:val="20"/>
        </w:rPr>
      </w:pPr>
      <w:r w:rsidRPr="00DA35B7">
        <w:rPr>
          <w:rFonts w:asciiTheme="majorHAnsi" w:hAnsiTheme="majorHAnsi"/>
          <w:b/>
          <w:sz w:val="20"/>
          <w:szCs w:val="20"/>
        </w:rPr>
        <w:t>With reference to Table 2 and your graph:</w:t>
      </w:r>
    </w:p>
    <w:p w14:paraId="6C7300C7" w14:textId="77777777" w:rsidR="00D424AB" w:rsidRPr="00DA35B7" w:rsidRDefault="00D424AB" w:rsidP="00E90C66">
      <w:pPr>
        <w:pStyle w:val="ListParagraph"/>
        <w:numPr>
          <w:ilvl w:val="1"/>
          <w:numId w:val="4"/>
        </w:numPr>
        <w:spacing w:before="60"/>
        <w:ind w:left="720"/>
        <w:contextualSpacing w:val="0"/>
        <w:rPr>
          <w:rFonts w:asciiTheme="majorHAnsi" w:hAnsiTheme="majorHAnsi"/>
          <w:b/>
          <w:sz w:val="20"/>
          <w:szCs w:val="20"/>
        </w:rPr>
      </w:pPr>
      <w:r w:rsidRPr="00DA35B7">
        <w:rPr>
          <w:rFonts w:asciiTheme="majorHAnsi" w:hAnsiTheme="majorHAnsi" w:cs="Comic Sans MS"/>
          <w:b/>
          <w:sz w:val="20"/>
          <w:szCs w:val="20"/>
        </w:rPr>
        <w:t>H</w:t>
      </w:r>
      <w:r w:rsidRPr="00DA35B7">
        <w:rPr>
          <w:rFonts w:asciiTheme="majorHAnsi" w:hAnsiTheme="majorHAnsi"/>
          <w:b/>
          <w:sz w:val="20"/>
          <w:szCs w:val="20"/>
        </w:rPr>
        <w:t>ow well did your allocator perform versus the reference implementation in terms of efficiency?  Justify your answer quantitatively.</w:t>
      </w:r>
    </w:p>
    <w:p w14:paraId="343652C1" w14:textId="14A37642" w:rsidR="00267D0F" w:rsidRPr="00DA35B7" w:rsidRDefault="00267D0F" w:rsidP="00E90C66">
      <w:pPr>
        <w:pStyle w:val="ListParagraph"/>
        <w:spacing w:before="60"/>
        <w:contextualSpacing w:val="0"/>
        <w:rPr>
          <w:rFonts w:asciiTheme="majorHAnsi" w:hAnsiTheme="majorHAnsi" w:cs="Comic Sans MS"/>
          <w:b/>
          <w:sz w:val="20"/>
          <w:szCs w:val="20"/>
        </w:rPr>
      </w:pPr>
      <w:r w:rsidRPr="00DA35B7">
        <w:rPr>
          <w:rFonts w:asciiTheme="majorHAnsi" w:hAnsiTheme="majorHAnsi"/>
          <w:b/>
          <w:sz w:val="20"/>
          <w:szCs w:val="20"/>
        </w:rPr>
        <w:t xml:space="preserve">If your allocator is written in </w:t>
      </w:r>
      <w:r w:rsidRPr="00DA35B7">
        <w:rPr>
          <w:rFonts w:asciiTheme="majorHAnsi" w:hAnsiTheme="majorHAnsi" w:cs="Comic Sans MS"/>
          <w:b/>
          <w:sz w:val="20"/>
          <w:szCs w:val="20"/>
        </w:rPr>
        <w:t xml:space="preserve">C, C++, Java, Haskell, </w:t>
      </w:r>
      <w:proofErr w:type="spellStart"/>
      <w:r w:rsidRPr="00DA35B7">
        <w:rPr>
          <w:rFonts w:asciiTheme="majorHAnsi" w:hAnsiTheme="majorHAnsi" w:cs="Comic Sans MS"/>
          <w:b/>
          <w:sz w:val="20"/>
          <w:szCs w:val="20"/>
        </w:rPr>
        <w:t>OCaml</w:t>
      </w:r>
      <w:proofErr w:type="spellEnd"/>
      <w:r w:rsidRPr="00DA35B7">
        <w:rPr>
          <w:rFonts w:asciiTheme="majorHAnsi" w:hAnsiTheme="majorHAnsi" w:cs="Comic Sans MS"/>
          <w:b/>
          <w:sz w:val="20"/>
          <w:szCs w:val="20"/>
        </w:rPr>
        <w:t xml:space="preserve">, Python, Ruby, or R, refer to the allocator timing results shown in </w:t>
      </w:r>
      <w:r w:rsidRPr="00DA35B7">
        <w:rPr>
          <w:rFonts w:asciiTheme="majorHAnsi" w:hAnsiTheme="majorHAnsi"/>
          <w:b/>
          <w:sz w:val="20"/>
          <w:szCs w:val="20"/>
        </w:rPr>
        <w:t xml:space="preserve">§ A-4 </w:t>
      </w:r>
      <w:r w:rsidR="00E12E30" w:rsidRPr="00DA35B7">
        <w:rPr>
          <w:rFonts w:asciiTheme="majorHAnsi" w:hAnsiTheme="majorHAnsi"/>
          <w:b/>
          <w:sz w:val="20"/>
          <w:szCs w:val="20"/>
        </w:rPr>
        <w:t xml:space="preserve">of the lab handout </w:t>
      </w:r>
      <w:r w:rsidRPr="00DA35B7">
        <w:rPr>
          <w:rFonts w:asciiTheme="majorHAnsi" w:hAnsiTheme="majorHAnsi"/>
          <w:b/>
          <w:sz w:val="20"/>
          <w:szCs w:val="20"/>
        </w:rPr>
        <w:t>when discussing the impact of your programming language choice on the efficiency of your allocator.</w:t>
      </w:r>
    </w:p>
    <w:p w14:paraId="7EDE60D9" w14:textId="196E2173" w:rsidR="00267D0F" w:rsidRPr="00F038E0" w:rsidRDefault="00DA35B7" w:rsidP="00E90C66">
      <w:pPr>
        <w:pStyle w:val="ListParagraph"/>
        <w:spacing w:before="60"/>
        <w:contextualSpacing w:val="0"/>
        <w:rPr>
          <w:rFonts w:asciiTheme="majorHAnsi" w:hAnsiTheme="majorHAnsi"/>
          <w:sz w:val="20"/>
          <w:szCs w:val="20"/>
        </w:rPr>
      </w:pPr>
      <w:r>
        <w:rPr>
          <w:rFonts w:asciiTheme="majorHAnsi" w:hAnsiTheme="majorHAnsi"/>
          <w:sz w:val="20"/>
          <w:szCs w:val="20"/>
        </w:rPr>
        <w:t>My allocator runs much less efficiently than the reference implementation</w:t>
      </w:r>
      <w:r w:rsidR="008E2CFC">
        <w:rPr>
          <w:rFonts w:asciiTheme="majorHAnsi" w:hAnsiTheme="majorHAnsi"/>
          <w:sz w:val="20"/>
          <w:szCs w:val="20"/>
        </w:rPr>
        <w:t>. The reference implementation runs in about 0.009 seconds per 10,000 lines of ILOC code. In contrast, my allocator runs in about 0.8 seconds per 10,000 lines of ILOC code.</w:t>
      </w:r>
      <w:r w:rsidR="00DC1784">
        <w:rPr>
          <w:rFonts w:asciiTheme="majorHAnsi" w:hAnsiTheme="majorHAnsi"/>
          <w:sz w:val="20"/>
          <w:szCs w:val="20"/>
        </w:rPr>
        <w:t xml:space="preserve"> Thus, my allocator runs about 89x slower than the reference implementation.</w:t>
      </w:r>
    </w:p>
    <w:p w14:paraId="1CF59B3C" w14:textId="21FB76B8" w:rsidR="00267D0F" w:rsidRPr="00F038E0" w:rsidRDefault="00DC1784" w:rsidP="00E90C66">
      <w:pPr>
        <w:pStyle w:val="ListParagraph"/>
        <w:spacing w:before="60"/>
        <w:contextualSpacing w:val="0"/>
        <w:rPr>
          <w:rFonts w:asciiTheme="majorHAnsi" w:hAnsiTheme="majorHAnsi"/>
          <w:sz w:val="20"/>
          <w:szCs w:val="20"/>
        </w:rPr>
      </w:pPr>
      <w:r>
        <w:rPr>
          <w:rFonts w:asciiTheme="majorHAnsi" w:hAnsiTheme="majorHAnsi"/>
          <w:sz w:val="20"/>
          <w:szCs w:val="20"/>
        </w:rPr>
        <w:t>However, referencing</w:t>
      </w:r>
      <w:r w:rsidRPr="00DC1784">
        <w:rPr>
          <w:rFonts w:asciiTheme="majorHAnsi" w:hAnsiTheme="majorHAnsi"/>
          <w:sz w:val="20"/>
          <w:szCs w:val="20"/>
        </w:rPr>
        <w:t xml:space="preserve"> </w:t>
      </w:r>
      <w:r w:rsidRPr="00DC1784">
        <w:rPr>
          <w:rFonts w:asciiTheme="majorHAnsi" w:hAnsiTheme="majorHAnsi"/>
          <w:sz w:val="20"/>
          <w:szCs w:val="20"/>
        </w:rPr>
        <w:t>§ A-4</w:t>
      </w:r>
      <w:r>
        <w:rPr>
          <w:rFonts w:asciiTheme="majorHAnsi" w:hAnsiTheme="majorHAnsi"/>
          <w:sz w:val="20"/>
          <w:szCs w:val="20"/>
        </w:rPr>
        <w:t xml:space="preserve"> of the lab handout, my Python code runs about on par with the reference Python implementation. The reference Python 2015 implementation runs on 128,000 lines of code in approximately 7.5 seconds. The 2014 implementation runs in approximately 9.7 seconds. My allocator runs in about 10.6 </w:t>
      </w:r>
      <w:r w:rsidR="009F1303">
        <w:rPr>
          <w:rFonts w:asciiTheme="majorHAnsi" w:hAnsiTheme="majorHAnsi"/>
          <w:sz w:val="20"/>
          <w:szCs w:val="20"/>
        </w:rPr>
        <w:t>se</w:t>
      </w:r>
      <w:r>
        <w:rPr>
          <w:rFonts w:asciiTheme="majorHAnsi" w:hAnsiTheme="majorHAnsi"/>
          <w:sz w:val="20"/>
          <w:szCs w:val="20"/>
        </w:rPr>
        <w:t>conds.</w:t>
      </w:r>
    </w:p>
    <w:p w14:paraId="70DFEEEB" w14:textId="77777777" w:rsidR="00267D0F" w:rsidRPr="00F038E0" w:rsidRDefault="00267D0F" w:rsidP="00E90C66">
      <w:pPr>
        <w:pStyle w:val="ListParagraph"/>
        <w:spacing w:before="60"/>
        <w:contextualSpacing w:val="0"/>
        <w:rPr>
          <w:rFonts w:asciiTheme="majorHAnsi" w:hAnsiTheme="majorHAnsi"/>
          <w:sz w:val="20"/>
          <w:szCs w:val="20"/>
        </w:rPr>
      </w:pPr>
    </w:p>
    <w:p w14:paraId="12F1D100" w14:textId="77777777" w:rsidR="00D424AB" w:rsidRPr="005A4911" w:rsidRDefault="00D424AB" w:rsidP="00E90C66">
      <w:pPr>
        <w:pStyle w:val="ListParagraph"/>
        <w:numPr>
          <w:ilvl w:val="1"/>
          <w:numId w:val="4"/>
        </w:numPr>
        <w:spacing w:before="60"/>
        <w:ind w:left="720"/>
        <w:contextualSpacing w:val="0"/>
        <w:rPr>
          <w:rFonts w:asciiTheme="majorHAnsi" w:hAnsiTheme="majorHAnsi" w:cs="Comic Sans MS"/>
          <w:b/>
          <w:sz w:val="20"/>
          <w:szCs w:val="20"/>
        </w:rPr>
      </w:pPr>
      <w:r w:rsidRPr="005A4911">
        <w:rPr>
          <w:rFonts w:asciiTheme="majorHAnsi" w:hAnsiTheme="majorHAnsi" w:cs="Comic Sans MS"/>
          <w:b/>
          <w:sz w:val="20"/>
          <w:szCs w:val="20"/>
        </w:rPr>
        <w:t>If your allocator is less efficient than the reference implementation, discuss the design decisions that you made when implementing your allocator that are most likely to account for the difference in efficiency.</w:t>
      </w:r>
    </w:p>
    <w:p w14:paraId="40140CB1" w14:textId="77777777" w:rsidR="009B7EC0" w:rsidRDefault="005A4911" w:rsidP="005A4911">
      <w:pPr>
        <w:spacing w:before="60"/>
        <w:ind w:left="720"/>
        <w:rPr>
          <w:rFonts w:asciiTheme="majorHAnsi" w:hAnsiTheme="majorHAnsi" w:cs="Comic Sans MS"/>
          <w:sz w:val="20"/>
          <w:szCs w:val="20"/>
        </w:rPr>
      </w:pPr>
      <w:r>
        <w:rPr>
          <w:rFonts w:asciiTheme="majorHAnsi" w:hAnsiTheme="majorHAnsi" w:cs="Comic Sans MS"/>
          <w:sz w:val="20"/>
          <w:szCs w:val="20"/>
        </w:rPr>
        <w:t>One likely thing to account for the discrepancy in efficiency is that I chose to utilize a Python list rather than a linked list for my intermediate representation</w:t>
      </w:r>
      <w:r w:rsidR="00CC79D6">
        <w:rPr>
          <w:rFonts w:asciiTheme="majorHAnsi" w:hAnsiTheme="majorHAnsi" w:cs="Comic Sans MS"/>
          <w:sz w:val="20"/>
          <w:szCs w:val="20"/>
        </w:rPr>
        <w:t>, since the Python list likely introduces additional computational overhead</w:t>
      </w:r>
      <w:r w:rsidR="009B7EC0">
        <w:rPr>
          <w:rFonts w:asciiTheme="majorHAnsi" w:hAnsiTheme="majorHAnsi" w:cs="Comic Sans MS"/>
          <w:sz w:val="20"/>
          <w:szCs w:val="20"/>
        </w:rPr>
        <w:t>, since it is a dynamic array.</w:t>
      </w:r>
    </w:p>
    <w:p w14:paraId="48670971" w14:textId="142D0F26" w:rsidR="009B7EC0" w:rsidRPr="005A4911" w:rsidRDefault="009B7EC0" w:rsidP="00D02D1E">
      <w:pPr>
        <w:spacing w:before="60"/>
        <w:ind w:left="720"/>
        <w:rPr>
          <w:rFonts w:asciiTheme="majorHAnsi" w:hAnsiTheme="majorHAnsi" w:cs="Comic Sans MS"/>
          <w:sz w:val="20"/>
          <w:szCs w:val="20"/>
        </w:rPr>
      </w:pPr>
      <w:r>
        <w:rPr>
          <w:rFonts w:asciiTheme="majorHAnsi" w:hAnsiTheme="majorHAnsi" w:cs="Comic Sans MS"/>
          <w:sz w:val="20"/>
          <w:szCs w:val="20"/>
        </w:rPr>
        <w:t>Additionally</w:t>
      </w:r>
      <w:r w:rsidR="005A4911">
        <w:rPr>
          <w:rFonts w:asciiTheme="majorHAnsi" w:hAnsiTheme="majorHAnsi" w:cs="Comic Sans MS"/>
          <w:sz w:val="20"/>
          <w:szCs w:val="20"/>
        </w:rPr>
        <w:t>, the fact that I chose to reconstruct the IR during bottom-up allocation likely increas</w:t>
      </w:r>
      <w:r>
        <w:rPr>
          <w:rFonts w:asciiTheme="majorHAnsi" w:hAnsiTheme="majorHAnsi" w:cs="Comic Sans MS"/>
          <w:sz w:val="20"/>
          <w:szCs w:val="20"/>
        </w:rPr>
        <w:t>ed the runtime of my allocator, since it required the creation of an entirely new list of “</w:t>
      </w:r>
      <w:proofErr w:type="spellStart"/>
      <w:r>
        <w:rPr>
          <w:rFonts w:asciiTheme="majorHAnsi" w:hAnsiTheme="majorHAnsi" w:cs="Comic Sans MS"/>
          <w:sz w:val="20"/>
          <w:szCs w:val="20"/>
        </w:rPr>
        <w:t>IROperands</w:t>
      </w:r>
      <w:proofErr w:type="spellEnd"/>
      <w:r>
        <w:rPr>
          <w:rFonts w:asciiTheme="majorHAnsi" w:hAnsiTheme="majorHAnsi" w:cs="Comic Sans MS"/>
          <w:sz w:val="20"/>
          <w:szCs w:val="20"/>
        </w:rPr>
        <w:t>.”</w:t>
      </w:r>
      <w:bookmarkStart w:id="0" w:name="_GoBack"/>
      <w:bookmarkEnd w:id="0"/>
      <w:r>
        <w:rPr>
          <w:rFonts w:asciiTheme="majorHAnsi" w:hAnsiTheme="majorHAnsi" w:cs="Comic Sans MS"/>
          <w:sz w:val="20"/>
          <w:szCs w:val="20"/>
        </w:rPr>
        <w:t xml:space="preserve"> </w:t>
      </w:r>
    </w:p>
    <w:p w14:paraId="57D77B0E" w14:textId="77777777" w:rsidR="00267D0F" w:rsidRPr="00F038E0" w:rsidRDefault="00267D0F" w:rsidP="00E90C66">
      <w:pPr>
        <w:pStyle w:val="ListParagraph"/>
        <w:spacing w:before="60"/>
        <w:contextualSpacing w:val="0"/>
        <w:rPr>
          <w:rFonts w:asciiTheme="majorHAnsi" w:hAnsiTheme="majorHAnsi" w:cs="Comic Sans MS"/>
          <w:sz w:val="20"/>
          <w:szCs w:val="20"/>
        </w:rPr>
      </w:pPr>
    </w:p>
    <w:p w14:paraId="285E2FA6" w14:textId="77777777" w:rsidR="00D424AB" w:rsidRPr="00174D07" w:rsidRDefault="00D424AB" w:rsidP="00E90C66">
      <w:pPr>
        <w:pStyle w:val="ListParagraph"/>
        <w:numPr>
          <w:ilvl w:val="1"/>
          <w:numId w:val="4"/>
        </w:numPr>
        <w:spacing w:before="60"/>
        <w:ind w:left="720"/>
        <w:contextualSpacing w:val="0"/>
        <w:rPr>
          <w:rFonts w:asciiTheme="majorHAnsi" w:hAnsiTheme="majorHAnsi" w:cs="Comic Sans MS"/>
          <w:b/>
          <w:sz w:val="20"/>
          <w:szCs w:val="20"/>
        </w:rPr>
      </w:pPr>
      <w:r w:rsidRPr="00174D07">
        <w:rPr>
          <w:rFonts w:asciiTheme="majorHAnsi" w:hAnsiTheme="majorHAnsi" w:cs="Comic Sans MS"/>
          <w:b/>
          <w:sz w:val="20"/>
          <w:szCs w:val="20"/>
        </w:rPr>
        <w:t>Are the timing results for your allocator consistent with the complexity analysis that you gave earlier?  If not, explain why they are different. Justify your answer.</w:t>
      </w:r>
    </w:p>
    <w:p w14:paraId="1550FCD4" w14:textId="251BCB5C" w:rsidR="00267D0F" w:rsidRPr="00174D07" w:rsidRDefault="00174D07" w:rsidP="00174D07">
      <w:pPr>
        <w:spacing w:before="60"/>
        <w:ind w:left="720"/>
        <w:rPr>
          <w:rFonts w:asciiTheme="majorHAnsi" w:hAnsiTheme="majorHAnsi" w:cs="Comic Sans MS"/>
          <w:sz w:val="20"/>
          <w:szCs w:val="20"/>
        </w:rPr>
      </w:pPr>
      <w:r>
        <w:rPr>
          <w:rFonts w:asciiTheme="majorHAnsi" w:hAnsiTheme="majorHAnsi" w:cs="Comic Sans MS"/>
          <w:sz w:val="20"/>
          <w:szCs w:val="20"/>
        </w:rPr>
        <w:t xml:space="preserve">Yes, the timing results as consistent, as the </w:t>
      </w:r>
      <w:r w:rsidR="009B0975">
        <w:rPr>
          <w:rFonts w:asciiTheme="majorHAnsi" w:hAnsiTheme="majorHAnsi" w:cs="Comic Sans MS"/>
          <w:sz w:val="20"/>
          <w:szCs w:val="20"/>
        </w:rPr>
        <w:t xml:space="preserve">resulting </w:t>
      </w:r>
      <w:r>
        <w:rPr>
          <w:rFonts w:asciiTheme="majorHAnsi" w:hAnsiTheme="majorHAnsi" w:cs="Comic Sans MS"/>
          <w:sz w:val="20"/>
          <w:szCs w:val="20"/>
        </w:rPr>
        <w:t>timing graph is linear.</w:t>
      </w:r>
    </w:p>
    <w:p w14:paraId="5F00150D" w14:textId="77777777" w:rsidR="00267D0F" w:rsidRPr="00F038E0" w:rsidRDefault="00267D0F" w:rsidP="00267D0F">
      <w:pPr>
        <w:pStyle w:val="ListParagraph"/>
        <w:spacing w:before="60"/>
        <w:ind w:left="1080"/>
        <w:contextualSpacing w:val="0"/>
        <w:rPr>
          <w:rFonts w:asciiTheme="majorHAnsi" w:hAnsiTheme="majorHAnsi" w:cs="Comic Sans MS"/>
          <w:sz w:val="20"/>
          <w:szCs w:val="20"/>
        </w:rPr>
      </w:pPr>
    </w:p>
    <w:p w14:paraId="1F7CFEF2" w14:textId="77777777" w:rsidR="005A4911" w:rsidRDefault="00D424AB" w:rsidP="005A4911">
      <w:pPr>
        <w:pStyle w:val="ListParagraph"/>
        <w:numPr>
          <w:ilvl w:val="0"/>
          <w:numId w:val="4"/>
        </w:numPr>
        <w:spacing w:before="60"/>
        <w:contextualSpacing w:val="0"/>
        <w:rPr>
          <w:rFonts w:asciiTheme="majorHAnsi" w:hAnsiTheme="majorHAnsi" w:cs="Comic Sans MS"/>
          <w:b/>
          <w:sz w:val="20"/>
          <w:szCs w:val="20"/>
        </w:rPr>
      </w:pPr>
      <w:r w:rsidRPr="00643886">
        <w:rPr>
          <w:rFonts w:asciiTheme="majorHAnsi" w:hAnsiTheme="majorHAnsi" w:cs="Comic Sans MS"/>
          <w:b/>
          <w:sz w:val="20"/>
          <w:szCs w:val="20"/>
        </w:rPr>
        <w:lastRenderedPageBreak/>
        <w:t xml:space="preserve">In your testing, did you identify specific ILOC blocks that demonstrated particular strengths of your allocator?  If so, list the blocks and what features they demonstrated. </w:t>
      </w:r>
    </w:p>
    <w:p w14:paraId="598DBE34" w14:textId="43897361" w:rsidR="00133461" w:rsidRPr="005A4911" w:rsidRDefault="005A4911" w:rsidP="005A4911">
      <w:pPr>
        <w:pStyle w:val="ListParagraph"/>
        <w:spacing w:before="60"/>
        <w:ind w:left="360"/>
        <w:contextualSpacing w:val="0"/>
        <w:rPr>
          <w:rFonts w:asciiTheme="majorHAnsi" w:hAnsiTheme="majorHAnsi" w:cs="Comic Sans MS"/>
          <w:b/>
          <w:sz w:val="20"/>
          <w:szCs w:val="20"/>
        </w:rPr>
      </w:pPr>
      <w:r>
        <w:rPr>
          <w:rFonts w:asciiTheme="majorHAnsi" w:hAnsiTheme="majorHAnsi" w:cs="Comic Sans MS"/>
          <w:sz w:val="20"/>
          <w:szCs w:val="20"/>
        </w:rPr>
        <w:t>No, I did not identify any specific ILOC blocks that demonstrated particular strengths of my allocator.</w:t>
      </w:r>
      <w:r w:rsidR="00133461" w:rsidRPr="005A4911">
        <w:rPr>
          <w:rFonts w:asciiTheme="majorHAnsi" w:hAnsiTheme="majorHAnsi" w:cs="Comic Sans MS"/>
          <w:b/>
          <w:sz w:val="20"/>
          <w:szCs w:val="20"/>
        </w:rPr>
        <w:br w:type="page"/>
      </w:r>
    </w:p>
    <w:p w14:paraId="2DC6B5D2" w14:textId="77777777" w:rsidR="00D424AB" w:rsidRPr="00F038E0" w:rsidRDefault="00D424AB" w:rsidP="00D424AB">
      <w:pPr>
        <w:spacing w:before="240"/>
        <w:rPr>
          <w:rFonts w:asciiTheme="majorHAnsi" w:hAnsiTheme="majorHAnsi" w:cs="Comic Sans MS"/>
          <w:sz w:val="20"/>
          <w:szCs w:val="20"/>
        </w:rPr>
      </w:pPr>
      <w:r w:rsidRPr="00F038E0">
        <w:rPr>
          <w:rFonts w:asciiTheme="majorHAnsi" w:hAnsiTheme="majorHAnsi" w:cs="Comic Sans MS"/>
          <w:b/>
          <w:sz w:val="20"/>
          <w:szCs w:val="20"/>
        </w:rPr>
        <w:lastRenderedPageBreak/>
        <w:t>Experience</w:t>
      </w:r>
    </w:p>
    <w:p w14:paraId="3B3A0677" w14:textId="77777777" w:rsidR="00D424AB" w:rsidRPr="002C2EB1" w:rsidRDefault="00D424AB" w:rsidP="00D424AB">
      <w:pPr>
        <w:pStyle w:val="ListParagraph"/>
        <w:numPr>
          <w:ilvl w:val="0"/>
          <w:numId w:val="9"/>
        </w:numPr>
        <w:spacing w:before="60"/>
        <w:contextualSpacing w:val="0"/>
        <w:rPr>
          <w:rFonts w:asciiTheme="majorHAnsi" w:hAnsiTheme="majorHAnsi" w:cs="Times"/>
          <w:b/>
          <w:sz w:val="20"/>
          <w:szCs w:val="20"/>
        </w:rPr>
      </w:pPr>
      <w:r w:rsidRPr="002C2EB1">
        <w:rPr>
          <w:rFonts w:asciiTheme="majorHAnsi" w:hAnsiTheme="majorHAnsi" w:cs="Comic Sans MS"/>
          <w:b/>
          <w:sz w:val="20"/>
          <w:szCs w:val="20"/>
        </w:rPr>
        <w:t xml:space="preserve">Did your implementation experience change your plans or your algorithms?  </w:t>
      </w:r>
    </w:p>
    <w:p w14:paraId="671A607C" w14:textId="17289EA2" w:rsidR="00E90C66" w:rsidRDefault="003C5A5F" w:rsidP="00E90C66">
      <w:pPr>
        <w:pStyle w:val="ListParagraph"/>
        <w:spacing w:before="60"/>
        <w:ind w:left="360"/>
        <w:contextualSpacing w:val="0"/>
        <w:rPr>
          <w:rFonts w:asciiTheme="majorHAnsi" w:hAnsiTheme="majorHAnsi" w:cs="Comic Sans MS"/>
          <w:sz w:val="20"/>
          <w:szCs w:val="20"/>
        </w:rPr>
      </w:pPr>
      <w:r>
        <w:rPr>
          <w:rFonts w:asciiTheme="majorHAnsi" w:hAnsiTheme="majorHAnsi" w:cs="Comic Sans MS"/>
          <w:sz w:val="20"/>
          <w:szCs w:val="20"/>
        </w:rPr>
        <w:t>I originally intended to construct the list of operations as a linked list, as suggested</w:t>
      </w:r>
      <w:r w:rsidR="00466AD0">
        <w:rPr>
          <w:rFonts w:asciiTheme="majorHAnsi" w:hAnsiTheme="majorHAnsi" w:cs="Comic Sans MS"/>
          <w:sz w:val="20"/>
          <w:szCs w:val="20"/>
        </w:rPr>
        <w:t xml:space="preserve"> in class. However, after implementing it using a simple Python list, I found it was simpler and not that inefficient, so I chose not to use a linked list, which I would have had to implement myself (and possibly have to deal with bugs from that).</w:t>
      </w:r>
    </w:p>
    <w:p w14:paraId="073F017C" w14:textId="0C5A6341" w:rsidR="00466AD0" w:rsidRDefault="00466AD0" w:rsidP="00E90C66">
      <w:pPr>
        <w:pStyle w:val="ListParagraph"/>
        <w:spacing w:before="60"/>
        <w:ind w:left="360"/>
        <w:contextualSpacing w:val="0"/>
        <w:rPr>
          <w:rFonts w:asciiTheme="majorHAnsi" w:hAnsiTheme="majorHAnsi" w:cs="Comic Sans MS"/>
          <w:sz w:val="20"/>
          <w:szCs w:val="20"/>
        </w:rPr>
      </w:pPr>
      <w:r>
        <w:rPr>
          <w:rFonts w:asciiTheme="majorHAnsi" w:hAnsiTheme="majorHAnsi" w:cs="Comic Sans MS"/>
          <w:sz w:val="20"/>
          <w:szCs w:val="20"/>
        </w:rPr>
        <w:t>Other than that, much of my algorithm remained the same during implementation.</w:t>
      </w:r>
    </w:p>
    <w:p w14:paraId="40F4BCCE" w14:textId="77777777" w:rsidR="003C5A5F" w:rsidRPr="00F038E0" w:rsidRDefault="003C5A5F" w:rsidP="00E90C66">
      <w:pPr>
        <w:pStyle w:val="ListParagraph"/>
        <w:spacing w:before="60"/>
        <w:ind w:left="360"/>
        <w:contextualSpacing w:val="0"/>
        <w:rPr>
          <w:rFonts w:asciiTheme="majorHAnsi" w:hAnsiTheme="majorHAnsi" w:cs="Comic Sans MS"/>
          <w:sz w:val="20"/>
          <w:szCs w:val="20"/>
        </w:rPr>
      </w:pPr>
    </w:p>
    <w:p w14:paraId="54B00743" w14:textId="77777777" w:rsidR="00D424AB" w:rsidRDefault="00D424AB" w:rsidP="00D424AB">
      <w:pPr>
        <w:pStyle w:val="ListParagraph"/>
        <w:numPr>
          <w:ilvl w:val="0"/>
          <w:numId w:val="9"/>
        </w:numPr>
        <w:spacing w:before="60"/>
        <w:contextualSpacing w:val="0"/>
        <w:rPr>
          <w:rFonts w:asciiTheme="majorHAnsi" w:hAnsiTheme="majorHAnsi" w:cs="Comic Sans MS"/>
          <w:b/>
          <w:sz w:val="20"/>
          <w:szCs w:val="20"/>
        </w:rPr>
      </w:pPr>
      <w:r w:rsidRPr="002C2EB1">
        <w:rPr>
          <w:rFonts w:asciiTheme="majorHAnsi" w:hAnsiTheme="majorHAnsi" w:cs="Comic Sans MS"/>
          <w:b/>
          <w:sz w:val="20"/>
          <w:szCs w:val="20"/>
        </w:rPr>
        <w:t>Based on your experience, would you use the same algorithm if you had to start from scratch?  If not, what would you do?</w:t>
      </w:r>
    </w:p>
    <w:p w14:paraId="09B0BCA6" w14:textId="27D0E868" w:rsidR="002C2EB1" w:rsidRPr="002C2EB1" w:rsidRDefault="002C2EB1" w:rsidP="002C2EB1">
      <w:pPr>
        <w:spacing w:before="60"/>
        <w:ind w:left="360"/>
        <w:rPr>
          <w:rFonts w:asciiTheme="majorHAnsi" w:hAnsiTheme="majorHAnsi" w:cs="Comic Sans MS"/>
          <w:sz w:val="20"/>
          <w:szCs w:val="20"/>
        </w:rPr>
      </w:pPr>
      <w:r>
        <w:rPr>
          <w:rFonts w:asciiTheme="majorHAnsi" w:hAnsiTheme="majorHAnsi" w:cs="Comic Sans MS"/>
          <w:sz w:val="20"/>
          <w:szCs w:val="20"/>
        </w:rPr>
        <w:t>I would likely use the same algorithm again, since it was effective and fairly simple to implement.</w:t>
      </w:r>
      <w:r w:rsidR="009654B9">
        <w:rPr>
          <w:rFonts w:asciiTheme="majorHAnsi" w:hAnsiTheme="majorHAnsi" w:cs="Comic Sans MS"/>
          <w:sz w:val="20"/>
          <w:szCs w:val="20"/>
        </w:rPr>
        <w:t xml:space="preserve"> Most of the headaches that I encountered during this project were as a result of personal misunderstanding and small bugs that snuck in, rather than due to the algorithm itself.</w:t>
      </w:r>
    </w:p>
    <w:p w14:paraId="2CBCEE9A" w14:textId="77777777" w:rsidR="00E90C66" w:rsidRPr="00F038E0" w:rsidRDefault="00E90C66" w:rsidP="00E90C66">
      <w:pPr>
        <w:pStyle w:val="ListParagraph"/>
        <w:spacing w:before="60"/>
        <w:ind w:left="360"/>
        <w:contextualSpacing w:val="0"/>
        <w:rPr>
          <w:rFonts w:asciiTheme="majorHAnsi" w:hAnsiTheme="majorHAnsi" w:cs="Times"/>
          <w:sz w:val="20"/>
          <w:szCs w:val="20"/>
        </w:rPr>
      </w:pPr>
    </w:p>
    <w:p w14:paraId="001370FB" w14:textId="77777777" w:rsidR="00D424AB" w:rsidRPr="002C2EB1" w:rsidRDefault="00D424AB" w:rsidP="00D424AB">
      <w:pPr>
        <w:pStyle w:val="ListParagraph"/>
        <w:numPr>
          <w:ilvl w:val="0"/>
          <w:numId w:val="9"/>
        </w:numPr>
        <w:spacing w:before="60"/>
        <w:contextualSpacing w:val="0"/>
        <w:rPr>
          <w:rFonts w:asciiTheme="majorHAnsi" w:hAnsiTheme="majorHAnsi" w:cs="Times"/>
          <w:b/>
          <w:sz w:val="20"/>
          <w:szCs w:val="20"/>
        </w:rPr>
      </w:pPr>
      <w:r w:rsidRPr="002C2EB1">
        <w:rPr>
          <w:rFonts w:asciiTheme="majorHAnsi" w:hAnsiTheme="majorHAnsi" w:cs="Comic Sans MS"/>
          <w:b/>
          <w:sz w:val="20"/>
          <w:szCs w:val="20"/>
        </w:rPr>
        <w:t>How did your choice of implementation language affect your ability to complete the project on time?</w:t>
      </w:r>
    </w:p>
    <w:p w14:paraId="5579624C" w14:textId="3A3450AF" w:rsidR="00E90C66" w:rsidRDefault="002C2EB1" w:rsidP="00E90C66">
      <w:pPr>
        <w:pStyle w:val="ListParagraph"/>
        <w:spacing w:before="60"/>
        <w:ind w:left="360"/>
        <w:contextualSpacing w:val="0"/>
        <w:rPr>
          <w:rFonts w:asciiTheme="majorHAnsi" w:hAnsiTheme="majorHAnsi" w:cs="Times"/>
          <w:sz w:val="20"/>
          <w:szCs w:val="20"/>
        </w:rPr>
      </w:pPr>
      <w:r>
        <w:rPr>
          <w:rFonts w:asciiTheme="majorHAnsi" w:hAnsiTheme="majorHAnsi" w:cs="Times"/>
          <w:sz w:val="20"/>
          <w:szCs w:val="20"/>
        </w:rPr>
        <w:t>I consider myself fairly fluent in Python, so implementing the allocator in Python definitely helped me complete the project on time.</w:t>
      </w:r>
    </w:p>
    <w:p w14:paraId="499D3730" w14:textId="77777777" w:rsidR="002C2EB1" w:rsidRPr="00F038E0" w:rsidRDefault="002C2EB1" w:rsidP="00E90C66">
      <w:pPr>
        <w:pStyle w:val="ListParagraph"/>
        <w:spacing w:before="60"/>
        <w:ind w:left="360"/>
        <w:contextualSpacing w:val="0"/>
        <w:rPr>
          <w:rFonts w:asciiTheme="majorHAnsi" w:hAnsiTheme="majorHAnsi" w:cs="Times"/>
          <w:sz w:val="20"/>
          <w:szCs w:val="20"/>
        </w:rPr>
      </w:pPr>
    </w:p>
    <w:p w14:paraId="6E17BB5E" w14:textId="77777777" w:rsidR="00D424AB" w:rsidRPr="0083259B" w:rsidRDefault="00D424AB" w:rsidP="00D424AB">
      <w:pPr>
        <w:pStyle w:val="ListParagraph"/>
        <w:numPr>
          <w:ilvl w:val="0"/>
          <w:numId w:val="9"/>
        </w:numPr>
        <w:spacing w:before="60"/>
        <w:contextualSpacing w:val="0"/>
        <w:rPr>
          <w:rFonts w:asciiTheme="majorHAnsi" w:hAnsiTheme="majorHAnsi" w:cs="Times"/>
          <w:b/>
          <w:sz w:val="20"/>
          <w:szCs w:val="20"/>
        </w:rPr>
      </w:pPr>
      <w:r w:rsidRPr="0083259B">
        <w:rPr>
          <w:rFonts w:asciiTheme="majorHAnsi" w:hAnsiTheme="majorHAnsi" w:cs="Comic Sans MS"/>
          <w:b/>
          <w:sz w:val="20"/>
          <w:szCs w:val="20"/>
        </w:rPr>
        <w:t>What advice would you give future COMP 412 students embarking on Lab 1?</w:t>
      </w:r>
    </w:p>
    <w:p w14:paraId="62D616CA" w14:textId="5D1F957C" w:rsidR="0083259B" w:rsidRPr="0083259B" w:rsidRDefault="007D60A1" w:rsidP="0083259B">
      <w:pPr>
        <w:spacing w:before="60"/>
        <w:ind w:left="360"/>
        <w:rPr>
          <w:rFonts w:asciiTheme="majorHAnsi" w:hAnsiTheme="majorHAnsi" w:cs="Times"/>
          <w:sz w:val="20"/>
          <w:szCs w:val="20"/>
        </w:rPr>
      </w:pPr>
      <w:r>
        <w:rPr>
          <w:rFonts w:asciiTheme="majorHAnsi" w:hAnsiTheme="majorHAnsi" w:cs="Times"/>
          <w:sz w:val="20"/>
          <w:szCs w:val="20"/>
        </w:rPr>
        <w:t>My main advice would be to start early, since a lot of the code isn’t particularly hard, but it is time-consuming and easy to introduce small bugs, so it’s much better to work slowly and meticulously over the course of several days.</w:t>
      </w:r>
    </w:p>
    <w:p w14:paraId="1F7BEA06" w14:textId="77777777" w:rsidR="00D424AB" w:rsidRPr="00F038E0" w:rsidRDefault="00D424AB" w:rsidP="00D424AB">
      <w:pPr>
        <w:spacing w:before="60"/>
        <w:rPr>
          <w:rFonts w:asciiTheme="majorHAnsi" w:hAnsiTheme="majorHAnsi" w:cs="Comic Sans MS"/>
          <w:sz w:val="20"/>
          <w:szCs w:val="20"/>
        </w:rPr>
      </w:pPr>
    </w:p>
    <w:p w14:paraId="6FCDA698" w14:textId="77777777" w:rsidR="00BF2B1F" w:rsidRPr="00F038E0" w:rsidRDefault="00BF2B1F" w:rsidP="00BF2B1F">
      <w:pPr>
        <w:pStyle w:val="ListParagraph"/>
        <w:ind w:left="360"/>
        <w:rPr>
          <w:rFonts w:asciiTheme="majorHAnsi" w:hAnsiTheme="majorHAnsi"/>
          <w:sz w:val="20"/>
          <w:szCs w:val="20"/>
        </w:rPr>
      </w:pPr>
    </w:p>
    <w:sectPr w:rsidR="00BF2B1F" w:rsidRPr="00F038E0" w:rsidSect="003327E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631BBC" w14:textId="77777777" w:rsidR="00173B11" w:rsidRDefault="00173B11" w:rsidP="00E90C66">
      <w:r>
        <w:separator/>
      </w:r>
    </w:p>
  </w:endnote>
  <w:endnote w:type="continuationSeparator" w:id="0">
    <w:p w14:paraId="6A36D100" w14:textId="77777777" w:rsidR="00173B11" w:rsidRDefault="00173B11" w:rsidP="00E90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Comic Sans MS">
    <w:panose1 w:val="030F0702030302020204"/>
    <w:charset w:val="00"/>
    <w:family w:val="auto"/>
    <w:pitch w:val="variable"/>
    <w:sig w:usb0="00000287" w:usb1="00000000" w:usb2="00000000" w:usb3="00000000" w:csb0="0000009F"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2A8630" w14:textId="77777777" w:rsidR="00173B11" w:rsidRDefault="00173B11" w:rsidP="00E90C66">
      <w:r>
        <w:separator/>
      </w:r>
    </w:p>
  </w:footnote>
  <w:footnote w:type="continuationSeparator" w:id="0">
    <w:p w14:paraId="64BFBA0A" w14:textId="77777777" w:rsidR="00173B11" w:rsidRDefault="00173B11" w:rsidP="00E90C6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D4FAD"/>
    <w:multiLevelType w:val="hybridMultilevel"/>
    <w:tmpl w:val="188AA7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45E57A6"/>
    <w:multiLevelType w:val="hybridMultilevel"/>
    <w:tmpl w:val="870E90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96A08C0"/>
    <w:multiLevelType w:val="hybridMultilevel"/>
    <w:tmpl w:val="F498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3D1193"/>
    <w:multiLevelType w:val="hybridMultilevel"/>
    <w:tmpl w:val="D1567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8BF497C"/>
    <w:multiLevelType w:val="hybridMultilevel"/>
    <w:tmpl w:val="C5EA2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903798C"/>
    <w:multiLevelType w:val="hybridMultilevel"/>
    <w:tmpl w:val="AB4E7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DD1A04"/>
    <w:multiLevelType w:val="hybridMultilevel"/>
    <w:tmpl w:val="6F2A0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A213744"/>
    <w:multiLevelType w:val="hybridMultilevel"/>
    <w:tmpl w:val="C7AA8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DF268E"/>
    <w:multiLevelType w:val="hybridMultilevel"/>
    <w:tmpl w:val="F78C50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DA17DCA"/>
    <w:multiLevelType w:val="hybridMultilevel"/>
    <w:tmpl w:val="0CF0C16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937132A"/>
    <w:multiLevelType w:val="hybridMultilevel"/>
    <w:tmpl w:val="B484CAC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7"/>
  </w:num>
  <w:num w:numId="3">
    <w:abstractNumId w:val="4"/>
  </w:num>
  <w:num w:numId="4">
    <w:abstractNumId w:val="8"/>
  </w:num>
  <w:num w:numId="5">
    <w:abstractNumId w:val="0"/>
  </w:num>
  <w:num w:numId="6">
    <w:abstractNumId w:val="1"/>
  </w:num>
  <w:num w:numId="7">
    <w:abstractNumId w:val="6"/>
  </w:num>
  <w:num w:numId="8">
    <w:abstractNumId w:val="3"/>
  </w:num>
  <w:num w:numId="9">
    <w:abstractNumId w:val="9"/>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B1F"/>
    <w:rsid w:val="00071790"/>
    <w:rsid w:val="001129A8"/>
    <w:rsid w:val="00133461"/>
    <w:rsid w:val="00161565"/>
    <w:rsid w:val="0017189C"/>
    <w:rsid w:val="00173B11"/>
    <w:rsid w:val="00174D07"/>
    <w:rsid w:val="00201FCB"/>
    <w:rsid w:val="00217206"/>
    <w:rsid w:val="00267D0F"/>
    <w:rsid w:val="002C2EB1"/>
    <w:rsid w:val="00305AA7"/>
    <w:rsid w:val="0031783E"/>
    <w:rsid w:val="00324246"/>
    <w:rsid w:val="003327E6"/>
    <w:rsid w:val="00353852"/>
    <w:rsid w:val="003C5A5F"/>
    <w:rsid w:val="003F314E"/>
    <w:rsid w:val="00460BCC"/>
    <w:rsid w:val="00466AD0"/>
    <w:rsid w:val="00497DD6"/>
    <w:rsid w:val="004A7138"/>
    <w:rsid w:val="004C2420"/>
    <w:rsid w:val="004E1594"/>
    <w:rsid w:val="0058463F"/>
    <w:rsid w:val="005A4911"/>
    <w:rsid w:val="00620DA2"/>
    <w:rsid w:val="00643886"/>
    <w:rsid w:val="00662D30"/>
    <w:rsid w:val="00672B84"/>
    <w:rsid w:val="006B31E2"/>
    <w:rsid w:val="006D6968"/>
    <w:rsid w:val="006F3DDB"/>
    <w:rsid w:val="00742FD8"/>
    <w:rsid w:val="00781313"/>
    <w:rsid w:val="007D60A1"/>
    <w:rsid w:val="007F7B7A"/>
    <w:rsid w:val="0083259B"/>
    <w:rsid w:val="0086157D"/>
    <w:rsid w:val="00862FF4"/>
    <w:rsid w:val="008E2CFC"/>
    <w:rsid w:val="009654B9"/>
    <w:rsid w:val="009B0975"/>
    <w:rsid w:val="009B7EC0"/>
    <w:rsid w:val="009E7599"/>
    <w:rsid w:val="009F1303"/>
    <w:rsid w:val="00A0697F"/>
    <w:rsid w:val="00A3020B"/>
    <w:rsid w:val="00A548A7"/>
    <w:rsid w:val="00B10BE5"/>
    <w:rsid w:val="00B247F6"/>
    <w:rsid w:val="00B319B9"/>
    <w:rsid w:val="00B52D00"/>
    <w:rsid w:val="00B648D5"/>
    <w:rsid w:val="00BB66A0"/>
    <w:rsid w:val="00BF2B1F"/>
    <w:rsid w:val="00C57FBB"/>
    <w:rsid w:val="00C71412"/>
    <w:rsid w:val="00C72354"/>
    <w:rsid w:val="00CC11EA"/>
    <w:rsid w:val="00CC79D6"/>
    <w:rsid w:val="00CF496C"/>
    <w:rsid w:val="00D02D1E"/>
    <w:rsid w:val="00D424AB"/>
    <w:rsid w:val="00DA35B7"/>
    <w:rsid w:val="00DB634E"/>
    <w:rsid w:val="00DC1784"/>
    <w:rsid w:val="00E12E30"/>
    <w:rsid w:val="00E34B91"/>
    <w:rsid w:val="00E42429"/>
    <w:rsid w:val="00E47AF9"/>
    <w:rsid w:val="00E56939"/>
    <w:rsid w:val="00E81CBE"/>
    <w:rsid w:val="00E83A95"/>
    <w:rsid w:val="00E90C66"/>
    <w:rsid w:val="00EE5EBE"/>
    <w:rsid w:val="00F038E0"/>
    <w:rsid w:val="00F14C2A"/>
    <w:rsid w:val="00FE699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F2F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2B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F2B1F"/>
    <w:pPr>
      <w:ind w:left="720"/>
      <w:contextualSpacing/>
    </w:pPr>
  </w:style>
  <w:style w:type="character" w:styleId="Hyperlink">
    <w:name w:val="Hyperlink"/>
    <w:basedOn w:val="DefaultParagraphFont"/>
    <w:uiPriority w:val="99"/>
    <w:unhideWhenUsed/>
    <w:rsid w:val="00D424AB"/>
    <w:rPr>
      <w:color w:val="0000FF" w:themeColor="hyperlink"/>
      <w:u w:val="single"/>
    </w:rPr>
  </w:style>
  <w:style w:type="paragraph" w:styleId="Header">
    <w:name w:val="header"/>
    <w:basedOn w:val="Normal"/>
    <w:link w:val="HeaderChar"/>
    <w:uiPriority w:val="99"/>
    <w:unhideWhenUsed/>
    <w:rsid w:val="00E90C66"/>
    <w:pPr>
      <w:tabs>
        <w:tab w:val="center" w:pos="4680"/>
        <w:tab w:val="right" w:pos="9360"/>
      </w:tabs>
    </w:pPr>
  </w:style>
  <w:style w:type="character" w:customStyle="1" w:styleId="HeaderChar">
    <w:name w:val="Header Char"/>
    <w:basedOn w:val="DefaultParagraphFont"/>
    <w:link w:val="Header"/>
    <w:uiPriority w:val="99"/>
    <w:rsid w:val="00E90C66"/>
  </w:style>
  <w:style w:type="paragraph" w:styleId="Footer">
    <w:name w:val="footer"/>
    <w:basedOn w:val="Normal"/>
    <w:link w:val="FooterChar"/>
    <w:uiPriority w:val="99"/>
    <w:unhideWhenUsed/>
    <w:rsid w:val="00E90C66"/>
    <w:pPr>
      <w:tabs>
        <w:tab w:val="center" w:pos="4680"/>
        <w:tab w:val="right" w:pos="9360"/>
      </w:tabs>
    </w:pPr>
  </w:style>
  <w:style w:type="character" w:customStyle="1" w:styleId="FooterChar">
    <w:name w:val="Footer Char"/>
    <w:basedOn w:val="DefaultParagraphFont"/>
    <w:link w:val="Footer"/>
    <w:uiPriority w:val="99"/>
    <w:rsid w:val="00E90C66"/>
  </w:style>
  <w:style w:type="character" w:styleId="CommentReference">
    <w:name w:val="annotation reference"/>
    <w:basedOn w:val="DefaultParagraphFont"/>
    <w:uiPriority w:val="99"/>
    <w:semiHidden/>
    <w:unhideWhenUsed/>
    <w:rsid w:val="00305AA7"/>
    <w:rPr>
      <w:sz w:val="18"/>
      <w:szCs w:val="18"/>
    </w:rPr>
  </w:style>
  <w:style w:type="paragraph" w:styleId="CommentText">
    <w:name w:val="annotation text"/>
    <w:basedOn w:val="Normal"/>
    <w:link w:val="CommentTextChar"/>
    <w:uiPriority w:val="99"/>
    <w:semiHidden/>
    <w:unhideWhenUsed/>
    <w:rsid w:val="00305AA7"/>
  </w:style>
  <w:style w:type="character" w:customStyle="1" w:styleId="CommentTextChar">
    <w:name w:val="Comment Text Char"/>
    <w:basedOn w:val="DefaultParagraphFont"/>
    <w:link w:val="CommentText"/>
    <w:uiPriority w:val="99"/>
    <w:semiHidden/>
    <w:rsid w:val="00305AA7"/>
  </w:style>
  <w:style w:type="paragraph" w:styleId="CommentSubject">
    <w:name w:val="annotation subject"/>
    <w:basedOn w:val="CommentText"/>
    <w:next w:val="CommentText"/>
    <w:link w:val="CommentSubjectChar"/>
    <w:uiPriority w:val="99"/>
    <w:semiHidden/>
    <w:unhideWhenUsed/>
    <w:rsid w:val="00305AA7"/>
    <w:rPr>
      <w:b/>
      <w:bCs/>
      <w:sz w:val="20"/>
      <w:szCs w:val="20"/>
    </w:rPr>
  </w:style>
  <w:style w:type="character" w:customStyle="1" w:styleId="CommentSubjectChar">
    <w:name w:val="Comment Subject Char"/>
    <w:basedOn w:val="CommentTextChar"/>
    <w:link w:val="CommentSubject"/>
    <w:uiPriority w:val="99"/>
    <w:semiHidden/>
    <w:rsid w:val="00305AA7"/>
    <w:rPr>
      <w:b/>
      <w:bCs/>
      <w:sz w:val="20"/>
      <w:szCs w:val="20"/>
    </w:rPr>
  </w:style>
  <w:style w:type="paragraph" w:styleId="BalloonText">
    <w:name w:val="Balloon Text"/>
    <w:basedOn w:val="Normal"/>
    <w:link w:val="BalloonTextChar"/>
    <w:uiPriority w:val="99"/>
    <w:semiHidden/>
    <w:unhideWhenUsed/>
    <w:rsid w:val="00305AA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5AA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47879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7</Pages>
  <Words>1677</Words>
  <Characters>9565</Characters>
  <Application>Microsoft Macintosh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11220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Cooper</dc:creator>
  <cp:keywords/>
  <dc:description/>
  <cp:lastModifiedBy>Vi Nguyen</cp:lastModifiedBy>
  <cp:revision>44</cp:revision>
  <dcterms:created xsi:type="dcterms:W3CDTF">2017-08-24T14:47:00Z</dcterms:created>
  <dcterms:modified xsi:type="dcterms:W3CDTF">2017-09-26T20:12:00Z</dcterms:modified>
</cp:coreProperties>
</file>