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294A" w14:textId="7EA0A04C" w:rsidR="00B13EA9" w:rsidRPr="001A3D2B" w:rsidRDefault="00430375" w:rsidP="004303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A3D2B">
        <w:rPr>
          <w:rFonts w:ascii="Times New Roman" w:hAnsi="Times New Roman" w:cs="Times New Roman"/>
          <w:b/>
          <w:bCs/>
          <w:sz w:val="36"/>
          <w:szCs w:val="36"/>
        </w:rPr>
        <w:t>Tensorflow</w:t>
      </w:r>
      <w:proofErr w:type="spellEnd"/>
    </w:p>
    <w:p w14:paraId="73327D71" w14:textId="2DD3FD57" w:rsidR="00430375" w:rsidRPr="00FD72D8" w:rsidRDefault="00430375" w:rsidP="00FD7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Tensorflow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thư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mềm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nguồn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mở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hỗ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trợ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mạnh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mẽ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toán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học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toán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machine learning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deep learning</w:t>
      </w:r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cung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cấp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khả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năng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xử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lí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toán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học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dựa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biểu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đồ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tả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sự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node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phép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toán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học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còn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cạnh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biểu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thị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luồng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4B565B"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0993CCBC" w14:textId="3FE5FC6B" w:rsidR="004B565B" w:rsidRDefault="004B565B" w:rsidP="004B56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65B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6E1C1D" wp14:editId="73395B39">
            <wp:extent cx="4877223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7740" w14:textId="629701F7" w:rsidR="00183C8D" w:rsidRPr="00183C8D" w:rsidRDefault="00183C8D" w:rsidP="004B56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83C8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83C8D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83C8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83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C8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83C8D">
        <w:rPr>
          <w:rFonts w:ascii="Times New Roman" w:hAnsi="Times New Roman" w:cs="Times New Roman"/>
          <w:sz w:val="28"/>
          <w:szCs w:val="28"/>
        </w:rPr>
        <w:t xml:space="preserve"> computation graph</w:t>
      </w:r>
    </w:p>
    <w:p w14:paraId="5A9F26D7" w14:textId="607548D9" w:rsidR="004B565B" w:rsidRPr="00FD72D8" w:rsidRDefault="004B565B" w:rsidP="00FD7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tensorflow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vài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khái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niệm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sau</w:t>
      </w:r>
      <w:proofErr w:type="spellEnd"/>
      <w:r w:rsidRPr="00FD72D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</w:t>
      </w:r>
    </w:p>
    <w:p w14:paraId="316EA9FD" w14:textId="5FE93561" w:rsidR="004B565B" w:rsidRPr="003C2C7D" w:rsidRDefault="004B565B" w:rsidP="004B5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2C7D">
        <w:rPr>
          <w:rFonts w:ascii="Times New Roman" w:hAnsi="Times New Roman" w:cs="Times New Roman"/>
          <w:b/>
          <w:bCs/>
          <w:sz w:val="28"/>
          <w:szCs w:val="28"/>
        </w:rPr>
        <w:t xml:space="preserve">Tensor: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cấu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trúc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tensorflow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đại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3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thuộc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="003C2C7D" w:rsidRPr="003C2C7D">
        <w:rPr>
          <w:rStyle w:val="Emphasis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rank</w:t>
      </w:r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 </w:t>
      </w:r>
      <w:r w:rsidR="003C2C7D" w:rsidRPr="003C2C7D">
        <w:rPr>
          <w:rStyle w:val="Emphasis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shape</w:t>
      </w:r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r w:rsidR="003C2C7D" w:rsidRPr="003C2C7D">
        <w:rPr>
          <w:rStyle w:val="Emphasis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type</w:t>
      </w:r>
      <w:r w:rsidR="003C2C7D" w:rsidRPr="003C2C7D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0B1A953" w14:textId="46F72629" w:rsidR="003C2C7D" w:rsidRPr="00774DDC" w:rsidRDefault="003C2C7D" w:rsidP="004B5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bậc</w:t>
      </w:r>
      <w:proofErr w:type="spellEnd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2F4B3A" w:rsidRPr="002F4B3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tensor</w:t>
      </w:r>
      <w:r w:rsidR="00ED6FBA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="00ED6FBA" w:rsidRPr="00ED6FBA">
        <w:rPr>
          <w:rFonts w:ascii="Times New Roman" w:hAnsi="Times New Roman" w:cs="Times New Roman"/>
          <w:b/>
          <w:bCs/>
          <w:color w:val="292B2C"/>
          <w:sz w:val="28"/>
          <w:szCs w:val="28"/>
          <w:shd w:val="clear" w:color="auto" w:fill="FFFFFF"/>
        </w:rPr>
        <w:t>Scalar</w:t>
      </w:r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Khi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Tensor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có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rank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bằng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0</w:t>
      </w:r>
      <w:r w:rsid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; </w:t>
      </w:r>
      <w:r w:rsidR="00ED6FBA" w:rsidRPr="00ED6FBA">
        <w:rPr>
          <w:rFonts w:ascii="Times New Roman" w:hAnsi="Times New Roman" w:cs="Times New Roman"/>
          <w:b/>
          <w:bCs/>
          <w:color w:val="292B2C"/>
          <w:sz w:val="28"/>
          <w:szCs w:val="28"/>
          <w:shd w:val="clear" w:color="auto" w:fill="FFFFFF"/>
        </w:rPr>
        <w:t>Vector</w:t>
      </w:r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một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Tensor rank 1</w:t>
      </w:r>
      <w:r w:rsid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; </w:t>
      </w:r>
      <w:r w:rsidR="00ED6FBA" w:rsidRPr="00ED6FBA">
        <w:rPr>
          <w:rFonts w:ascii="Times New Roman" w:hAnsi="Times New Roman" w:cs="Times New Roman"/>
          <w:b/>
          <w:bCs/>
          <w:color w:val="292B2C"/>
          <w:sz w:val="28"/>
          <w:szCs w:val="28"/>
          <w:shd w:val="clear" w:color="auto" w:fill="FFFFFF"/>
        </w:rPr>
        <w:t>Matrix</w:t>
      </w:r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: Tensor rank 2 hay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mảng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hai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chiều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theo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khái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niệm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Python; </w:t>
      </w:r>
      <w:r w:rsidR="00ED6FBA" w:rsidRPr="00ED6FBA">
        <w:rPr>
          <w:rFonts w:ascii="Times New Roman" w:hAnsi="Times New Roman" w:cs="Times New Roman"/>
          <w:b/>
          <w:bCs/>
          <w:color w:val="292B2C"/>
          <w:sz w:val="28"/>
          <w:szCs w:val="28"/>
          <w:shd w:val="clear" w:color="auto" w:fill="FFFFFF"/>
        </w:rPr>
        <w:t>N-Tensor</w:t>
      </w:r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Khi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rank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Tensor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tăng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lên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lớn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hơn</w:t>
      </w:r>
      <w:proofErr w:type="spellEnd"/>
      <w:r w:rsidR="00ED6FBA" w:rsidRPr="00ED6FBA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2).</w:t>
      </w:r>
    </w:p>
    <w:p w14:paraId="127FBFD9" w14:textId="2A179E4F" w:rsidR="00774DDC" w:rsidRPr="00023FD4" w:rsidRDefault="00774DDC" w:rsidP="00774DD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VD: </w:t>
      </w:r>
      <w:r w:rsidR="00023FD4"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Tensor = [1]</w:t>
      </w:r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rank = 1, </w:t>
      </w:r>
      <w:r w:rsidR="00023FD4"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Tensor = [[3,4],</w:t>
      </w:r>
      <w:r w:rsid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</w:t>
      </w:r>
      <w:r w:rsidR="00023FD4"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[5,6]]</w:t>
      </w:r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thì</w:t>
      </w:r>
      <w:proofErr w:type="spellEnd"/>
      <w:r w:rsid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023FD4"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rank = 2.</w:t>
      </w:r>
    </w:p>
    <w:p w14:paraId="5B59E690" w14:textId="740CBB2A" w:rsidR="003D30E9" w:rsidRPr="00023FD4" w:rsidRDefault="003D30E9" w:rsidP="004B5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0E9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Shape:</w:t>
      </w:r>
      <w:r w:rsidRPr="003D30E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D30E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chiều</w:t>
      </w:r>
      <w:proofErr w:type="spellEnd"/>
      <w:r w:rsidRPr="003D30E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3D30E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3D30E9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tensor.</w:t>
      </w:r>
    </w:p>
    <w:p w14:paraId="27753884" w14:textId="775CCC7D" w:rsidR="00023FD4" w:rsidRPr="00023FD4" w:rsidRDefault="00023FD4" w:rsidP="00023FD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VD: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Tensor = [[[1,1,1],</w:t>
      </w:r>
      <w:r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</w:t>
      </w:r>
      <w:r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[178,62,74]]]</w:t>
      </w:r>
      <w:r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Shape = (1,2,3), </w:t>
      </w:r>
      <w:r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Tensor = [[1,1,1],</w:t>
      </w:r>
      <w:r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</w:t>
      </w:r>
      <w:r w:rsidRPr="00023FD4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[178,62,74]]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023FD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Shape = (2,3).</w:t>
      </w:r>
    </w:p>
    <w:p w14:paraId="7071773B" w14:textId="7B485160" w:rsidR="003D30E9" w:rsidRPr="00061061" w:rsidRDefault="00EA0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0B4F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 xml:space="preserve">Type: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kiểu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elements </w:t>
      </w:r>
      <w:proofErr w:type="spellStart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EA0B4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Tensor.</w:t>
      </w:r>
    </w:p>
    <w:p w14:paraId="2066C85D" w14:textId="22214E43" w:rsidR="00061061" w:rsidRDefault="00061061" w:rsidP="00061061">
      <w:pPr>
        <w:pStyle w:val="ListParagraph"/>
        <w:ind w:left="990"/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</w:pPr>
    </w:p>
    <w:p w14:paraId="72C415D6" w14:textId="6786A71B" w:rsidR="00061061" w:rsidRDefault="00061061" w:rsidP="00061061">
      <w:pPr>
        <w:pStyle w:val="ListParagraph"/>
        <w:ind w:left="990"/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</w:pPr>
    </w:p>
    <w:p w14:paraId="33C59418" w14:textId="3DCF3C07" w:rsidR="00061061" w:rsidRDefault="00061061" w:rsidP="00061061">
      <w:pPr>
        <w:pStyle w:val="ListParagraph"/>
        <w:ind w:left="990"/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</w:pPr>
    </w:p>
    <w:p w14:paraId="523EB42E" w14:textId="77777777" w:rsidR="00061061" w:rsidRPr="00FD72D8" w:rsidRDefault="00061061" w:rsidP="00061061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925C02" w14:textId="0CC2B723" w:rsidR="00FD72D8" w:rsidRPr="00873DEC" w:rsidRDefault="00861952" w:rsidP="00FD72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lastRenderedPageBreak/>
        <w:t>Một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chương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Tensorflow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chia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thành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1376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hai</w:t>
      </w:r>
      <w:proofErr w:type="spellEnd"/>
      <w:r w:rsidRPr="00D1376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1376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phần</w:t>
      </w:r>
      <w:proofErr w:type="spellEnd"/>
      <w:r w:rsidRPr="00D1376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13767">
        <w:rPr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: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xây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dựng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toán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Pr="00861952">
        <w:rPr>
          <w:rStyle w:val="Emphasis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construction phase</w:t>
      </w:r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)</w:t>
      </w:r>
      <w:r w:rsidR="00CF7E51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</w:t>
      </w:r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chạy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vừa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mới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xây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dựng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Pr="00861952">
        <w:rPr>
          <w:rStyle w:val="Emphasis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execution phase</w:t>
      </w:r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).</w:t>
      </w:r>
    </w:p>
    <w:p w14:paraId="24F87210" w14:textId="27874C12" w:rsidR="00873DEC" w:rsidRDefault="00873DEC" w:rsidP="00873DEC">
      <w:pPr>
        <w:rPr>
          <w:rFonts w:ascii="Times New Roman" w:hAnsi="Times New Roman" w:cs="Times New Roman"/>
          <w:sz w:val="28"/>
          <w:szCs w:val="28"/>
        </w:rPr>
      </w:pPr>
    </w:p>
    <w:p w14:paraId="0C7E296E" w14:textId="77777777" w:rsidR="00873DEC" w:rsidRPr="00873DEC" w:rsidRDefault="00873DEC" w:rsidP="00873DEC">
      <w:pPr>
        <w:rPr>
          <w:rFonts w:ascii="Times New Roman" w:hAnsi="Times New Roman" w:cs="Times New Roman"/>
          <w:sz w:val="28"/>
          <w:szCs w:val="28"/>
        </w:rPr>
      </w:pPr>
    </w:p>
    <w:p w14:paraId="3A48656C" w14:textId="53E12AF5" w:rsidR="00873DEC" w:rsidRDefault="005B247D" w:rsidP="00873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Tensorflow</w:t>
      </w:r>
      <w:proofErr w:type="spellEnd"/>
    </w:p>
    <w:p w14:paraId="0039DBEA" w14:textId="77777777" w:rsidR="00274A44" w:rsidRPr="00873DEC" w:rsidRDefault="00274A44" w:rsidP="00274A44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382F149F" w14:textId="46B64A7E" w:rsidR="005B247D" w:rsidRDefault="00A37F71" w:rsidP="00A37F71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A37F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5A98F0" wp14:editId="3EAA0881">
            <wp:extent cx="3612193" cy="58679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9D3D" w14:textId="77777777" w:rsidR="00274A44" w:rsidRDefault="00274A44" w:rsidP="00274A44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0C19AE7" w14:textId="50B375ED" w:rsidR="00A37F71" w:rsidRPr="00AB5240" w:rsidRDefault="00A37F71" w:rsidP="00A37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</w:t>
      </w:r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ây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Graph</w:t>
      </w:r>
    </w:p>
    <w:p w14:paraId="0FBFDA25" w14:textId="77777777" w:rsidR="00AB5240" w:rsidRPr="00AB5240" w:rsidRDefault="00AB5240" w:rsidP="00AB5240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63B3AD15" w14:textId="39E77F9D" w:rsidR="00AB5240" w:rsidRDefault="00AB5240" w:rsidP="00AB5240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AB52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96C2D" wp14:editId="2CE7B910">
            <wp:extent cx="3170195" cy="168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DD9" w14:textId="77777777" w:rsidR="0093407A" w:rsidRDefault="0093407A" w:rsidP="00AB5240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</w:p>
    <w:p w14:paraId="05916809" w14:textId="702FDDC1" w:rsidR="0093407A" w:rsidRPr="002D20E5" w:rsidRDefault="0093407A" w:rsidP="00934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</w:t>
      </w:r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hạy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mô</w:t>
      </w:r>
      <w:proofErr w:type="spellEnd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861952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hình</w:t>
      </w:r>
      <w:proofErr w:type="spellEnd"/>
    </w:p>
    <w:p w14:paraId="775B20EF" w14:textId="547F9966" w:rsidR="002D20E5" w:rsidRPr="002D20E5" w:rsidRDefault="002D20E5" w:rsidP="002D20E5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0E95078" w14:textId="2F3AA9FE" w:rsidR="002D20E5" w:rsidRDefault="002D20E5" w:rsidP="002D20E5">
      <w:pPr>
        <w:pStyle w:val="ListParagraph"/>
        <w:ind w:left="990"/>
        <w:jc w:val="center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2D20E5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drawing>
          <wp:inline distT="0" distB="0" distL="0" distR="0" wp14:anchorId="78983230" wp14:editId="01CA4F22">
            <wp:extent cx="2796782" cy="195851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45A6" w14:textId="29B3D8D5" w:rsidR="002D20E5" w:rsidRPr="00861952" w:rsidRDefault="00B75397" w:rsidP="002D20E5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 w:rsidRPr="00B753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237D2" wp14:editId="1E5A128C">
            <wp:extent cx="1828958" cy="4496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E5" w:rsidRPr="0086195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888B3" w14:textId="77777777" w:rsidR="009873BD" w:rsidRDefault="009873BD" w:rsidP="00430375">
      <w:pPr>
        <w:spacing w:after="0" w:line="240" w:lineRule="auto"/>
      </w:pPr>
      <w:r>
        <w:separator/>
      </w:r>
    </w:p>
  </w:endnote>
  <w:endnote w:type="continuationSeparator" w:id="0">
    <w:p w14:paraId="6AB3FD2A" w14:textId="77777777" w:rsidR="009873BD" w:rsidRDefault="009873BD" w:rsidP="0043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9574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CF358" w14:textId="2DA64937" w:rsidR="00D363C6" w:rsidRDefault="00D36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BBD44" w14:textId="77777777" w:rsidR="00D363C6" w:rsidRDefault="00D36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943AC" w14:textId="77777777" w:rsidR="009873BD" w:rsidRDefault="009873BD" w:rsidP="00430375">
      <w:pPr>
        <w:spacing w:after="0" w:line="240" w:lineRule="auto"/>
      </w:pPr>
      <w:r>
        <w:separator/>
      </w:r>
    </w:p>
  </w:footnote>
  <w:footnote w:type="continuationSeparator" w:id="0">
    <w:p w14:paraId="214013B3" w14:textId="77777777" w:rsidR="009873BD" w:rsidRDefault="009873BD" w:rsidP="0043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C3E7C"/>
    <w:multiLevelType w:val="hybridMultilevel"/>
    <w:tmpl w:val="177C41B2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6DCF65CB"/>
    <w:multiLevelType w:val="hybridMultilevel"/>
    <w:tmpl w:val="6CA0AAF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75"/>
    <w:rsid w:val="00007E50"/>
    <w:rsid w:val="00023FD4"/>
    <w:rsid w:val="00061061"/>
    <w:rsid w:val="00183C8D"/>
    <w:rsid w:val="001A3D2B"/>
    <w:rsid w:val="00274A44"/>
    <w:rsid w:val="002D20E5"/>
    <w:rsid w:val="002F4B3A"/>
    <w:rsid w:val="003C2C7D"/>
    <w:rsid w:val="003D30E9"/>
    <w:rsid w:val="00430375"/>
    <w:rsid w:val="004B565B"/>
    <w:rsid w:val="00545FE9"/>
    <w:rsid w:val="005B247D"/>
    <w:rsid w:val="00774DDC"/>
    <w:rsid w:val="00861952"/>
    <w:rsid w:val="00873DEC"/>
    <w:rsid w:val="0093407A"/>
    <w:rsid w:val="009873BD"/>
    <w:rsid w:val="00A248E6"/>
    <w:rsid w:val="00A37F71"/>
    <w:rsid w:val="00AB5240"/>
    <w:rsid w:val="00B13EA9"/>
    <w:rsid w:val="00B75397"/>
    <w:rsid w:val="00C349C6"/>
    <w:rsid w:val="00CF7D50"/>
    <w:rsid w:val="00CF7E51"/>
    <w:rsid w:val="00D13767"/>
    <w:rsid w:val="00D23690"/>
    <w:rsid w:val="00D363C6"/>
    <w:rsid w:val="00EA0B4F"/>
    <w:rsid w:val="00ED6FBA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C686"/>
  <w15:chartTrackingRefBased/>
  <w15:docId w15:val="{37E765B9-4B8C-4437-B5E5-1582CACD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75"/>
  </w:style>
  <w:style w:type="paragraph" w:styleId="Footer">
    <w:name w:val="footer"/>
    <w:basedOn w:val="Normal"/>
    <w:link w:val="FooterChar"/>
    <w:uiPriority w:val="99"/>
    <w:unhideWhenUsed/>
    <w:rsid w:val="0043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75"/>
  </w:style>
  <w:style w:type="paragraph" w:styleId="ListParagraph">
    <w:name w:val="List Paragraph"/>
    <w:basedOn w:val="Normal"/>
    <w:uiPriority w:val="34"/>
    <w:qFormat/>
    <w:rsid w:val="004B56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2C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3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124</cp:revision>
  <dcterms:created xsi:type="dcterms:W3CDTF">2020-08-20T04:12:00Z</dcterms:created>
  <dcterms:modified xsi:type="dcterms:W3CDTF">2020-08-20T06:03:00Z</dcterms:modified>
</cp:coreProperties>
</file>