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648DC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Phần 1: So sánh 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&gt;</w:t>
      </w:r>
      <w:r>
        <w:rPr>
          <w:rFonts w:hint="default" w:ascii="Times New Roman" w:hAnsi="Times New Roman" w:cs="Times New Roman"/>
          <w:sz w:val="20"/>
          <w:szCs w:val="20"/>
        </w:rPr>
        <w:t xml:space="preserve"> và 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&gt;&gt;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4"/>
        <w:gridCol w:w="3157"/>
        <w:gridCol w:w="3905"/>
      </w:tblGrid>
      <w:tr w14:paraId="47BDB8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9E6776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Tiêu chí</w:t>
            </w:r>
          </w:p>
        </w:tc>
        <w:tc>
          <w:tcPr>
            <w:tcW w:w="0" w:type="auto"/>
            <w:shd w:val="clear"/>
            <w:vAlign w:val="center"/>
          </w:tcPr>
          <w:p w14:paraId="7BC8F6B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&gt;</w:t>
            </w:r>
          </w:p>
        </w:tc>
        <w:tc>
          <w:tcPr>
            <w:tcW w:w="0" w:type="auto"/>
            <w:shd w:val="clear"/>
            <w:vAlign w:val="center"/>
          </w:tcPr>
          <w:p w14:paraId="1E0261A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&gt;&gt;</w:t>
            </w:r>
          </w:p>
        </w:tc>
      </w:tr>
      <w:tr w14:paraId="3D1182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76B2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Cơ chế</w:t>
            </w:r>
          </w:p>
        </w:tc>
        <w:tc>
          <w:tcPr>
            <w:tcW w:w="0" w:type="auto"/>
            <w:shd w:val="clear"/>
            <w:vAlign w:val="center"/>
          </w:tcPr>
          <w:p w14:paraId="1F9030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 xml:space="preserve">Ghi đè/tạo mới file, tương đương 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Out-File</w:t>
            </w:r>
          </w:p>
        </w:tc>
        <w:tc>
          <w:tcPr>
            <w:tcW w:w="0" w:type="auto"/>
            <w:shd w:val="clear"/>
            <w:vAlign w:val="center"/>
          </w:tcPr>
          <w:p w14:paraId="340AC4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 xml:space="preserve">Ghi nối tiếp, tương đương 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Out-File -Append</w:t>
            </w:r>
          </w:p>
        </w:tc>
      </w:tr>
      <w:tr w14:paraId="0262B1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FD3C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Dữ liệu cũ</w:t>
            </w:r>
          </w:p>
        </w:tc>
        <w:tc>
          <w:tcPr>
            <w:tcW w:w="0" w:type="auto"/>
            <w:shd w:val="clear"/>
            <w:vAlign w:val="center"/>
          </w:tcPr>
          <w:p w14:paraId="18E4EF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 xml:space="preserve">Có thể bị </w:t>
            </w: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ghi đè</w:t>
            </w:r>
          </w:p>
        </w:tc>
        <w:tc>
          <w:tcPr>
            <w:tcW w:w="0" w:type="auto"/>
            <w:shd w:val="clear"/>
            <w:vAlign w:val="center"/>
          </w:tcPr>
          <w:p w14:paraId="2D8440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 xml:space="preserve">Được </w:t>
            </w: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giữ lại</w:t>
            </w: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, dữ liệu mới thêm vào cuối</w:t>
            </w:r>
          </w:p>
        </w:tc>
      </w:tr>
      <w:tr w14:paraId="2353D7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874F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Rủi ro mất dữ liệu</w:t>
            </w:r>
          </w:p>
        </w:tc>
        <w:tc>
          <w:tcPr>
            <w:tcW w:w="0" w:type="auto"/>
            <w:shd w:val="clear"/>
            <w:vAlign w:val="center"/>
          </w:tcPr>
          <w:p w14:paraId="178381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Cao</w:t>
            </w: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 xml:space="preserve"> nếu file đã có log</w:t>
            </w:r>
          </w:p>
        </w:tc>
        <w:tc>
          <w:tcPr>
            <w:tcW w:w="0" w:type="auto"/>
            <w:shd w:val="clear"/>
            <w:vAlign w:val="center"/>
          </w:tcPr>
          <w:p w14:paraId="465AC0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Thấp</w:t>
            </w: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, phù hợp lưu log liên tục</w:t>
            </w:r>
          </w:p>
        </w:tc>
      </w:tr>
      <w:tr w14:paraId="66FC0A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BB54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Ca sáng</w:t>
            </w:r>
          </w:p>
        </w:tc>
        <w:tc>
          <w:tcPr>
            <w:tcW w:w="0" w:type="auto"/>
            <w:shd w:val="clear"/>
            <w:vAlign w:val="center"/>
          </w:tcPr>
          <w:p w14:paraId="7BD2D8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Phù hợp khi tạo báo cáo mới từ đầu</w:t>
            </w:r>
          </w:p>
        </w:tc>
        <w:tc>
          <w:tcPr>
            <w:tcW w:w="0" w:type="auto"/>
            <w:shd w:val="clear"/>
            <w:vAlign w:val="center"/>
          </w:tcPr>
          <w:p w14:paraId="783780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Dùng khi muốn tiếp tục báo cáo cũ</w:t>
            </w:r>
          </w:p>
        </w:tc>
      </w:tr>
      <w:tr w14:paraId="19AD8E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0D02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Theo dõi 24/7</w:t>
            </w:r>
          </w:p>
        </w:tc>
        <w:tc>
          <w:tcPr>
            <w:tcW w:w="0" w:type="auto"/>
            <w:shd w:val="clear"/>
            <w:vAlign w:val="center"/>
          </w:tcPr>
          <w:p w14:paraId="44AB0D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Không nên dùng nếu cần giữ lịch sử</w:t>
            </w:r>
          </w:p>
        </w:tc>
        <w:tc>
          <w:tcPr>
            <w:tcW w:w="0" w:type="auto"/>
            <w:shd w:val="clear"/>
            <w:vAlign w:val="center"/>
          </w:tcPr>
          <w:p w14:paraId="5480F5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Nên dùng</w:t>
            </w: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 xml:space="preserve"> để tích lũy log</w:t>
            </w:r>
          </w:p>
        </w:tc>
      </w:tr>
      <w:tr w14:paraId="53D0CF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5745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Encoding</w:t>
            </w:r>
          </w:p>
        </w:tc>
        <w:tc>
          <w:tcPr>
            <w:tcW w:w="0" w:type="auto"/>
            <w:shd w:val="clear"/>
            <w:vAlign w:val="center"/>
          </w:tcPr>
          <w:p w14:paraId="2D8E53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Out-File</w:t>
            </w: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 xml:space="preserve"> trong Windows PowerShell mặc định là </w:t>
            </w: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UTF-16</w:t>
            </w:r>
          </w:p>
        </w:tc>
        <w:tc>
          <w:tcPr>
            <w:tcW w:w="0" w:type="auto"/>
            <w:shd w:val="clear"/>
            <w:vAlign w:val="center"/>
          </w:tcPr>
          <w:p w14:paraId="09D907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Out-File -Append</w:t>
            </w: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 xml:space="preserve"> cũng cần lưu ý encoding; có thể chỉ định 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-Encoding utf8</w:t>
            </w:r>
          </w:p>
        </w:tc>
      </w:tr>
    </w:tbl>
    <w:p w14:paraId="7D952F9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Nếu 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daily_report.txt</w:t>
      </w:r>
      <w:r>
        <w:rPr>
          <w:rFonts w:hint="default" w:ascii="Times New Roman" w:hAnsi="Times New Roman" w:cs="Times New Roman"/>
          <w:sz w:val="20"/>
          <w:szCs w:val="20"/>
        </w:rPr>
        <w:t xml:space="preserve"> đã chứa dữ liệu của </w:t>
      </w:r>
      <w:r>
        <w:rPr>
          <w:rStyle w:val="9"/>
          <w:rFonts w:hint="default" w:ascii="Times New Roman" w:hAnsi="Times New Roman" w:cs="Times New Roman"/>
          <w:sz w:val="20"/>
          <w:szCs w:val="20"/>
        </w:rPr>
        <w:t>30 ngày</w:t>
      </w:r>
      <w:r>
        <w:rPr>
          <w:rFonts w:hint="default" w:ascii="Times New Roman" w:hAnsi="Times New Roman" w:cs="Times New Roman"/>
          <w:sz w:val="20"/>
          <w:szCs w:val="20"/>
        </w:rPr>
        <w:t xml:space="preserve"> mà An gõ nhầm:</w:t>
      </w:r>
    </w:p>
    <w:p w14:paraId="18FF9AD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Get-Content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server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.</w:t>
      </w:r>
      <w:r>
        <w:rPr>
          <w:rFonts w:hint="default" w:ascii="Times New Roman" w:hAnsi="Times New Roman" w:cs="Times New Roman"/>
          <w:sz w:val="20"/>
          <w:szCs w:val="20"/>
        </w:rPr>
        <w:t>log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|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Select-String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"ERROR"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&gt;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daily_report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.</w:t>
      </w:r>
      <w:r>
        <w:rPr>
          <w:rFonts w:hint="default" w:ascii="Times New Roman" w:hAnsi="Times New Roman" w:cs="Times New Roman"/>
          <w:sz w:val="20"/>
          <w:szCs w:val="20"/>
        </w:rPr>
        <w:t>txt</w:t>
      </w:r>
    </w:p>
    <w:p w14:paraId="3616E93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thì dữ liệu cũ có thể bị </w:t>
      </w:r>
      <w:r>
        <w:rPr>
          <w:rStyle w:val="9"/>
          <w:rFonts w:hint="default" w:ascii="Times New Roman" w:hAnsi="Times New Roman" w:cs="Times New Roman"/>
          <w:sz w:val="20"/>
          <w:szCs w:val="20"/>
        </w:rPr>
        <w:t>ghi đè</w:t>
      </w:r>
      <w:r>
        <w:rPr>
          <w:rFonts w:hint="default" w:ascii="Times New Roman" w:hAnsi="Times New Roman" w:cs="Times New Roman"/>
          <w:sz w:val="20"/>
          <w:szCs w:val="20"/>
        </w:rPr>
        <w:t>, khiến báo cáo 30 ngày trước bị mất.</w:t>
      </w:r>
      <w:bookmarkStart w:id="0" w:name="_GoBack"/>
      <w:bookmarkEnd w:id="0"/>
    </w:p>
    <w:p w14:paraId="0DB092A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Phần 2: Lựa chọn</w:t>
      </w:r>
    </w:p>
    <w:p w14:paraId="7055B29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Với hệ thống có lỗi phát sinh </w:t>
      </w:r>
      <w:r>
        <w:rPr>
          <w:rStyle w:val="9"/>
          <w:rFonts w:hint="default" w:ascii="Times New Roman" w:hAnsi="Times New Roman" w:cs="Times New Roman"/>
          <w:sz w:val="20"/>
          <w:szCs w:val="20"/>
        </w:rPr>
        <w:t>liên tục 24/7</w:t>
      </w:r>
      <w:r>
        <w:rPr>
          <w:rFonts w:hint="default" w:ascii="Times New Roman" w:hAnsi="Times New Roman" w:cs="Times New Roman"/>
          <w:sz w:val="20"/>
          <w:szCs w:val="20"/>
        </w:rPr>
        <w:t xml:space="preserve">, nên sử dụng 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&gt;&gt;</w:t>
      </w:r>
      <w:r>
        <w:rPr>
          <w:rFonts w:hint="default" w:ascii="Times New Roman" w:hAnsi="Times New Roman" w:cs="Times New Roman"/>
          <w:sz w:val="20"/>
          <w:szCs w:val="20"/>
        </w:rPr>
        <w:t xml:space="preserve"> vì dữ liệu mới được nối vào cuối file và không xóa lịch sử cũ.</w:t>
      </w:r>
    </w:p>
    <w:p w14:paraId="0BD5CE8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Có thể chủ động chỉ định UTF-8:</w:t>
      </w:r>
    </w:p>
    <w:p w14:paraId="0215F26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Get-Content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server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.</w:t>
      </w:r>
      <w:r>
        <w:rPr>
          <w:rFonts w:hint="default" w:ascii="Times New Roman" w:hAnsi="Times New Roman" w:cs="Times New Roman"/>
          <w:sz w:val="20"/>
          <w:szCs w:val="20"/>
        </w:rPr>
        <w:t>log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|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Select-String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"ERROR"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|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Out-File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daily_report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.</w:t>
      </w:r>
      <w:r>
        <w:rPr>
          <w:rFonts w:hint="default" w:ascii="Times New Roman" w:hAnsi="Times New Roman" w:cs="Times New Roman"/>
          <w:sz w:val="20"/>
          <w:szCs w:val="20"/>
        </w:rPr>
        <w:t>txt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-Append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-Encoding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utf8</w:t>
      </w:r>
    </w:p>
    <w:p w14:paraId="16A874A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Hoặc sử dụng 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Add-Content</w:t>
      </w:r>
      <w:r>
        <w:rPr>
          <w:rFonts w:hint="default" w:ascii="Times New Roman" w:hAnsi="Times New Roman" w:cs="Times New Roman"/>
          <w:sz w:val="20"/>
          <w:szCs w:val="20"/>
        </w:rPr>
        <w:t xml:space="preserve"> khi cần ghi thêm nội dung:</w:t>
      </w:r>
    </w:p>
    <w:p w14:paraId="5EDF246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Add-Content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-Path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daily_report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.</w:t>
      </w:r>
      <w:r>
        <w:rPr>
          <w:rFonts w:hint="default" w:ascii="Times New Roman" w:hAnsi="Times New Roman" w:cs="Times New Roman"/>
          <w:sz w:val="20"/>
          <w:szCs w:val="20"/>
        </w:rPr>
        <w:t>txt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-Value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$ket_qua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-Encoding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utf8</w:t>
      </w:r>
    </w:p>
    <w:p w14:paraId="18FDE90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Kết luận</w:t>
      </w:r>
    </w:p>
    <w:p w14:paraId="5C621EC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6"/>
          <w:rFonts w:hint="default" w:ascii="Times New Roman" w:hAnsi="Times New Roman" w:cs="Times New Roman"/>
          <w:sz w:val="20"/>
          <w:szCs w:val="20"/>
        </w:rPr>
        <w:t>&gt;</w:t>
      </w:r>
      <w:r>
        <w:rPr>
          <w:rFonts w:hint="default" w:ascii="Times New Roman" w:hAnsi="Times New Roman" w:cs="Times New Roman"/>
          <w:sz w:val="20"/>
          <w:szCs w:val="20"/>
        </w:rPr>
        <w:t xml:space="preserve"> → </w:t>
      </w:r>
      <w:r>
        <w:rPr>
          <w:rStyle w:val="9"/>
          <w:rFonts w:hint="default" w:ascii="Times New Roman" w:hAnsi="Times New Roman" w:cs="Times New Roman"/>
          <w:sz w:val="20"/>
          <w:szCs w:val="20"/>
        </w:rPr>
        <w:t>ghi đè</w:t>
      </w:r>
      <w:r>
        <w:rPr>
          <w:rFonts w:hint="default" w:ascii="Times New Roman" w:hAnsi="Times New Roman" w:cs="Times New Roman"/>
          <w:sz w:val="20"/>
          <w:szCs w:val="20"/>
        </w:rPr>
        <w:t xml:space="preserve"> → phù hợp tạo báo cáo mới. </w:t>
      </w:r>
    </w:p>
    <w:p w14:paraId="5F4833F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6"/>
          <w:rFonts w:hint="default" w:ascii="Times New Roman" w:hAnsi="Times New Roman" w:cs="Times New Roman"/>
          <w:sz w:val="20"/>
          <w:szCs w:val="20"/>
        </w:rPr>
        <w:t>&gt;&gt;</w:t>
      </w:r>
      <w:r>
        <w:rPr>
          <w:rFonts w:hint="default" w:ascii="Times New Roman" w:hAnsi="Times New Roman" w:cs="Times New Roman"/>
          <w:sz w:val="20"/>
          <w:szCs w:val="20"/>
        </w:rPr>
        <w:t xml:space="preserve"> → </w:t>
      </w:r>
      <w:r>
        <w:rPr>
          <w:rStyle w:val="9"/>
          <w:rFonts w:hint="default" w:ascii="Times New Roman" w:hAnsi="Times New Roman" w:cs="Times New Roman"/>
          <w:sz w:val="20"/>
          <w:szCs w:val="20"/>
        </w:rPr>
        <w:t>ghi nối tiếp</w:t>
      </w:r>
      <w:r>
        <w:rPr>
          <w:rFonts w:hint="default" w:ascii="Times New Roman" w:hAnsi="Times New Roman" w:cs="Times New Roman"/>
          <w:sz w:val="20"/>
          <w:szCs w:val="20"/>
        </w:rPr>
        <w:t xml:space="preserve"> → phù hợp lưu log liên tục.</w:t>
      </w:r>
    </w:p>
    <w:p w14:paraId="534C0599">
      <w:pPr>
        <w:rPr>
          <w:rFonts w:hint="default" w:ascii="Times New Roman" w:hAnsi="Times New Roman" w:cs="Times New Roman"/>
          <w:sz w:val="20"/>
          <w:szCs w:val="20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019BE8"/>
    <w:multiLevelType w:val="multilevel"/>
    <w:tmpl w:val="B4019B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F0467B"/>
    <w:rsid w:val="71F04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2026-10-07T01:43:00Z</dcterms:created>
  <dc:creator>huyda</dc:creator>
  <cp:lastModifiedBy>Nguyen Lion</cp:lastModifiedBy>
  <dcterms:modified xsi:type="dcterms:W3CDTF">2026-10-07T01:44:15Z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4B3BC6A9A1F0437A85FA3609D7A29BB0_11</vt:lpwstr>
  </property>
  <property fmtid="{D5CDD505-2E9C-101B-9397-08002B2CF9AE}" pid="4" name="KSOTemplateDocerSaveRecord">
    <vt:lpwstr>eyJoZGlkIjoiODdjZjI4NWJhYTAwMmM3ZDUxMWYyZGM0YjMzNzk5NjQiLCJ1c2VySWQiOiI4ODEzOTY3NjM4Njk0In0=</vt:lpwstr>
  </property>
</Properties>
</file>