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b/>
          <w:color w:val="1B365D"/>
          <w:sz w:val="30"/>
        </w:rPr>
        <w:t>BÁO CÁO PHÂN TÍCH NGUY CƠ RÒ RỈ MẬT KHẨU &amp; AN TOÀN BẢO MẬT</w:t>
      </w:r>
    </w:p>
    <w:p>
      <w:pPr>
        <w:spacing w:after="280"/>
      </w:pPr>
      <w:r>
        <w:rPr>
          <w:i/>
          <w:color w:val="555555"/>
          <w:sz w:val="21"/>
        </w:rPr>
        <w:t>Cơ chế tấn công Credential Stuffing và giải pháp bảo mật với Password Manager</w:t>
      </w:r>
    </w:p>
    <w:p>
      <w:pPr>
        <w:keepNext/>
        <w:spacing w:before="240" w:after="120"/>
      </w:pPr>
      <w:r>
        <w:rPr>
          <w:b/>
          <w:color w:val="1B365D"/>
          <w:sz w:val="24"/>
        </w:rPr>
        <w:t>1. Cơ chế chiếm đoạt tài khoản dây chuyền (Credential Stuffing)</w:t>
      </w:r>
    </w:p>
    <w:p>
      <w:pPr>
        <w:spacing w:after="160" w:line="276" w:lineRule="auto"/>
      </w:pPr>
      <w:r>
        <w:t xml:space="preserve">• Khi diễn đàn công nghệ nhỏ bị hack, thông tin đăng nhập (Email + Mật khẩu </w:t>
      </w:r>
      <w:r>
        <w:rPr>
          <w:b/>
        </w:rPr>
        <w:t>123456</w:t>
      </w:r>
      <w:r>
        <w:t>) bị rò rỉ dưới dạng văn bản rõ (Plaintext) hoặc bị giải mã Hashing kém an toàn.</w:t>
        <w:br/>
      </w:r>
      <w:r>
        <w:t xml:space="preserve">• Hacker sử dụng công cụ tự động hóa để thử lại cặp Email/Mật khẩu này trên hàng loạt nền tảng lớn (Gmail, Facebook, GitHub, v.v.). Đây gọi là tấn công </w:t>
      </w:r>
      <w:r>
        <w:rPr>
          <w:b/>
        </w:rPr>
        <w:t>Credential Stuffing</w:t>
      </w:r>
      <w:r>
        <w:t>.</w:t>
        <w:br/>
      </w:r>
      <w:r>
        <w:t xml:space="preserve">• </w:t>
      </w:r>
      <w:r>
        <w:rPr>
          <w:b/>
        </w:rPr>
        <w:t xml:space="preserve">Hiệu ứng Domino: </w:t>
      </w:r>
      <w:r>
        <w:t>Nếu chiếm được Gmail thành công, Hacker tiếp tục dùng tính năng "Quên mật khẩu" để khôi phục và chiếm toàn bộ các tài khoản liên kết khác.</w:t>
      </w:r>
    </w:p>
    <w:p>
      <w:pPr>
        <w:keepNext/>
        <w:spacing w:before="240" w:after="120"/>
      </w:pPr>
      <w:r>
        <w:rPr>
          <w:b/>
          <w:color w:val="1B365D"/>
          <w:sz w:val="24"/>
        </w:rPr>
        <w:t>2. So sánh Mật khẩu cảm tính và Mật khẩu máy tính sinh 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B365D"/>
          </w:tcPr>
          <w:p>
            <w:r>
              <w:rPr>
                <w:b/>
                <w:color w:val="FFFFFF"/>
              </w:rPr>
              <w:t>Tiêu chí</w:t>
            </w:r>
          </w:p>
        </w:tc>
        <w:tc>
          <w:tcPr>
            <w:tcW w:type="dxa" w:w="3600"/>
            <w:shd w:fill="1B365D"/>
          </w:tcPr>
          <w:p>
            <w:r>
              <w:rPr>
                <w:b/>
                <w:color w:val="FFFFFF"/>
              </w:rPr>
              <w:t>Mật khẩu cảm tính (Ví dụ: 123456)</w:t>
            </w:r>
          </w:p>
        </w:tc>
        <w:tc>
          <w:tcPr>
            <w:tcW w:type="dxa" w:w="3600"/>
            <w:shd w:fill="1B365D"/>
          </w:tcPr>
          <w:p>
            <w:r>
              <w:rPr>
                <w:b/>
                <w:color w:val="FFFFFF"/>
              </w:rPr>
              <w:t>Mật khẩu máy tính (Random)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t>Đặc điểm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t>Ngắn, theo quy luật cố định, ngày sinh, tên riêng, chuỗi phím dễ nhớ.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t>Ngẫu nhiên, kết hợp chữ hoa/thường, số và ký tự đặc biệt (VD: K9#mP2$xL1!).</w:t>
            </w:r>
          </w:p>
        </w:tc>
      </w:tr>
      <w:tr>
        <w:tc>
          <w:tcPr>
            <w:tcW w:type="dxa" w:w="216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t>Không gian khóa</w:t>
            </w:r>
          </w:p>
        </w:tc>
        <w:tc>
          <w:tcPr>
            <w:tcW w:type="dxa" w:w="360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t>Rất nhỏ. Số lượng biến thể cực kỳ hạn chế.</w:t>
            </w:r>
          </w:p>
        </w:tc>
        <w:tc>
          <w:tcPr>
            <w:tcW w:type="dxa" w:w="360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t>Cực lớn. Mật khẩu 16+ ký tự có hàng tỷ tỷ khả năng.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t>Tốc độ bẻ khóa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t>Vài mili-giây bằng Từ điển (Dictionary Attack) hoặc Bảng Rainbow.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t>Hàng triệu/tỷ năm đối với siêu máy tính hiện đại (Brute-force).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b/>
          <w:color w:val="1B365D"/>
          <w:sz w:val="24"/>
        </w:rPr>
        <w:t>3. An toàn bảo mật với Tiêu chuẩn AES-256 trong Password Manager</w:t>
      </w:r>
    </w:p>
    <w:p>
      <w:pPr>
        <w:spacing w:after="160" w:line="276" w:lineRule="auto"/>
      </w:pPr>
      <w:r>
        <w:t xml:space="preserve">• </w:t>
      </w:r>
      <w:r>
        <w:rPr>
          <w:b/>
        </w:rPr>
        <w:t xml:space="preserve">Rủi ro khi ghi chép thủ công (Sổ sách, File Text/Note): </w:t>
      </w:r>
      <w:r>
        <w:t>Dễ bị thất lạc, đánh cắp vật lý, nhìn lén (shoulder surfing), hoặc bị phần mềm độc hại (Malware, Spyware) quét và đọc toàn bộ dữ liệu ở dạng văn bản rõ.</w:t>
        <w:br/>
      </w:r>
      <w:r>
        <w:t xml:space="preserve">• </w:t>
      </w:r>
      <w:r>
        <w:rPr>
          <w:b/>
        </w:rPr>
        <w:t xml:space="preserve">Bảo vệ bằng Tiêu chuẩn AES-256: </w:t>
      </w:r>
      <w:r>
        <w:t>Password Manager sử dụng chuẩn mã hóa đối xứng đối xứng độ bảo mật cao nhất hiện nay (AES với độ dài khóa 256-bit).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B365D"/>
              </w:rPr>
              <w:t>🔒 Tại sao AES-256 an toàn vượt trội?</w:t>
              <w:br/>
            </w:r>
            <w:r>
              <w:rPr>
                <w:b/>
              </w:rPr>
              <w:t xml:space="preserve">1. Không gian khóa khổng lồ: </w:t>
            </w:r>
            <w:r>
              <w:t>Có 2^256 (khoảng 1.15 x 10^77) khả năng. Siêu máy tính mạnh nhất thế giới hiện nay cũng mất hàng tỷ năm mới có thể dò tìm thành công.</w:t>
              <w:br/>
            </w:r>
            <w:r>
              <w:rPr>
                <w:b/>
              </w:rPr>
              <w:t xml:space="preserve">2. Cơ chế Zero-Knowledge: </w:t>
            </w:r>
            <w:r>
              <w:t>Dữ liệu được mã hóa/giải mã hoàn toàn cục bộ (Local) bằng Master Password của bạn. Nhà cung cấp Password Manager cũng không nắm giữ khóa này nên không thể đọc được mật khẩu.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