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2024-09-29 16:57:27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3025</w:t>
            </w:r>
          </w:p>
        </w:tc>
        <w:tc>
          <w:tcPr>
            <w:tcW w:type="dxa" w:w="2088"/>
          </w:tcPr>
          <w:p>
            <w:r>
              <w:t>2437.14</w:t>
            </w:r>
          </w:p>
        </w:tc>
        <w:tc>
          <w:tcPr>
            <w:tcW w:type="dxa" w:w="2088"/>
          </w:tcPr>
          <w:p>
            <w:r>
              <w:t>78.19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78.19%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0.00%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