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8F85C" w14:textId="7899DB9C" w:rsidR="007D6F42" w:rsidRPr="007D6F42" w:rsidRDefault="007D6F42" w:rsidP="007D6F42">
      <w:pPr>
        <w:suppressAutoHyphens/>
        <w:autoSpaceDE w:val="0"/>
        <w:autoSpaceDN w:val="0"/>
        <w:adjustRightInd w:val="0"/>
        <w:jc w:val="center"/>
        <w:rPr>
          <w:sz w:val="28"/>
          <w:szCs w:val="28"/>
        </w:rPr>
      </w:pPr>
      <w:r w:rsidRPr="007D6F42">
        <w:rPr>
          <w:sz w:val="28"/>
          <w:szCs w:val="28"/>
        </w:rPr>
        <w:t>CUONG NGUYEN ONLINE EDUCATION SYSTEM</w:t>
      </w:r>
    </w:p>
    <w:p w14:paraId="045B09C0" w14:textId="66D88BB1" w:rsidR="003218FF" w:rsidRPr="007D6F42" w:rsidRDefault="007D6F42" w:rsidP="007D6F42">
      <w:pPr>
        <w:suppressAutoHyphens/>
        <w:autoSpaceDE w:val="0"/>
        <w:autoSpaceDN w:val="0"/>
        <w:adjustRightInd w:val="0"/>
        <w:jc w:val="center"/>
        <w:rPr>
          <w:b/>
          <w:bCs/>
          <w:sz w:val="28"/>
          <w:szCs w:val="28"/>
        </w:rPr>
      </w:pPr>
      <w:r w:rsidRPr="007D6F42">
        <w:rPr>
          <w:b/>
          <w:bCs/>
          <w:sz w:val="28"/>
          <w:szCs w:val="28"/>
        </w:rPr>
        <w:t>MC GROUP ENGLISH</w:t>
      </w:r>
    </w:p>
    <w:p w14:paraId="3391C100" w14:textId="77777777" w:rsidR="003218FF" w:rsidRPr="00B10E7E" w:rsidRDefault="003218FF" w:rsidP="003218FF">
      <w:pPr>
        <w:suppressAutoHyphens/>
        <w:autoSpaceDE w:val="0"/>
        <w:autoSpaceDN w:val="0"/>
        <w:adjustRightInd w:val="0"/>
        <w:ind w:firstLine="720"/>
        <w:jc w:val="center"/>
      </w:pPr>
    </w:p>
    <w:p w14:paraId="79A5E3F4" w14:textId="27AD6E0A" w:rsidR="003218FF" w:rsidRPr="00B10E7E" w:rsidRDefault="007D6F42" w:rsidP="007D6F42">
      <w:pPr>
        <w:suppressAutoHyphens/>
        <w:autoSpaceDE w:val="0"/>
        <w:autoSpaceDN w:val="0"/>
        <w:adjustRightInd w:val="0"/>
        <w:ind w:firstLine="720"/>
        <w:jc w:val="center"/>
        <w:rPr>
          <w:b/>
          <w:bCs/>
          <w:sz w:val="28"/>
          <w:szCs w:val="28"/>
        </w:rPr>
      </w:pPr>
      <w:r>
        <w:rPr>
          <w:noProof/>
          <w:sz w:val="22"/>
          <w:szCs w:val="22"/>
        </w:rPr>
        <w:drawing>
          <wp:inline distT="0" distB="0" distL="0" distR="0" wp14:anchorId="4789FE6D" wp14:editId="77EA4BEF">
            <wp:extent cx="982980" cy="982980"/>
            <wp:effectExtent l="0" t="0" r="7620" b="0"/>
            <wp:docPr id="644595104" name="Picture 1"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5104" name="Picture 1" descr="A red and blue letters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p w14:paraId="6C27085D" w14:textId="77777777" w:rsidR="003218FF" w:rsidRPr="00B10E7E" w:rsidRDefault="003218FF" w:rsidP="003218FF">
      <w:pPr>
        <w:suppressAutoHyphens/>
        <w:autoSpaceDE w:val="0"/>
        <w:autoSpaceDN w:val="0"/>
        <w:adjustRightInd w:val="0"/>
        <w:ind w:firstLine="720"/>
        <w:rPr>
          <w:b/>
          <w:bCs/>
          <w:sz w:val="28"/>
          <w:szCs w:val="28"/>
        </w:rPr>
      </w:pPr>
    </w:p>
    <w:p w14:paraId="3078DA63" w14:textId="12636F45" w:rsidR="003218FF" w:rsidRPr="00B10E7E" w:rsidRDefault="00DB7595" w:rsidP="00A842AE">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MID-TERM / FINAL PROJECT FOR SUBJECT………….</w:t>
      </w:r>
      <w:r w:rsidR="00D34D21">
        <w:rPr>
          <w:b/>
          <w:bCs/>
          <w:sz w:val="32"/>
          <w:szCs w:val="32"/>
        </w:rPr>
        <w:tab/>
      </w:r>
    </w:p>
    <w:p w14:paraId="275ED285" w14:textId="77777777"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7BBF07E3" w14:textId="77777777" w:rsidR="003218FF" w:rsidRPr="00B10E7E" w:rsidRDefault="003218FF" w:rsidP="003218FF">
      <w:pPr>
        <w:suppressAutoHyphens/>
        <w:autoSpaceDE w:val="0"/>
        <w:autoSpaceDN w:val="0"/>
        <w:adjustRightInd w:val="0"/>
        <w:spacing w:line="360" w:lineRule="auto"/>
        <w:rPr>
          <w:b/>
          <w:bCs/>
        </w:rPr>
      </w:pPr>
    </w:p>
    <w:p w14:paraId="6A9E8BEB" w14:textId="77777777" w:rsidR="003218FF" w:rsidRPr="00B10E7E" w:rsidRDefault="002D4629" w:rsidP="003218FF">
      <w:pPr>
        <w:suppressAutoHyphens/>
        <w:autoSpaceDE w:val="0"/>
        <w:autoSpaceDN w:val="0"/>
        <w:adjustRightInd w:val="0"/>
        <w:spacing w:line="360" w:lineRule="auto"/>
        <w:jc w:val="center"/>
        <w:rPr>
          <w:b/>
          <w:bCs/>
          <w:sz w:val="48"/>
          <w:szCs w:val="48"/>
        </w:rPr>
      </w:pPr>
      <w:r>
        <w:rPr>
          <w:b/>
          <w:bCs/>
          <w:sz w:val="48"/>
          <w:szCs w:val="48"/>
        </w:rPr>
        <w:t>…topic name…</w:t>
      </w:r>
    </w:p>
    <w:p w14:paraId="5F6AAB55"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1A3BCA7A" w14:textId="77777777" w:rsidR="003218FF" w:rsidRPr="00B10E7E" w:rsidRDefault="003218FF" w:rsidP="003218FF">
      <w:pPr>
        <w:suppressAutoHyphens/>
        <w:autoSpaceDE w:val="0"/>
        <w:autoSpaceDN w:val="0"/>
        <w:adjustRightInd w:val="0"/>
        <w:spacing w:line="360" w:lineRule="auto"/>
        <w:jc w:val="center"/>
        <w:rPr>
          <w:b/>
          <w:bCs/>
        </w:rPr>
      </w:pPr>
    </w:p>
    <w:p w14:paraId="02D361B2" w14:textId="77777777" w:rsidR="003218FF" w:rsidRPr="00B10E7E" w:rsidRDefault="003218FF" w:rsidP="003218FF">
      <w:pPr>
        <w:suppressAutoHyphens/>
        <w:autoSpaceDE w:val="0"/>
        <w:autoSpaceDN w:val="0"/>
        <w:adjustRightInd w:val="0"/>
        <w:spacing w:line="360" w:lineRule="auto"/>
        <w:jc w:val="both"/>
        <w:rPr>
          <w:b/>
          <w:bCs/>
        </w:rPr>
      </w:pPr>
    </w:p>
    <w:p w14:paraId="0257A60F" w14:textId="77777777" w:rsidR="003218FF" w:rsidRPr="003218FF"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14:paraId="778A505C" w14:textId="77777777" w:rsidR="003218FF" w:rsidRPr="00B10E7E" w:rsidRDefault="003218FF" w:rsidP="003218FF">
      <w:pPr>
        <w:suppressAutoHyphens/>
        <w:autoSpaceDE w:val="0"/>
        <w:autoSpaceDN w:val="0"/>
        <w:adjustRightInd w:val="0"/>
        <w:spacing w:line="360" w:lineRule="auto"/>
        <w:jc w:val="both"/>
        <w:rPr>
          <w:b/>
          <w:bCs/>
        </w:rPr>
      </w:pPr>
    </w:p>
    <w:p w14:paraId="1039D221" w14:textId="77777777" w:rsidR="003218FF" w:rsidRPr="00B10E7E" w:rsidRDefault="003218FF" w:rsidP="003218FF">
      <w:pPr>
        <w:suppressAutoHyphens/>
        <w:autoSpaceDE w:val="0"/>
        <w:autoSpaceDN w:val="0"/>
        <w:adjustRightInd w:val="0"/>
        <w:spacing w:line="360" w:lineRule="auto"/>
        <w:jc w:val="both"/>
        <w:rPr>
          <w:b/>
          <w:bCs/>
        </w:rPr>
      </w:pPr>
    </w:p>
    <w:p w14:paraId="153EFFCD" w14:textId="77777777" w:rsidR="003218FF" w:rsidRPr="00B10E7E" w:rsidRDefault="003218FF" w:rsidP="003218FF">
      <w:pPr>
        <w:suppressAutoHyphens/>
        <w:autoSpaceDE w:val="0"/>
        <w:autoSpaceDN w:val="0"/>
        <w:adjustRightInd w:val="0"/>
        <w:spacing w:line="360" w:lineRule="auto"/>
        <w:jc w:val="both"/>
        <w:rPr>
          <w:b/>
          <w:bCs/>
        </w:rPr>
      </w:pPr>
    </w:p>
    <w:p w14:paraId="5FC89878"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 xml:space="preserve">Performed by </w:t>
      </w:r>
      <w:r w:rsidRPr="003218FF">
        <w:rPr>
          <w:sz w:val="28"/>
          <w:szCs w:val="28"/>
          <w:lang w:val="vi-VN"/>
        </w:rPr>
        <w:t xml:space="preserve">: </w:t>
      </w:r>
      <w:r w:rsidRPr="003218FF">
        <w:rPr>
          <w:b/>
          <w:bCs/>
          <w:sz w:val="28"/>
          <w:szCs w:val="28"/>
          <w:lang w:val="vi-VN"/>
        </w:rPr>
        <w:t xml:space="preserve">NGUYEN THI B </w:t>
      </w:r>
      <w:r w:rsidR="00DD74FD">
        <w:rPr>
          <w:b/>
          <w:bCs/>
          <w:sz w:val="28"/>
          <w:szCs w:val="28"/>
        </w:rPr>
        <w:t>– MSSV</w:t>
      </w:r>
    </w:p>
    <w:p w14:paraId="2D8E2D21" w14:textId="77777777" w:rsidR="00291721" w:rsidRPr="00DD74FD"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 xml:space="preserve">TRAN VAN C </w:t>
      </w:r>
      <w:r w:rsidR="00DD74FD">
        <w:rPr>
          <w:b/>
          <w:sz w:val="28"/>
          <w:szCs w:val="28"/>
        </w:rPr>
        <w:t>– MSSV</w:t>
      </w:r>
    </w:p>
    <w:p w14:paraId="4266164B" w14:textId="3F67D4E2" w:rsidR="003218FF" w:rsidRPr="007D6F42"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Grade </w:t>
      </w:r>
      <w:r w:rsidRPr="00CA1C39">
        <w:rPr>
          <w:b/>
          <w:bCs/>
          <w:sz w:val="28"/>
          <w:szCs w:val="28"/>
          <w:lang w:val="vi-VN"/>
        </w:rPr>
        <w:t xml:space="preserve">: </w:t>
      </w:r>
      <w:r w:rsidR="007D6F42">
        <w:rPr>
          <w:b/>
          <w:bCs/>
          <w:sz w:val="28"/>
          <w:szCs w:val="28"/>
        </w:rPr>
        <w:t>IELTS1</w:t>
      </w:r>
    </w:p>
    <w:p w14:paraId="617203C6" w14:textId="0FF5868F" w:rsidR="003218FF" w:rsidRPr="00CA1C39" w:rsidRDefault="007D6F42" w:rsidP="003218FF">
      <w:pPr>
        <w:suppressAutoHyphens/>
        <w:autoSpaceDE w:val="0"/>
        <w:autoSpaceDN w:val="0"/>
        <w:adjustRightInd w:val="0"/>
        <w:spacing w:line="360" w:lineRule="auto"/>
        <w:jc w:val="right"/>
        <w:rPr>
          <w:sz w:val="28"/>
          <w:szCs w:val="28"/>
          <w:lang w:val="vi-VN"/>
        </w:rPr>
      </w:pPr>
      <w:r>
        <w:rPr>
          <w:sz w:val="28"/>
          <w:szCs w:val="28"/>
        </w:rPr>
        <w:t>Class code</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 xml:space="preserve">ABC </w:t>
      </w:r>
      <w:r w:rsidR="003218FF" w:rsidRPr="00CA1C39">
        <w:rPr>
          <w:b/>
          <w:bCs/>
          <w:sz w:val="28"/>
          <w:szCs w:val="28"/>
          <w:lang w:val="vi-VN"/>
        </w:rPr>
        <w:t>17</w:t>
      </w:r>
    </w:p>
    <w:p w14:paraId="6E07BC89" w14:textId="77777777" w:rsidR="003218FF" w:rsidRDefault="003218FF" w:rsidP="003218FF">
      <w:pPr>
        <w:suppressAutoHyphens/>
        <w:autoSpaceDE w:val="0"/>
        <w:autoSpaceDN w:val="0"/>
        <w:adjustRightInd w:val="0"/>
        <w:jc w:val="center"/>
        <w:rPr>
          <w:b/>
          <w:bCs/>
          <w:lang w:val="vi-VN"/>
        </w:rPr>
      </w:pPr>
    </w:p>
    <w:p w14:paraId="39D8CC68" w14:textId="77777777" w:rsidR="002D4629" w:rsidRDefault="002D4629" w:rsidP="003218FF">
      <w:pPr>
        <w:suppressAutoHyphens/>
        <w:autoSpaceDE w:val="0"/>
        <w:autoSpaceDN w:val="0"/>
        <w:adjustRightInd w:val="0"/>
        <w:jc w:val="center"/>
        <w:rPr>
          <w:b/>
          <w:bCs/>
          <w:lang w:val="vi-VN"/>
        </w:rPr>
      </w:pPr>
    </w:p>
    <w:p w14:paraId="4D267657" w14:textId="77777777" w:rsidR="002D4629" w:rsidRDefault="002D4629" w:rsidP="003218FF">
      <w:pPr>
        <w:suppressAutoHyphens/>
        <w:autoSpaceDE w:val="0"/>
        <w:autoSpaceDN w:val="0"/>
        <w:adjustRightInd w:val="0"/>
        <w:jc w:val="center"/>
        <w:rPr>
          <w:b/>
          <w:bCs/>
          <w:lang w:val="vi-VN"/>
        </w:rPr>
      </w:pPr>
    </w:p>
    <w:p w14:paraId="5796C929" w14:textId="77777777" w:rsidR="002D4629" w:rsidRDefault="002D4629" w:rsidP="003218FF">
      <w:pPr>
        <w:suppressAutoHyphens/>
        <w:autoSpaceDE w:val="0"/>
        <w:autoSpaceDN w:val="0"/>
        <w:adjustRightInd w:val="0"/>
        <w:jc w:val="center"/>
        <w:rPr>
          <w:b/>
          <w:bCs/>
          <w:lang w:val="vi-VN"/>
        </w:rPr>
      </w:pPr>
    </w:p>
    <w:p w14:paraId="4EB016C4" w14:textId="7777777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HO CHI MINH CITY, 2014</w:t>
      </w:r>
    </w:p>
    <w:p w14:paraId="6E27BEC8" w14:textId="77777777" w:rsidR="007D6F42" w:rsidRPr="007D6F42" w:rsidRDefault="007D6F42" w:rsidP="007D6F42">
      <w:pPr>
        <w:suppressAutoHyphens/>
        <w:autoSpaceDE w:val="0"/>
        <w:autoSpaceDN w:val="0"/>
        <w:adjustRightInd w:val="0"/>
        <w:jc w:val="center"/>
        <w:rPr>
          <w:sz w:val="28"/>
          <w:szCs w:val="28"/>
        </w:rPr>
      </w:pPr>
      <w:bookmarkStart w:id="0" w:name="_Toc387692905"/>
      <w:r w:rsidRPr="007D6F42">
        <w:rPr>
          <w:sz w:val="28"/>
          <w:szCs w:val="28"/>
        </w:rPr>
        <w:lastRenderedPageBreak/>
        <w:t>CUONG NGUYEN ONLINE EDUCATION SYSTEM</w:t>
      </w:r>
    </w:p>
    <w:p w14:paraId="05CEE803" w14:textId="77777777" w:rsidR="007D6F42" w:rsidRPr="007D6F42" w:rsidRDefault="007D6F42" w:rsidP="007D6F42">
      <w:pPr>
        <w:suppressAutoHyphens/>
        <w:autoSpaceDE w:val="0"/>
        <w:autoSpaceDN w:val="0"/>
        <w:adjustRightInd w:val="0"/>
        <w:jc w:val="center"/>
        <w:rPr>
          <w:b/>
          <w:bCs/>
          <w:sz w:val="28"/>
          <w:szCs w:val="28"/>
        </w:rPr>
      </w:pPr>
      <w:r w:rsidRPr="007D6F42">
        <w:rPr>
          <w:b/>
          <w:bCs/>
          <w:sz w:val="28"/>
          <w:szCs w:val="28"/>
        </w:rPr>
        <w:t>MC GROUP ENGLISH</w:t>
      </w:r>
    </w:p>
    <w:p w14:paraId="6DA76E1D" w14:textId="77777777" w:rsidR="007D6F42" w:rsidRPr="00B10E7E" w:rsidRDefault="007D6F42" w:rsidP="007D6F42">
      <w:pPr>
        <w:suppressAutoHyphens/>
        <w:autoSpaceDE w:val="0"/>
        <w:autoSpaceDN w:val="0"/>
        <w:adjustRightInd w:val="0"/>
        <w:ind w:firstLine="720"/>
        <w:jc w:val="center"/>
      </w:pPr>
    </w:p>
    <w:p w14:paraId="4B384320" w14:textId="77777777" w:rsidR="007D6F42" w:rsidRPr="00B10E7E" w:rsidRDefault="007D6F42" w:rsidP="007D6F42">
      <w:pPr>
        <w:suppressAutoHyphens/>
        <w:autoSpaceDE w:val="0"/>
        <w:autoSpaceDN w:val="0"/>
        <w:adjustRightInd w:val="0"/>
        <w:ind w:firstLine="720"/>
        <w:jc w:val="center"/>
        <w:rPr>
          <w:b/>
          <w:bCs/>
          <w:sz w:val="28"/>
          <w:szCs w:val="28"/>
        </w:rPr>
      </w:pPr>
      <w:r>
        <w:rPr>
          <w:noProof/>
          <w:sz w:val="22"/>
          <w:szCs w:val="22"/>
        </w:rPr>
        <w:drawing>
          <wp:inline distT="0" distB="0" distL="0" distR="0" wp14:anchorId="7324A785" wp14:editId="47433237">
            <wp:extent cx="982980" cy="982980"/>
            <wp:effectExtent l="0" t="0" r="7620" b="0"/>
            <wp:docPr id="179354112" name="Picture 1"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5104" name="Picture 1" descr="A red and blue letters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p w14:paraId="4873EE61" w14:textId="77777777" w:rsidR="007D6F42" w:rsidRPr="00B10E7E" w:rsidRDefault="007D6F42" w:rsidP="007D6F42">
      <w:pPr>
        <w:suppressAutoHyphens/>
        <w:autoSpaceDE w:val="0"/>
        <w:autoSpaceDN w:val="0"/>
        <w:adjustRightInd w:val="0"/>
        <w:ind w:firstLine="720"/>
        <w:rPr>
          <w:b/>
          <w:bCs/>
          <w:sz w:val="28"/>
          <w:szCs w:val="28"/>
        </w:rPr>
      </w:pPr>
    </w:p>
    <w:p w14:paraId="5DE5C737" w14:textId="77777777" w:rsidR="00A842AE" w:rsidRPr="00B10E7E" w:rsidRDefault="00A842AE" w:rsidP="00A842AE">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MID-TERM / FINAL PROJECT FOR SUBJECT………….</w:t>
      </w:r>
      <w:r>
        <w:rPr>
          <w:b/>
          <w:bCs/>
          <w:sz w:val="32"/>
          <w:szCs w:val="32"/>
        </w:rPr>
        <w:tab/>
      </w:r>
    </w:p>
    <w:p w14:paraId="6C93616E" w14:textId="77777777" w:rsidR="00A842AE" w:rsidRDefault="00A842AE" w:rsidP="007D6F42">
      <w:pPr>
        <w:suppressAutoHyphens/>
        <w:autoSpaceDE w:val="0"/>
        <w:autoSpaceDN w:val="0"/>
        <w:adjustRightInd w:val="0"/>
        <w:spacing w:line="360" w:lineRule="auto"/>
        <w:ind w:firstLine="720"/>
        <w:jc w:val="center"/>
        <w:rPr>
          <w:b/>
          <w:bCs/>
          <w:sz w:val="32"/>
          <w:szCs w:val="32"/>
        </w:rPr>
      </w:pPr>
    </w:p>
    <w:p w14:paraId="0E5CDDDE" w14:textId="531876D3" w:rsidR="007D6F42" w:rsidRPr="00B10E7E" w:rsidRDefault="007D6F42" w:rsidP="007D6F42">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1BB83BCF" w14:textId="77777777" w:rsidR="007D6F42" w:rsidRPr="00B10E7E" w:rsidRDefault="007D6F42" w:rsidP="007D6F42">
      <w:pPr>
        <w:suppressAutoHyphens/>
        <w:autoSpaceDE w:val="0"/>
        <w:autoSpaceDN w:val="0"/>
        <w:adjustRightInd w:val="0"/>
        <w:spacing w:line="360" w:lineRule="auto"/>
        <w:rPr>
          <w:b/>
          <w:bCs/>
        </w:rPr>
      </w:pPr>
    </w:p>
    <w:p w14:paraId="05DB237C" w14:textId="77777777" w:rsidR="007D6F42" w:rsidRPr="00B10E7E" w:rsidRDefault="007D6F42" w:rsidP="007D6F42">
      <w:pPr>
        <w:suppressAutoHyphens/>
        <w:autoSpaceDE w:val="0"/>
        <w:autoSpaceDN w:val="0"/>
        <w:adjustRightInd w:val="0"/>
        <w:spacing w:line="360" w:lineRule="auto"/>
        <w:jc w:val="center"/>
        <w:rPr>
          <w:b/>
          <w:bCs/>
          <w:sz w:val="48"/>
          <w:szCs w:val="48"/>
        </w:rPr>
      </w:pPr>
      <w:r>
        <w:rPr>
          <w:b/>
          <w:bCs/>
          <w:sz w:val="48"/>
          <w:szCs w:val="48"/>
        </w:rPr>
        <w:t>…topic name…</w:t>
      </w:r>
    </w:p>
    <w:p w14:paraId="42ECF0C3" w14:textId="77777777" w:rsidR="007D6F42" w:rsidRPr="00B10E7E" w:rsidRDefault="007D6F42" w:rsidP="007D6F42">
      <w:pPr>
        <w:suppressAutoHyphens/>
        <w:autoSpaceDE w:val="0"/>
        <w:autoSpaceDN w:val="0"/>
        <w:adjustRightInd w:val="0"/>
        <w:spacing w:line="360" w:lineRule="auto"/>
        <w:ind w:firstLine="720"/>
        <w:jc w:val="center"/>
        <w:rPr>
          <w:sz w:val="28"/>
          <w:szCs w:val="28"/>
        </w:rPr>
      </w:pPr>
      <w:r>
        <w:rPr>
          <w:sz w:val="28"/>
          <w:szCs w:val="28"/>
        </w:rPr>
        <w:t xml:space="preserve"> </w:t>
      </w:r>
    </w:p>
    <w:p w14:paraId="16DD42D5" w14:textId="77777777" w:rsidR="007D6F42" w:rsidRPr="00B10E7E" w:rsidRDefault="007D6F42" w:rsidP="007D6F42">
      <w:pPr>
        <w:suppressAutoHyphens/>
        <w:autoSpaceDE w:val="0"/>
        <w:autoSpaceDN w:val="0"/>
        <w:adjustRightInd w:val="0"/>
        <w:spacing w:line="360" w:lineRule="auto"/>
        <w:jc w:val="center"/>
        <w:rPr>
          <w:b/>
          <w:bCs/>
        </w:rPr>
      </w:pPr>
    </w:p>
    <w:p w14:paraId="41599EA0" w14:textId="77777777" w:rsidR="007D6F42" w:rsidRPr="00B10E7E" w:rsidRDefault="007D6F42" w:rsidP="007D6F42">
      <w:pPr>
        <w:suppressAutoHyphens/>
        <w:autoSpaceDE w:val="0"/>
        <w:autoSpaceDN w:val="0"/>
        <w:adjustRightInd w:val="0"/>
        <w:spacing w:line="360" w:lineRule="auto"/>
        <w:jc w:val="both"/>
        <w:rPr>
          <w:b/>
          <w:bCs/>
        </w:rPr>
      </w:pPr>
    </w:p>
    <w:p w14:paraId="26273146" w14:textId="77777777" w:rsidR="007D6F42" w:rsidRPr="003218FF" w:rsidRDefault="007D6F42" w:rsidP="007D6F42">
      <w:pPr>
        <w:suppressAutoHyphens/>
        <w:autoSpaceDE w:val="0"/>
        <w:autoSpaceDN w:val="0"/>
        <w:adjustRightInd w:val="0"/>
        <w:spacing w:line="360" w:lineRule="auto"/>
        <w:jc w:val="both"/>
        <w:rPr>
          <w:b/>
          <w:bCs/>
          <w:color w:val="FF0000"/>
        </w:rPr>
      </w:pPr>
      <w:r>
        <w:rPr>
          <w:b/>
          <w:bCs/>
          <w:color w:val="FF0000"/>
        </w:rPr>
        <w:t xml:space="preserve"> </w:t>
      </w:r>
    </w:p>
    <w:p w14:paraId="489A1967" w14:textId="77777777" w:rsidR="007D6F42" w:rsidRPr="00B10E7E" w:rsidRDefault="007D6F42" w:rsidP="007D6F42">
      <w:pPr>
        <w:suppressAutoHyphens/>
        <w:autoSpaceDE w:val="0"/>
        <w:autoSpaceDN w:val="0"/>
        <w:adjustRightInd w:val="0"/>
        <w:spacing w:line="360" w:lineRule="auto"/>
        <w:jc w:val="both"/>
        <w:rPr>
          <w:b/>
          <w:bCs/>
        </w:rPr>
      </w:pPr>
    </w:p>
    <w:p w14:paraId="5ACD6F7D" w14:textId="77777777" w:rsidR="007D6F42" w:rsidRPr="00B10E7E" w:rsidRDefault="007D6F42" w:rsidP="007D6F42">
      <w:pPr>
        <w:suppressAutoHyphens/>
        <w:autoSpaceDE w:val="0"/>
        <w:autoSpaceDN w:val="0"/>
        <w:adjustRightInd w:val="0"/>
        <w:spacing w:line="360" w:lineRule="auto"/>
        <w:jc w:val="both"/>
        <w:rPr>
          <w:b/>
          <w:bCs/>
        </w:rPr>
      </w:pPr>
    </w:p>
    <w:p w14:paraId="163AFDE8" w14:textId="77777777" w:rsidR="007D6F42" w:rsidRPr="00B10E7E" w:rsidRDefault="007D6F42" w:rsidP="007D6F42">
      <w:pPr>
        <w:suppressAutoHyphens/>
        <w:autoSpaceDE w:val="0"/>
        <w:autoSpaceDN w:val="0"/>
        <w:adjustRightInd w:val="0"/>
        <w:spacing w:line="360" w:lineRule="auto"/>
        <w:jc w:val="both"/>
        <w:rPr>
          <w:b/>
          <w:bCs/>
        </w:rPr>
      </w:pPr>
    </w:p>
    <w:p w14:paraId="702B6B8B" w14:textId="77777777" w:rsidR="007D6F42" w:rsidRPr="00DD74FD" w:rsidRDefault="007D6F42" w:rsidP="007D6F42">
      <w:pPr>
        <w:suppressAutoHyphens/>
        <w:autoSpaceDE w:val="0"/>
        <w:autoSpaceDN w:val="0"/>
        <w:adjustRightInd w:val="0"/>
        <w:spacing w:line="360" w:lineRule="auto"/>
        <w:jc w:val="right"/>
        <w:rPr>
          <w:b/>
          <w:bCs/>
          <w:sz w:val="28"/>
          <w:szCs w:val="28"/>
        </w:rPr>
      </w:pPr>
      <w:r w:rsidRPr="003218FF">
        <w:rPr>
          <w:i/>
          <w:sz w:val="28"/>
          <w:szCs w:val="28"/>
          <w:lang w:val="vi-VN"/>
        </w:rPr>
        <w:t xml:space="preserve">Performed by </w:t>
      </w:r>
      <w:r w:rsidRPr="003218FF">
        <w:rPr>
          <w:sz w:val="28"/>
          <w:szCs w:val="28"/>
          <w:lang w:val="vi-VN"/>
        </w:rPr>
        <w:t xml:space="preserve">: </w:t>
      </w:r>
      <w:r w:rsidRPr="003218FF">
        <w:rPr>
          <w:b/>
          <w:bCs/>
          <w:sz w:val="28"/>
          <w:szCs w:val="28"/>
          <w:lang w:val="vi-VN"/>
        </w:rPr>
        <w:t xml:space="preserve">NGUYEN THI B </w:t>
      </w:r>
      <w:r>
        <w:rPr>
          <w:b/>
          <w:bCs/>
          <w:sz w:val="28"/>
          <w:szCs w:val="28"/>
        </w:rPr>
        <w:t>– MSSV</w:t>
      </w:r>
    </w:p>
    <w:p w14:paraId="4CC9B186" w14:textId="77777777" w:rsidR="007D6F42" w:rsidRPr="00DD74FD" w:rsidRDefault="007D6F42" w:rsidP="007D6F42">
      <w:pPr>
        <w:suppressAutoHyphens/>
        <w:autoSpaceDE w:val="0"/>
        <w:autoSpaceDN w:val="0"/>
        <w:adjustRightInd w:val="0"/>
        <w:spacing w:line="360" w:lineRule="auto"/>
        <w:jc w:val="right"/>
        <w:rPr>
          <w:b/>
          <w:sz w:val="28"/>
          <w:szCs w:val="28"/>
        </w:rPr>
      </w:pPr>
      <w:r w:rsidRPr="00CA1C39">
        <w:rPr>
          <w:b/>
          <w:sz w:val="28"/>
          <w:szCs w:val="28"/>
          <w:lang w:val="vi-VN"/>
        </w:rPr>
        <w:t xml:space="preserve">TRAN VAN C </w:t>
      </w:r>
      <w:r>
        <w:rPr>
          <w:b/>
          <w:sz w:val="28"/>
          <w:szCs w:val="28"/>
        </w:rPr>
        <w:t>– MSSV</w:t>
      </w:r>
    </w:p>
    <w:p w14:paraId="70AC4F99" w14:textId="77777777" w:rsidR="007D6F42" w:rsidRPr="007D6F42" w:rsidRDefault="007D6F42" w:rsidP="007D6F42">
      <w:pPr>
        <w:suppressAutoHyphens/>
        <w:autoSpaceDE w:val="0"/>
        <w:autoSpaceDN w:val="0"/>
        <w:adjustRightInd w:val="0"/>
        <w:spacing w:line="360" w:lineRule="auto"/>
        <w:jc w:val="right"/>
        <w:rPr>
          <w:sz w:val="28"/>
          <w:szCs w:val="28"/>
        </w:rPr>
      </w:pPr>
      <w:r w:rsidRPr="00CA1C39">
        <w:rPr>
          <w:sz w:val="28"/>
          <w:szCs w:val="28"/>
          <w:lang w:val="vi-VN"/>
        </w:rPr>
        <w:t xml:space="preserve">Grade </w:t>
      </w:r>
      <w:r w:rsidRPr="00CA1C39">
        <w:rPr>
          <w:b/>
          <w:bCs/>
          <w:sz w:val="28"/>
          <w:szCs w:val="28"/>
          <w:lang w:val="vi-VN"/>
        </w:rPr>
        <w:t xml:space="preserve">: </w:t>
      </w:r>
      <w:r>
        <w:rPr>
          <w:b/>
          <w:bCs/>
          <w:sz w:val="28"/>
          <w:szCs w:val="28"/>
        </w:rPr>
        <w:t>IELTS1</w:t>
      </w:r>
    </w:p>
    <w:p w14:paraId="1D768C55" w14:textId="77777777" w:rsidR="007D6F42" w:rsidRPr="00CA1C39" w:rsidRDefault="007D6F42" w:rsidP="007D6F42">
      <w:pPr>
        <w:suppressAutoHyphens/>
        <w:autoSpaceDE w:val="0"/>
        <w:autoSpaceDN w:val="0"/>
        <w:adjustRightInd w:val="0"/>
        <w:spacing w:line="360" w:lineRule="auto"/>
        <w:jc w:val="right"/>
        <w:rPr>
          <w:sz w:val="28"/>
          <w:szCs w:val="28"/>
          <w:lang w:val="vi-VN"/>
        </w:rPr>
      </w:pPr>
      <w:r>
        <w:rPr>
          <w:sz w:val="28"/>
          <w:szCs w:val="28"/>
        </w:rPr>
        <w:t>Class code</w:t>
      </w:r>
      <w:r w:rsidRPr="00CA1C39">
        <w:rPr>
          <w:sz w:val="28"/>
          <w:szCs w:val="28"/>
          <w:lang w:val="vi-VN"/>
        </w:rPr>
        <w:t xml:space="preserve">    </w:t>
      </w:r>
      <w:r w:rsidRPr="00CA1C39">
        <w:rPr>
          <w:b/>
          <w:bCs/>
          <w:sz w:val="28"/>
          <w:szCs w:val="28"/>
          <w:lang w:val="vi-VN"/>
        </w:rPr>
        <w:t xml:space="preserve">: </w:t>
      </w:r>
      <w:r>
        <w:rPr>
          <w:b/>
          <w:bCs/>
          <w:sz w:val="28"/>
          <w:szCs w:val="28"/>
        </w:rPr>
        <w:t xml:space="preserve">ABC </w:t>
      </w:r>
      <w:r w:rsidRPr="00CA1C39">
        <w:rPr>
          <w:b/>
          <w:bCs/>
          <w:sz w:val="28"/>
          <w:szCs w:val="28"/>
          <w:lang w:val="vi-VN"/>
        </w:rPr>
        <w:t>17</w:t>
      </w:r>
    </w:p>
    <w:p w14:paraId="67F25425" w14:textId="77777777" w:rsidR="007D6F42" w:rsidRDefault="007D6F42" w:rsidP="007D6F42">
      <w:pPr>
        <w:suppressAutoHyphens/>
        <w:autoSpaceDE w:val="0"/>
        <w:autoSpaceDN w:val="0"/>
        <w:adjustRightInd w:val="0"/>
        <w:jc w:val="center"/>
        <w:rPr>
          <w:b/>
          <w:bCs/>
          <w:lang w:val="vi-VN"/>
        </w:rPr>
      </w:pPr>
    </w:p>
    <w:p w14:paraId="56930348" w14:textId="77777777" w:rsidR="007D6F42" w:rsidRDefault="007D6F42" w:rsidP="007D6F42">
      <w:pPr>
        <w:suppressAutoHyphens/>
        <w:autoSpaceDE w:val="0"/>
        <w:autoSpaceDN w:val="0"/>
        <w:adjustRightInd w:val="0"/>
        <w:jc w:val="center"/>
        <w:rPr>
          <w:b/>
          <w:bCs/>
          <w:lang w:val="vi-VN"/>
        </w:rPr>
      </w:pPr>
    </w:p>
    <w:p w14:paraId="60F1B3F3" w14:textId="77777777" w:rsidR="007D6F42" w:rsidRDefault="007D6F42" w:rsidP="007D6F42">
      <w:pPr>
        <w:suppressAutoHyphens/>
        <w:autoSpaceDE w:val="0"/>
        <w:autoSpaceDN w:val="0"/>
        <w:adjustRightInd w:val="0"/>
        <w:jc w:val="center"/>
        <w:rPr>
          <w:b/>
          <w:bCs/>
          <w:lang w:val="vi-VN"/>
        </w:rPr>
      </w:pPr>
    </w:p>
    <w:p w14:paraId="33916677" w14:textId="77777777" w:rsidR="007D6F42" w:rsidRDefault="007D6F42" w:rsidP="007D6F42">
      <w:pPr>
        <w:suppressAutoHyphens/>
        <w:autoSpaceDE w:val="0"/>
        <w:autoSpaceDN w:val="0"/>
        <w:adjustRightInd w:val="0"/>
        <w:jc w:val="center"/>
        <w:rPr>
          <w:b/>
          <w:bCs/>
          <w:lang w:val="vi-VN"/>
        </w:rPr>
      </w:pPr>
    </w:p>
    <w:p w14:paraId="64DB92E0" w14:textId="3E88DFD7" w:rsidR="00BB2B2A" w:rsidRPr="00A842AE" w:rsidRDefault="007D6F42" w:rsidP="00A842AE">
      <w:pPr>
        <w:pStyle w:val="Chng"/>
        <w:jc w:val="center"/>
        <w:rPr>
          <w:bCs/>
          <w:iCs/>
          <w:sz w:val="28"/>
          <w:szCs w:val="28"/>
          <w:lang w:val="en-US"/>
        </w:rPr>
      </w:pPr>
      <w:r w:rsidRPr="00CA1C39">
        <w:rPr>
          <w:bCs/>
          <w:iCs/>
          <w:sz w:val="28"/>
          <w:szCs w:val="28"/>
          <w:lang w:val="vi-VN"/>
        </w:rPr>
        <w:t>HO CHI MINH CITY, 2014</w:t>
      </w:r>
      <w:bookmarkEnd w:id="0"/>
    </w:p>
    <w:p w14:paraId="569E7BBB" w14:textId="0AA717A8" w:rsidR="003218FF" w:rsidRPr="002D796D" w:rsidRDefault="00B118C8" w:rsidP="002D796D">
      <w:pPr>
        <w:jc w:val="center"/>
        <w:rPr>
          <w:b/>
          <w:sz w:val="32"/>
          <w:szCs w:val="32"/>
          <w:lang w:val="vi-VN"/>
        </w:rPr>
      </w:pPr>
      <w:r w:rsidRPr="002D796D">
        <w:rPr>
          <w:b/>
          <w:sz w:val="32"/>
          <w:szCs w:val="32"/>
          <w:lang w:val="vi-VN"/>
        </w:rPr>
        <w:lastRenderedPageBreak/>
        <w:t xml:space="preserve">CONFIRM PROJECT </w:t>
      </w:r>
      <w:r w:rsidR="007D6F42">
        <w:rPr>
          <w:b/>
          <w:sz w:val="32"/>
          <w:szCs w:val="32"/>
        </w:rPr>
        <w:t>COMPLETION</w:t>
      </w:r>
    </w:p>
    <w:p w14:paraId="55BF2C8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221CBF51" w14:textId="542A4450"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I hereby certify that this is my/our own project product and is under the guidance of </w:t>
      </w:r>
      <w:r w:rsidR="007D6F42">
        <w:rPr>
          <w:sz w:val="26"/>
          <w:szCs w:val="26"/>
        </w:rPr>
        <w:t xml:space="preserve">the lecturer </w:t>
      </w:r>
      <w:r w:rsidRPr="00DB7595">
        <w:rPr>
          <w:sz w:val="26"/>
          <w:szCs w:val="26"/>
          <w:lang w:val="vi-VN"/>
        </w:rPr>
        <w:t>;. The research content and results in this topic are honest and have not been published in any form before. The data in the tables for analysis, comments and evaluation are collected by the author himself from various sources clearly stated in the reference section.</w:t>
      </w:r>
    </w:p>
    <w:p w14:paraId="43E452B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In addition, the project also uses some comments, assessments and data from other authors and organizations, all of which are cited and noted.</w:t>
      </w:r>
    </w:p>
    <w:p w14:paraId="294599C9" w14:textId="099BA371"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If any fraud is detected, I will take full responsibility for the content of my project. </w:t>
      </w:r>
      <w:r w:rsidR="007D6F42">
        <w:rPr>
          <w:sz w:val="26"/>
          <w:szCs w:val="26"/>
        </w:rPr>
        <w:t xml:space="preserve">MC Group English </w:t>
      </w:r>
      <w:r w:rsidRPr="00DB7595">
        <w:rPr>
          <w:sz w:val="26"/>
          <w:szCs w:val="26"/>
          <w:lang w:val="vi-VN"/>
        </w:rPr>
        <w:t>is not related to any copyright violations caused by me during the implementation process (if any).</w:t>
      </w:r>
    </w:p>
    <w:p w14:paraId="6E29780D"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Ho Chi Minh City, date month year</w:t>
      </w:r>
    </w:p>
    <w:p w14:paraId="47EF883A"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Author</w:t>
      </w:r>
    </w:p>
    <w:p w14:paraId="4B49FC80" w14:textId="77777777" w:rsidR="008C3C14"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(Sign and print full name)</w:t>
      </w:r>
    </w:p>
    <w:p w14:paraId="706895C3" w14:textId="77777777" w:rsidR="00BB2B2A" w:rsidRPr="00DB7595" w:rsidRDefault="00BB2B2A" w:rsidP="00BB2B2A">
      <w:pPr>
        <w:tabs>
          <w:tab w:val="center" w:pos="6379"/>
        </w:tabs>
        <w:spacing w:after="200" w:line="276" w:lineRule="auto"/>
        <w:rPr>
          <w:i/>
          <w:sz w:val="26"/>
          <w:szCs w:val="26"/>
          <w:lang w:val="vi-VN"/>
        </w:rPr>
      </w:pPr>
    </w:p>
    <w:p w14:paraId="77463CD1"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Nguyen Van B</w:t>
      </w:r>
    </w:p>
    <w:p w14:paraId="5C981C2E" w14:textId="77777777" w:rsidR="00BB2B2A" w:rsidRPr="00DB7595" w:rsidRDefault="00BB2B2A" w:rsidP="00BB2B2A">
      <w:pPr>
        <w:tabs>
          <w:tab w:val="center" w:pos="6379"/>
        </w:tabs>
        <w:spacing w:after="200" w:line="276" w:lineRule="auto"/>
        <w:rPr>
          <w:i/>
          <w:sz w:val="26"/>
          <w:szCs w:val="26"/>
          <w:lang w:val="vi-VN"/>
        </w:rPr>
      </w:pPr>
    </w:p>
    <w:p w14:paraId="527DED19" w14:textId="77777777" w:rsidR="00BB2B2A" w:rsidRPr="00DB7595" w:rsidRDefault="00BB2B2A" w:rsidP="00BB2B2A">
      <w:pPr>
        <w:tabs>
          <w:tab w:val="center" w:pos="6379"/>
        </w:tabs>
        <w:spacing w:after="200" w:line="276" w:lineRule="auto"/>
        <w:rPr>
          <w:i/>
          <w:sz w:val="26"/>
          <w:szCs w:val="26"/>
          <w:lang w:val="vi-VN"/>
        </w:rPr>
      </w:pPr>
    </w:p>
    <w:p w14:paraId="43FDB07F" w14:textId="77777777" w:rsidR="00BB2B2A" w:rsidRPr="00DB7595" w:rsidRDefault="00BB2B2A" w:rsidP="00BB2B2A">
      <w:pPr>
        <w:tabs>
          <w:tab w:val="center" w:pos="6379"/>
        </w:tabs>
        <w:spacing w:after="200" w:line="276" w:lineRule="auto"/>
        <w:rPr>
          <w:i/>
          <w:sz w:val="26"/>
          <w:szCs w:val="26"/>
          <w:lang w:val="vi-VN"/>
        </w:rPr>
      </w:pPr>
    </w:p>
    <w:p w14:paraId="7668DEDC"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Tran Van C</w:t>
      </w:r>
    </w:p>
    <w:p w14:paraId="303A9F4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3FC2182" w14:textId="77777777" w:rsidR="00B118C8" w:rsidRPr="00B118C8" w:rsidRDefault="00B118C8" w:rsidP="002D796D">
      <w:pPr>
        <w:pStyle w:val="Chng"/>
        <w:jc w:val="center"/>
        <w:rPr>
          <w:lang w:val="vi-VN"/>
        </w:rPr>
      </w:pPr>
      <w:bookmarkStart w:id="1" w:name="_Toc387692906"/>
      <w:r w:rsidRPr="00B118C8">
        <w:rPr>
          <w:lang w:val="vi-VN"/>
        </w:rPr>
        <w:lastRenderedPageBreak/>
        <w:t>INSTRUCTOR VERIFICATION AND EVALUATION SECTION</w:t>
      </w:r>
      <w:bookmarkEnd w:id="1"/>
    </w:p>
    <w:p w14:paraId="0A9E481B" w14:textId="77777777" w:rsidR="00B118C8" w:rsidRPr="002D796D" w:rsidRDefault="00B118C8" w:rsidP="002D796D">
      <w:pPr>
        <w:pStyle w:val="Nidungvnbn"/>
        <w:rPr>
          <w:b/>
          <w:lang w:val="vi-VN"/>
        </w:rPr>
      </w:pPr>
      <w:r w:rsidRPr="002D796D">
        <w:rPr>
          <w:b/>
          <w:lang w:val="vi-VN"/>
        </w:rPr>
        <w:t>Confirmation of the instructor</w:t>
      </w:r>
    </w:p>
    <w:p w14:paraId="7540D90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D385C3" w14:textId="77777777" w:rsidR="00B118C8" w:rsidRPr="00DC2276" w:rsidRDefault="00B118C8" w:rsidP="00B118C8">
      <w:pPr>
        <w:tabs>
          <w:tab w:val="center" w:pos="6237"/>
        </w:tabs>
        <w:spacing w:line="276" w:lineRule="auto"/>
        <w:rPr>
          <w:lang w:val="vi-VN"/>
        </w:rPr>
      </w:pPr>
      <w:r w:rsidRPr="00DC2276">
        <w:rPr>
          <w:lang w:val="vi-VN"/>
        </w:rPr>
        <w:tab/>
        <w:t>Ho Chi Minh City, date month year</w:t>
      </w:r>
    </w:p>
    <w:p w14:paraId="74BF72F6" w14:textId="77777777" w:rsidR="00B118C8" w:rsidRPr="00DC2276" w:rsidRDefault="00B118C8" w:rsidP="00B118C8">
      <w:pPr>
        <w:tabs>
          <w:tab w:val="center" w:pos="6237"/>
        </w:tabs>
        <w:spacing w:line="276" w:lineRule="auto"/>
        <w:rPr>
          <w:lang w:val="vi-VN"/>
        </w:rPr>
      </w:pPr>
      <w:r w:rsidRPr="00DC2276">
        <w:rPr>
          <w:lang w:val="vi-VN"/>
        </w:rPr>
        <w:tab/>
        <w:t>(Sign and print full name)</w:t>
      </w:r>
    </w:p>
    <w:p w14:paraId="6FAA417F" w14:textId="77777777" w:rsidR="00B118C8" w:rsidRPr="00DC2276" w:rsidRDefault="00B118C8">
      <w:pPr>
        <w:spacing w:after="200" w:line="276" w:lineRule="auto"/>
        <w:rPr>
          <w:lang w:val="vi-VN"/>
        </w:rPr>
      </w:pPr>
    </w:p>
    <w:p w14:paraId="719FA855" w14:textId="77777777" w:rsidR="00B118C8" w:rsidRPr="00DC2276" w:rsidRDefault="00B118C8">
      <w:pPr>
        <w:spacing w:after="200" w:line="276" w:lineRule="auto"/>
        <w:rPr>
          <w:lang w:val="vi-VN"/>
        </w:rPr>
      </w:pPr>
    </w:p>
    <w:p w14:paraId="1509C72F" w14:textId="77777777" w:rsidR="00B118C8" w:rsidRPr="00DC2276" w:rsidRDefault="00B118C8">
      <w:pPr>
        <w:spacing w:after="200" w:line="276" w:lineRule="auto"/>
        <w:rPr>
          <w:lang w:val="vi-VN"/>
        </w:rPr>
      </w:pPr>
    </w:p>
    <w:p w14:paraId="332B04C1" w14:textId="77777777" w:rsidR="00B118C8" w:rsidRPr="00DC2276" w:rsidRDefault="00B118C8" w:rsidP="002D796D">
      <w:pPr>
        <w:pStyle w:val="Nidungvnbn"/>
        <w:rPr>
          <w:b/>
          <w:lang w:val="vi-VN"/>
        </w:rPr>
      </w:pPr>
      <w:r w:rsidRPr="00DC2276">
        <w:rPr>
          <w:b/>
          <w:lang w:val="vi-VN"/>
        </w:rPr>
        <w:t>Teacher's assessment section</w:t>
      </w:r>
    </w:p>
    <w:p w14:paraId="1462402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44AC95" w14:textId="77777777" w:rsidR="00B118C8" w:rsidRPr="00DC2276" w:rsidRDefault="00B118C8" w:rsidP="00B118C8">
      <w:pPr>
        <w:tabs>
          <w:tab w:val="center" w:pos="6237"/>
        </w:tabs>
        <w:spacing w:line="276" w:lineRule="auto"/>
        <w:rPr>
          <w:lang w:val="vi-VN"/>
        </w:rPr>
      </w:pPr>
      <w:r w:rsidRPr="00DC2276">
        <w:rPr>
          <w:lang w:val="vi-VN"/>
        </w:rPr>
        <w:tab/>
        <w:t>Ho Chi Minh City, date month year</w:t>
      </w:r>
    </w:p>
    <w:p w14:paraId="1D9D8661" w14:textId="77777777" w:rsidR="00B118C8" w:rsidRPr="00DC2276" w:rsidRDefault="00B118C8" w:rsidP="00B118C8">
      <w:pPr>
        <w:tabs>
          <w:tab w:val="center" w:pos="6237"/>
        </w:tabs>
        <w:spacing w:line="276" w:lineRule="auto"/>
        <w:rPr>
          <w:lang w:val="vi-VN"/>
        </w:rPr>
      </w:pPr>
      <w:r w:rsidRPr="00DC2276">
        <w:rPr>
          <w:lang w:val="vi-VN"/>
        </w:rPr>
        <w:tab/>
        <w:t>(Sign and print full name)</w:t>
      </w:r>
    </w:p>
    <w:p w14:paraId="3F38FE32" w14:textId="77777777" w:rsidR="00B118C8" w:rsidRPr="00DC2276" w:rsidRDefault="00B118C8" w:rsidP="00B118C8">
      <w:pPr>
        <w:spacing w:after="200" w:line="276" w:lineRule="auto"/>
        <w:rPr>
          <w:lang w:val="vi-VN"/>
        </w:rPr>
      </w:pPr>
    </w:p>
    <w:p w14:paraId="38A9982C" w14:textId="7869B50B" w:rsidR="00DB7595" w:rsidRPr="00025705" w:rsidRDefault="007E6AB9" w:rsidP="00025705">
      <w:pPr>
        <w:pStyle w:val="Tiumccp1"/>
        <w:rPr>
          <w:sz w:val="32"/>
          <w:szCs w:val="32"/>
          <w:lang w:val="vi-VN"/>
        </w:rPr>
        <w:sectPr w:rsidR="00DB7595" w:rsidRPr="0002570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5D3FAC25" w14:textId="77777777" w:rsidR="007E6AB9" w:rsidRPr="007E6AB9" w:rsidRDefault="007E6AB9" w:rsidP="002D796D">
      <w:pPr>
        <w:pStyle w:val="Chng"/>
        <w:jc w:val="center"/>
      </w:pPr>
      <w:bookmarkStart w:id="2" w:name="_Toc387692908"/>
      <w:r>
        <w:lastRenderedPageBreak/>
        <w:t>INDEX</w:t>
      </w:r>
      <w:bookmarkEnd w:id="2"/>
    </w:p>
    <w:p w14:paraId="6EBBF150"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 xml:space="preserve">THANK YOU </w:t>
        </w:r>
      </w:hyperlink>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hyperlink w:anchor="_Toc387692905" w:history="1">
        <w:r w:rsidR="00E766EA">
          <w:rPr>
            <w:noProof/>
            <w:webHidden/>
          </w:rPr>
          <w:t>i</w:t>
        </w:r>
      </w:hyperlink>
      <w:r w:rsidR="00DC2276">
        <w:rPr>
          <w:noProof/>
          <w:webHidden/>
        </w:rPr>
        <w:fldChar w:fldCharType="end"/>
      </w:r>
    </w:p>
    <w:p w14:paraId="3B257D27"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06" w:history="1">
        <w:r w:rsidRPr="00C475B1">
          <w:rPr>
            <w:rStyle w:val="Hyperlink"/>
            <w:noProof/>
            <w:lang w:val="vi-VN"/>
          </w:rPr>
          <w:t xml:space="preserve">INSTRUCTOR VERIFICATION AND EVALUATION SECTION </w:t>
        </w:r>
      </w:hyperlink>
      <w:r>
        <w:rPr>
          <w:noProof/>
          <w:webHidden/>
        </w:rPr>
        <w:tab/>
      </w:r>
      <w:r>
        <w:rPr>
          <w:noProof/>
          <w:webHidden/>
        </w:rPr>
        <w:fldChar w:fldCharType="begin"/>
      </w:r>
      <w:r>
        <w:rPr>
          <w:noProof/>
          <w:webHidden/>
        </w:rPr>
        <w:instrText xml:space="preserve"> PAGEREF _Toc387692906 \h </w:instrText>
      </w:r>
      <w:r>
        <w:rPr>
          <w:noProof/>
          <w:webHidden/>
        </w:rPr>
      </w:r>
      <w:r>
        <w:rPr>
          <w:noProof/>
          <w:webHidden/>
        </w:rPr>
        <w:fldChar w:fldCharType="separate"/>
      </w:r>
      <w:hyperlink w:anchor="_Toc387692906" w:history="1">
        <w:r w:rsidR="00E766EA">
          <w:rPr>
            <w:noProof/>
            <w:webHidden/>
          </w:rPr>
          <w:t>i</w:t>
        </w:r>
      </w:hyperlink>
      <w:r>
        <w:rPr>
          <w:noProof/>
          <w:webHidden/>
        </w:rPr>
        <w:fldChar w:fldCharType="end"/>
      </w:r>
    </w:p>
    <w:p w14:paraId="283F1B02"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07" w:history="1">
        <w:r w:rsidRPr="00C475B1">
          <w:rPr>
            <w:rStyle w:val="Hyperlink"/>
            <w:noProof/>
            <w:lang w:val="vi-VN"/>
          </w:rPr>
          <w:t xml:space="preserve">SUMMARY </w:t>
        </w:r>
      </w:hyperlink>
      <w:r>
        <w:rPr>
          <w:noProof/>
          <w:webHidden/>
        </w:rPr>
        <w:tab/>
      </w:r>
      <w:r>
        <w:rPr>
          <w:noProof/>
          <w:webHidden/>
        </w:rPr>
        <w:fldChar w:fldCharType="begin"/>
      </w:r>
      <w:r>
        <w:rPr>
          <w:noProof/>
          <w:webHidden/>
        </w:rPr>
        <w:instrText xml:space="preserve"> PAGEREF _Toc387692907 \h </w:instrText>
      </w:r>
      <w:r>
        <w:rPr>
          <w:noProof/>
          <w:webHidden/>
        </w:rPr>
      </w:r>
      <w:r>
        <w:rPr>
          <w:noProof/>
          <w:webHidden/>
        </w:rPr>
        <w:fldChar w:fldCharType="separate"/>
      </w:r>
      <w:hyperlink w:anchor="_Toc387692907" w:history="1">
        <w:r w:rsidR="00E766EA">
          <w:rPr>
            <w:noProof/>
            <w:webHidden/>
          </w:rPr>
          <w:t>i</w:t>
        </w:r>
      </w:hyperlink>
      <w:r>
        <w:rPr>
          <w:noProof/>
          <w:webHidden/>
        </w:rPr>
        <w:fldChar w:fldCharType="end"/>
      </w:r>
    </w:p>
    <w:p w14:paraId="17FBED67"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08" w:history="1">
        <w:r w:rsidRPr="00C475B1">
          <w:rPr>
            <w:rStyle w:val="Hyperlink"/>
            <w:noProof/>
          </w:rPr>
          <w:t xml:space="preserve">TABLE OF CONTENTS </w:t>
        </w:r>
      </w:hyperlink>
      <w:r>
        <w:rPr>
          <w:noProof/>
          <w:webHidden/>
        </w:rPr>
        <w:tab/>
      </w:r>
      <w:r>
        <w:rPr>
          <w:noProof/>
          <w:webHidden/>
        </w:rPr>
        <w:fldChar w:fldCharType="begin"/>
      </w:r>
      <w:r>
        <w:rPr>
          <w:noProof/>
          <w:webHidden/>
        </w:rPr>
        <w:instrText xml:space="preserve"> PAGEREF _Toc387692908 \h </w:instrText>
      </w:r>
      <w:r>
        <w:rPr>
          <w:noProof/>
          <w:webHidden/>
        </w:rPr>
      </w:r>
      <w:r>
        <w:rPr>
          <w:noProof/>
          <w:webHidden/>
        </w:rPr>
        <w:fldChar w:fldCharType="separate"/>
      </w:r>
      <w:hyperlink w:anchor="_Toc387692908" w:history="1">
        <w:r w:rsidR="00E766EA">
          <w:rPr>
            <w:noProof/>
            <w:webHidden/>
          </w:rPr>
          <w:t>1</w:t>
        </w:r>
      </w:hyperlink>
      <w:r>
        <w:rPr>
          <w:noProof/>
          <w:webHidden/>
        </w:rPr>
        <w:fldChar w:fldCharType="end"/>
      </w:r>
    </w:p>
    <w:p w14:paraId="36CF3B72"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09" w:history="1">
        <w:r w:rsidRPr="00C475B1">
          <w:rPr>
            <w:rStyle w:val="Hyperlink"/>
            <w:noProof/>
          </w:rPr>
          <w:t xml:space="preserve">LIST OF TABLES, FIGURES, GRAPHS </w:t>
        </w:r>
      </w:hyperlink>
      <w:r>
        <w:rPr>
          <w:noProof/>
          <w:webHidden/>
        </w:rPr>
        <w:tab/>
      </w:r>
      <w:r>
        <w:rPr>
          <w:noProof/>
          <w:webHidden/>
        </w:rPr>
        <w:fldChar w:fldCharType="begin"/>
      </w:r>
      <w:r>
        <w:rPr>
          <w:noProof/>
          <w:webHidden/>
        </w:rPr>
        <w:instrText xml:space="preserve"> PAGEREF _Toc387692909 \h </w:instrText>
      </w:r>
      <w:r>
        <w:rPr>
          <w:noProof/>
          <w:webHidden/>
        </w:rPr>
      </w:r>
      <w:r>
        <w:rPr>
          <w:noProof/>
          <w:webHidden/>
        </w:rPr>
        <w:fldChar w:fldCharType="separate"/>
      </w:r>
      <w:hyperlink w:anchor="_Toc387692909" w:history="1">
        <w:r w:rsidR="00E766EA">
          <w:rPr>
            <w:noProof/>
            <w:webHidden/>
          </w:rPr>
          <w:t>1</w:t>
        </w:r>
      </w:hyperlink>
      <w:r>
        <w:rPr>
          <w:noProof/>
          <w:webHidden/>
        </w:rPr>
        <w:fldChar w:fldCharType="end"/>
      </w:r>
    </w:p>
    <w:p w14:paraId="472852A4"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10" w:history="1">
        <w:r w:rsidRPr="00C475B1">
          <w:rPr>
            <w:rStyle w:val="Hyperlink"/>
            <w:noProof/>
          </w:rPr>
          <w:t xml:space="preserve">CHAPTER 1 – INTRODUCTION </w:t>
        </w:r>
      </w:hyperlink>
      <w:r>
        <w:rPr>
          <w:noProof/>
          <w:webHidden/>
        </w:rPr>
        <w:tab/>
      </w:r>
      <w:r>
        <w:rPr>
          <w:noProof/>
          <w:webHidden/>
        </w:rPr>
        <w:fldChar w:fldCharType="begin"/>
      </w:r>
      <w:r>
        <w:rPr>
          <w:noProof/>
          <w:webHidden/>
        </w:rPr>
        <w:instrText xml:space="preserve"> PAGEREF _Toc387692910 \h </w:instrText>
      </w:r>
      <w:r>
        <w:rPr>
          <w:noProof/>
          <w:webHidden/>
        </w:rPr>
      </w:r>
      <w:r>
        <w:rPr>
          <w:noProof/>
          <w:webHidden/>
        </w:rPr>
        <w:fldChar w:fldCharType="separate"/>
      </w:r>
      <w:hyperlink w:anchor="_Toc387692910" w:history="1">
        <w:r w:rsidR="00E766EA">
          <w:rPr>
            <w:noProof/>
            <w:webHidden/>
          </w:rPr>
          <w:t>1</w:t>
        </w:r>
      </w:hyperlink>
      <w:r>
        <w:rPr>
          <w:noProof/>
          <w:webHidden/>
        </w:rPr>
        <w:fldChar w:fldCharType="end"/>
      </w:r>
    </w:p>
    <w:p w14:paraId="70F72954"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11" w:history="1">
        <w:r w:rsidRPr="00C475B1">
          <w:rPr>
            <w:rStyle w:val="Hyperlink"/>
            <w:noProof/>
          </w:rPr>
          <w:t xml:space="preserve">1.1 Sub-item level 1 </w:t>
        </w:r>
      </w:hyperlink>
      <w:r>
        <w:rPr>
          <w:noProof/>
          <w:webHidden/>
        </w:rPr>
        <w:tab/>
      </w:r>
      <w:r>
        <w:rPr>
          <w:noProof/>
          <w:webHidden/>
        </w:rPr>
        <w:fldChar w:fldCharType="begin"/>
      </w:r>
      <w:r>
        <w:rPr>
          <w:noProof/>
          <w:webHidden/>
        </w:rPr>
        <w:instrText xml:space="preserve"> PAGEREF _Toc387692911 \h </w:instrText>
      </w:r>
      <w:r>
        <w:rPr>
          <w:noProof/>
          <w:webHidden/>
        </w:rPr>
      </w:r>
      <w:r>
        <w:rPr>
          <w:noProof/>
          <w:webHidden/>
        </w:rPr>
        <w:fldChar w:fldCharType="separate"/>
      </w:r>
      <w:hyperlink w:anchor="_Toc387692911" w:history="1">
        <w:r w:rsidR="00E766EA">
          <w:rPr>
            <w:noProof/>
            <w:webHidden/>
          </w:rPr>
          <w:t>1</w:t>
        </w:r>
      </w:hyperlink>
      <w:r>
        <w:rPr>
          <w:noProof/>
          <w:webHidden/>
        </w:rPr>
        <w:fldChar w:fldCharType="end"/>
      </w:r>
    </w:p>
    <w:p w14:paraId="54F96DDB" w14:textId="77777777" w:rsidR="00DC2276" w:rsidRDefault="00DC2276">
      <w:pPr>
        <w:pStyle w:val="TOC3"/>
        <w:tabs>
          <w:tab w:val="right" w:leader="dot" w:pos="9111"/>
        </w:tabs>
        <w:rPr>
          <w:rFonts w:asciiTheme="minorHAnsi" w:eastAsiaTheme="minorEastAsia" w:hAnsiTheme="minorHAnsi" w:cstheme="minorBidi"/>
          <w:noProof/>
          <w:sz w:val="22"/>
          <w:szCs w:val="22"/>
        </w:rPr>
      </w:pPr>
      <w:hyperlink w:anchor="_Toc387692912" w:history="1">
        <w:r w:rsidRPr="00C475B1">
          <w:rPr>
            <w:rStyle w:val="Hyperlink"/>
            <w:noProof/>
          </w:rPr>
          <w:t xml:space="preserve">1.1.1 Sub-section level 2 </w:t>
        </w:r>
      </w:hyperlink>
      <w:r>
        <w:rPr>
          <w:noProof/>
          <w:webHidden/>
        </w:rPr>
        <w:tab/>
      </w:r>
      <w:r>
        <w:rPr>
          <w:noProof/>
          <w:webHidden/>
        </w:rPr>
        <w:fldChar w:fldCharType="begin"/>
      </w:r>
      <w:r>
        <w:rPr>
          <w:noProof/>
          <w:webHidden/>
        </w:rPr>
        <w:instrText xml:space="preserve"> PAGEREF _Toc387692912 \h </w:instrText>
      </w:r>
      <w:r>
        <w:rPr>
          <w:noProof/>
          <w:webHidden/>
        </w:rPr>
      </w:r>
      <w:r>
        <w:rPr>
          <w:noProof/>
          <w:webHidden/>
        </w:rPr>
        <w:fldChar w:fldCharType="separate"/>
      </w:r>
      <w:hyperlink w:anchor="_Toc387692912" w:history="1">
        <w:r w:rsidR="00E766EA">
          <w:rPr>
            <w:noProof/>
            <w:webHidden/>
          </w:rPr>
          <w:t>1</w:t>
        </w:r>
      </w:hyperlink>
      <w:r>
        <w:rPr>
          <w:noProof/>
          <w:webHidden/>
        </w:rPr>
        <w:fldChar w:fldCharType="end"/>
      </w:r>
    </w:p>
    <w:p w14:paraId="7FF84B96" w14:textId="77777777" w:rsidR="00DC2276" w:rsidRDefault="00DC2276">
      <w:pPr>
        <w:pStyle w:val="TOC4"/>
        <w:tabs>
          <w:tab w:val="right" w:leader="dot" w:pos="9111"/>
        </w:tabs>
        <w:rPr>
          <w:rFonts w:asciiTheme="minorHAnsi" w:eastAsiaTheme="minorEastAsia" w:hAnsiTheme="minorHAnsi" w:cstheme="minorBidi"/>
          <w:noProof/>
          <w:sz w:val="22"/>
          <w:szCs w:val="22"/>
        </w:rPr>
      </w:pPr>
      <w:hyperlink w:anchor="_Toc387692913" w:history="1">
        <w:r w:rsidRPr="00C475B1">
          <w:rPr>
            <w:rStyle w:val="Hyperlink"/>
            <w:noProof/>
          </w:rPr>
          <w:t xml:space="preserve">1.1.1.1 Level 3 Subsection </w:t>
        </w:r>
      </w:hyperlink>
      <w:r>
        <w:rPr>
          <w:noProof/>
          <w:webHidden/>
        </w:rPr>
        <w:tab/>
      </w:r>
      <w:r>
        <w:rPr>
          <w:noProof/>
          <w:webHidden/>
        </w:rPr>
        <w:fldChar w:fldCharType="begin"/>
      </w:r>
      <w:r>
        <w:rPr>
          <w:noProof/>
          <w:webHidden/>
        </w:rPr>
        <w:instrText xml:space="preserve"> PAGEREF _Toc387692913 \h </w:instrText>
      </w:r>
      <w:r>
        <w:rPr>
          <w:noProof/>
          <w:webHidden/>
        </w:rPr>
      </w:r>
      <w:r>
        <w:rPr>
          <w:noProof/>
          <w:webHidden/>
        </w:rPr>
        <w:fldChar w:fldCharType="separate"/>
      </w:r>
      <w:hyperlink w:anchor="_Toc387692913" w:history="1">
        <w:r w:rsidR="00E766EA">
          <w:rPr>
            <w:noProof/>
            <w:webHidden/>
          </w:rPr>
          <w:t>1</w:t>
        </w:r>
      </w:hyperlink>
      <w:r>
        <w:rPr>
          <w:noProof/>
          <w:webHidden/>
        </w:rPr>
        <w:fldChar w:fldCharType="end"/>
      </w:r>
    </w:p>
    <w:p w14:paraId="7378C24F" w14:textId="77777777" w:rsidR="00DC2276" w:rsidRDefault="00DC2276">
      <w:pPr>
        <w:pStyle w:val="TOC4"/>
        <w:tabs>
          <w:tab w:val="right" w:leader="dot" w:pos="9111"/>
        </w:tabs>
        <w:rPr>
          <w:rFonts w:asciiTheme="minorHAnsi" w:eastAsiaTheme="minorEastAsia" w:hAnsiTheme="minorHAnsi" w:cstheme="minorBidi"/>
          <w:noProof/>
          <w:sz w:val="22"/>
          <w:szCs w:val="22"/>
        </w:rPr>
      </w:pPr>
      <w:hyperlink w:anchor="_Toc387692914" w:history="1">
        <w:r w:rsidRPr="00C475B1">
          <w:rPr>
            <w:rStyle w:val="Hyperlink"/>
            <w:noProof/>
          </w:rPr>
          <w:t xml:space="preserve">1.1.1.2 Next level 3 subsection. </w:t>
        </w:r>
      </w:hyperlink>
      <w:r>
        <w:rPr>
          <w:noProof/>
          <w:webHidden/>
        </w:rPr>
        <w:tab/>
      </w:r>
      <w:r>
        <w:rPr>
          <w:noProof/>
          <w:webHidden/>
        </w:rPr>
        <w:fldChar w:fldCharType="begin"/>
      </w:r>
      <w:r>
        <w:rPr>
          <w:noProof/>
          <w:webHidden/>
        </w:rPr>
        <w:instrText xml:space="preserve"> PAGEREF _Toc387692914 \h </w:instrText>
      </w:r>
      <w:r>
        <w:rPr>
          <w:noProof/>
          <w:webHidden/>
        </w:rPr>
      </w:r>
      <w:r>
        <w:rPr>
          <w:noProof/>
          <w:webHidden/>
        </w:rPr>
        <w:fldChar w:fldCharType="separate"/>
      </w:r>
      <w:hyperlink w:anchor="_Toc387692914" w:history="1">
        <w:r w:rsidR="00E766EA">
          <w:rPr>
            <w:noProof/>
            <w:webHidden/>
          </w:rPr>
          <w:t>1</w:t>
        </w:r>
      </w:hyperlink>
      <w:r>
        <w:rPr>
          <w:noProof/>
          <w:webHidden/>
        </w:rPr>
        <w:fldChar w:fldCharType="end"/>
      </w:r>
    </w:p>
    <w:p w14:paraId="7AC3449C" w14:textId="77777777" w:rsidR="00DC2276" w:rsidRDefault="00DC2276">
      <w:pPr>
        <w:pStyle w:val="TOC3"/>
        <w:tabs>
          <w:tab w:val="right" w:leader="dot" w:pos="9111"/>
        </w:tabs>
        <w:rPr>
          <w:rFonts w:asciiTheme="minorHAnsi" w:eastAsiaTheme="minorEastAsia" w:hAnsiTheme="minorHAnsi" w:cstheme="minorBidi"/>
          <w:noProof/>
          <w:sz w:val="22"/>
          <w:szCs w:val="22"/>
        </w:rPr>
      </w:pPr>
      <w:hyperlink w:anchor="_Toc387692915" w:history="1">
        <w:r w:rsidRPr="00C475B1">
          <w:rPr>
            <w:rStyle w:val="Hyperlink"/>
            <w:noProof/>
          </w:rPr>
          <w:t xml:space="preserve">1.1.2 Next level 2 subsection </w:t>
        </w:r>
      </w:hyperlink>
      <w:r>
        <w:rPr>
          <w:noProof/>
          <w:webHidden/>
        </w:rPr>
        <w:tab/>
      </w:r>
      <w:r>
        <w:rPr>
          <w:noProof/>
          <w:webHidden/>
        </w:rPr>
        <w:fldChar w:fldCharType="begin"/>
      </w:r>
      <w:r>
        <w:rPr>
          <w:noProof/>
          <w:webHidden/>
        </w:rPr>
        <w:instrText xml:space="preserve"> PAGEREF _Toc387692915 \h </w:instrText>
      </w:r>
      <w:r>
        <w:rPr>
          <w:noProof/>
          <w:webHidden/>
        </w:rPr>
      </w:r>
      <w:r>
        <w:rPr>
          <w:noProof/>
          <w:webHidden/>
        </w:rPr>
        <w:fldChar w:fldCharType="separate"/>
      </w:r>
      <w:hyperlink w:anchor="_Toc387692915" w:history="1">
        <w:r w:rsidR="00E766EA">
          <w:rPr>
            <w:noProof/>
            <w:webHidden/>
          </w:rPr>
          <w:t>1</w:t>
        </w:r>
      </w:hyperlink>
      <w:r>
        <w:rPr>
          <w:noProof/>
          <w:webHidden/>
        </w:rPr>
        <w:fldChar w:fldCharType="end"/>
      </w:r>
    </w:p>
    <w:p w14:paraId="302C14E0"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16" w:history="1">
        <w:r w:rsidRPr="00C475B1">
          <w:rPr>
            <w:rStyle w:val="Hyperlink"/>
            <w:noProof/>
          </w:rPr>
          <w:t xml:space="preserve">1.2 Contents of this chapter </w:t>
        </w:r>
      </w:hyperlink>
      <w:r>
        <w:rPr>
          <w:noProof/>
          <w:webHidden/>
        </w:rPr>
        <w:tab/>
      </w:r>
      <w:r>
        <w:rPr>
          <w:noProof/>
          <w:webHidden/>
        </w:rPr>
        <w:fldChar w:fldCharType="begin"/>
      </w:r>
      <w:r>
        <w:rPr>
          <w:noProof/>
          <w:webHidden/>
        </w:rPr>
        <w:instrText xml:space="preserve"> PAGEREF _Toc387692916 \h </w:instrText>
      </w:r>
      <w:r>
        <w:rPr>
          <w:noProof/>
          <w:webHidden/>
        </w:rPr>
      </w:r>
      <w:r>
        <w:rPr>
          <w:noProof/>
          <w:webHidden/>
        </w:rPr>
        <w:fldChar w:fldCharType="separate"/>
      </w:r>
      <w:hyperlink w:anchor="_Toc387692916" w:history="1">
        <w:r w:rsidR="00E766EA">
          <w:rPr>
            <w:noProof/>
            <w:webHidden/>
          </w:rPr>
          <w:t>1</w:t>
        </w:r>
      </w:hyperlink>
      <w:r>
        <w:rPr>
          <w:noProof/>
          <w:webHidden/>
        </w:rPr>
        <w:fldChar w:fldCharType="end"/>
      </w:r>
    </w:p>
    <w:p w14:paraId="2629A720"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17" w:history="1">
        <w:r w:rsidRPr="00C475B1">
          <w:rPr>
            <w:rStyle w:val="Hyperlink"/>
            <w:noProof/>
          </w:rPr>
          <w:t xml:space="preserve">CHAPTER 2 – OVERVIEW </w:t>
        </w:r>
      </w:hyperlink>
      <w:r>
        <w:rPr>
          <w:noProof/>
          <w:webHidden/>
        </w:rPr>
        <w:tab/>
      </w:r>
      <w:r>
        <w:rPr>
          <w:noProof/>
          <w:webHidden/>
        </w:rPr>
        <w:fldChar w:fldCharType="begin"/>
      </w:r>
      <w:r>
        <w:rPr>
          <w:noProof/>
          <w:webHidden/>
        </w:rPr>
        <w:instrText xml:space="preserve"> PAGEREF _Toc387692917 \h </w:instrText>
      </w:r>
      <w:r>
        <w:rPr>
          <w:noProof/>
          <w:webHidden/>
        </w:rPr>
      </w:r>
      <w:r>
        <w:rPr>
          <w:noProof/>
          <w:webHidden/>
        </w:rPr>
        <w:fldChar w:fldCharType="separate"/>
      </w:r>
      <w:hyperlink w:anchor="_Toc387692917" w:history="1">
        <w:r w:rsidR="00E766EA">
          <w:rPr>
            <w:noProof/>
            <w:webHidden/>
          </w:rPr>
          <w:t>1</w:t>
        </w:r>
      </w:hyperlink>
      <w:r>
        <w:rPr>
          <w:noProof/>
          <w:webHidden/>
        </w:rPr>
        <w:fldChar w:fldCharType="end"/>
      </w:r>
    </w:p>
    <w:p w14:paraId="26FD309F"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18" w:history="1">
        <w:r w:rsidRPr="00C475B1">
          <w:rPr>
            <w:rStyle w:val="Hyperlink"/>
            <w:noProof/>
          </w:rPr>
          <w:t xml:space="preserve">1.1 Presenting mathematical formulas </w:t>
        </w:r>
      </w:hyperlink>
      <w:r>
        <w:rPr>
          <w:noProof/>
          <w:webHidden/>
        </w:rPr>
        <w:tab/>
      </w:r>
      <w:r>
        <w:rPr>
          <w:noProof/>
          <w:webHidden/>
        </w:rPr>
        <w:fldChar w:fldCharType="begin"/>
      </w:r>
      <w:r>
        <w:rPr>
          <w:noProof/>
          <w:webHidden/>
        </w:rPr>
        <w:instrText xml:space="preserve"> PAGEREF _Toc387692918 \h </w:instrText>
      </w:r>
      <w:r>
        <w:rPr>
          <w:noProof/>
          <w:webHidden/>
        </w:rPr>
      </w:r>
      <w:r>
        <w:rPr>
          <w:noProof/>
          <w:webHidden/>
        </w:rPr>
        <w:fldChar w:fldCharType="separate"/>
      </w:r>
      <w:hyperlink w:anchor="_Toc387692918" w:history="1">
        <w:r w:rsidR="00E766EA">
          <w:rPr>
            <w:noProof/>
            <w:webHidden/>
          </w:rPr>
          <w:t>1</w:t>
        </w:r>
      </w:hyperlink>
      <w:r>
        <w:rPr>
          <w:noProof/>
          <w:webHidden/>
        </w:rPr>
        <w:fldChar w:fldCharType="end"/>
      </w:r>
    </w:p>
    <w:p w14:paraId="5A3F0DDD"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19" w:history="1">
        <w:r w:rsidRPr="00C475B1">
          <w:rPr>
            <w:rStyle w:val="Hyperlink"/>
            <w:noProof/>
          </w:rPr>
          <w:t xml:space="preserve">1.2 Present a drawing, diagram </w:t>
        </w:r>
      </w:hyperlink>
      <w:r>
        <w:rPr>
          <w:noProof/>
          <w:webHidden/>
        </w:rPr>
        <w:tab/>
      </w:r>
      <w:r>
        <w:rPr>
          <w:noProof/>
          <w:webHidden/>
        </w:rPr>
        <w:fldChar w:fldCharType="begin"/>
      </w:r>
      <w:r>
        <w:rPr>
          <w:noProof/>
          <w:webHidden/>
        </w:rPr>
        <w:instrText xml:space="preserve"> PAGEREF _Toc387692919 \h </w:instrText>
      </w:r>
      <w:r>
        <w:rPr>
          <w:noProof/>
          <w:webHidden/>
        </w:rPr>
      </w:r>
      <w:r>
        <w:rPr>
          <w:noProof/>
          <w:webHidden/>
        </w:rPr>
        <w:fldChar w:fldCharType="separate"/>
      </w:r>
      <w:hyperlink w:anchor="_Toc387692919" w:history="1">
        <w:r w:rsidR="00E766EA">
          <w:rPr>
            <w:noProof/>
            <w:webHidden/>
          </w:rPr>
          <w:t>1</w:t>
        </w:r>
      </w:hyperlink>
      <w:r>
        <w:rPr>
          <w:noProof/>
          <w:webHidden/>
        </w:rPr>
        <w:fldChar w:fldCharType="end"/>
      </w:r>
    </w:p>
    <w:p w14:paraId="4003C9C7"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20" w:history="1">
        <w:r w:rsidRPr="00C475B1">
          <w:rPr>
            <w:rStyle w:val="Hyperlink"/>
            <w:noProof/>
          </w:rPr>
          <w:t xml:space="preserve">CHAPTER 3 – THEORETICAL BASIS / EMPIRICAL RESEARCH </w:t>
        </w:r>
      </w:hyperlink>
      <w:r>
        <w:rPr>
          <w:noProof/>
          <w:webHidden/>
        </w:rPr>
        <w:tab/>
      </w:r>
      <w:r>
        <w:rPr>
          <w:noProof/>
          <w:webHidden/>
        </w:rPr>
        <w:fldChar w:fldCharType="begin"/>
      </w:r>
      <w:r>
        <w:rPr>
          <w:noProof/>
          <w:webHidden/>
        </w:rPr>
        <w:instrText xml:space="preserve"> PAGEREF _Toc387692920 \h </w:instrText>
      </w:r>
      <w:r>
        <w:rPr>
          <w:noProof/>
          <w:webHidden/>
        </w:rPr>
      </w:r>
      <w:r>
        <w:rPr>
          <w:noProof/>
          <w:webHidden/>
        </w:rPr>
        <w:fldChar w:fldCharType="separate"/>
      </w:r>
      <w:hyperlink w:anchor="_Toc387692920" w:history="1">
        <w:r w:rsidR="00E766EA">
          <w:rPr>
            <w:noProof/>
            <w:webHidden/>
          </w:rPr>
          <w:t>1</w:t>
        </w:r>
      </w:hyperlink>
      <w:r>
        <w:rPr>
          <w:noProof/>
          <w:webHidden/>
        </w:rPr>
        <w:fldChar w:fldCharType="end"/>
      </w:r>
    </w:p>
    <w:p w14:paraId="6C609FBF"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21" w:history="1">
        <w:r w:rsidRPr="00C475B1">
          <w:rPr>
            <w:rStyle w:val="Hyperlink"/>
            <w:noProof/>
          </w:rPr>
          <w:t xml:space="preserve">3.1 Insert table: </w:t>
        </w:r>
      </w:hyperlink>
      <w:r>
        <w:rPr>
          <w:noProof/>
          <w:webHidden/>
        </w:rPr>
        <w:tab/>
      </w:r>
      <w:r>
        <w:rPr>
          <w:noProof/>
          <w:webHidden/>
        </w:rPr>
        <w:fldChar w:fldCharType="begin"/>
      </w:r>
      <w:r>
        <w:rPr>
          <w:noProof/>
          <w:webHidden/>
        </w:rPr>
        <w:instrText xml:space="preserve"> PAGEREF _Toc387692921 \h </w:instrText>
      </w:r>
      <w:r>
        <w:rPr>
          <w:noProof/>
          <w:webHidden/>
        </w:rPr>
      </w:r>
      <w:r>
        <w:rPr>
          <w:noProof/>
          <w:webHidden/>
        </w:rPr>
        <w:fldChar w:fldCharType="separate"/>
      </w:r>
      <w:hyperlink w:anchor="_Toc387692921" w:history="1">
        <w:r w:rsidR="00E766EA">
          <w:rPr>
            <w:noProof/>
            <w:webHidden/>
          </w:rPr>
          <w:t>1</w:t>
        </w:r>
      </w:hyperlink>
      <w:r>
        <w:rPr>
          <w:noProof/>
          <w:webHidden/>
        </w:rPr>
        <w:fldChar w:fldCharType="end"/>
      </w:r>
    </w:p>
    <w:p w14:paraId="51DD5507"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22" w:history="1">
        <w:r w:rsidRPr="00C475B1">
          <w:rPr>
            <w:rStyle w:val="Hyperlink"/>
            <w:noProof/>
          </w:rPr>
          <w:t xml:space="preserve">3.2 Abbreviations </w:t>
        </w:r>
      </w:hyperlink>
      <w:r>
        <w:rPr>
          <w:noProof/>
          <w:webHidden/>
        </w:rPr>
        <w:tab/>
      </w:r>
      <w:r>
        <w:rPr>
          <w:noProof/>
          <w:webHidden/>
        </w:rPr>
        <w:fldChar w:fldCharType="begin"/>
      </w:r>
      <w:r>
        <w:rPr>
          <w:noProof/>
          <w:webHidden/>
        </w:rPr>
        <w:instrText xml:space="preserve"> PAGEREF _Toc387692922 \h </w:instrText>
      </w:r>
      <w:r>
        <w:rPr>
          <w:noProof/>
          <w:webHidden/>
        </w:rPr>
      </w:r>
      <w:r>
        <w:rPr>
          <w:noProof/>
          <w:webHidden/>
        </w:rPr>
        <w:fldChar w:fldCharType="separate"/>
      </w:r>
      <w:hyperlink w:anchor="_Toc387692922" w:history="1">
        <w:r w:rsidR="00E766EA">
          <w:rPr>
            <w:noProof/>
            <w:webHidden/>
          </w:rPr>
          <w:t>1</w:t>
        </w:r>
      </w:hyperlink>
      <w:r>
        <w:rPr>
          <w:noProof/>
          <w:webHidden/>
        </w:rPr>
        <w:fldChar w:fldCharType="end"/>
      </w:r>
    </w:p>
    <w:p w14:paraId="3313C416"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23" w:history="1">
        <w:r w:rsidRPr="00C475B1">
          <w:rPr>
            <w:rStyle w:val="Hyperlink"/>
            <w:noProof/>
          </w:rPr>
          <w:t xml:space="preserve">3.3 Quote </w:t>
        </w:r>
      </w:hyperlink>
      <w:r>
        <w:rPr>
          <w:noProof/>
          <w:webHidden/>
        </w:rPr>
        <w:tab/>
      </w:r>
      <w:r>
        <w:rPr>
          <w:noProof/>
          <w:webHidden/>
        </w:rPr>
        <w:fldChar w:fldCharType="begin"/>
      </w:r>
      <w:r>
        <w:rPr>
          <w:noProof/>
          <w:webHidden/>
        </w:rPr>
        <w:instrText xml:space="preserve"> PAGEREF _Toc387692923 \h </w:instrText>
      </w:r>
      <w:r>
        <w:rPr>
          <w:noProof/>
          <w:webHidden/>
        </w:rPr>
      </w:r>
      <w:r>
        <w:rPr>
          <w:noProof/>
          <w:webHidden/>
        </w:rPr>
        <w:fldChar w:fldCharType="separate"/>
      </w:r>
      <w:hyperlink w:anchor="_Toc387692923" w:history="1">
        <w:r w:rsidR="00E766EA">
          <w:rPr>
            <w:noProof/>
            <w:webHidden/>
          </w:rPr>
          <w:t>1</w:t>
        </w:r>
      </w:hyperlink>
      <w:r>
        <w:rPr>
          <w:noProof/>
          <w:webHidden/>
        </w:rPr>
        <w:fldChar w:fldCharType="end"/>
      </w:r>
    </w:p>
    <w:p w14:paraId="185651F7" w14:textId="77777777" w:rsidR="00DC2276" w:rsidRDefault="00DC2276">
      <w:pPr>
        <w:pStyle w:val="TOC3"/>
        <w:tabs>
          <w:tab w:val="right" w:leader="dot" w:pos="9111"/>
        </w:tabs>
        <w:rPr>
          <w:rFonts w:asciiTheme="minorHAnsi" w:eastAsiaTheme="minorEastAsia" w:hAnsiTheme="minorHAnsi" w:cstheme="minorBidi"/>
          <w:noProof/>
          <w:sz w:val="22"/>
          <w:szCs w:val="22"/>
        </w:rPr>
      </w:pPr>
      <w:hyperlink w:anchor="_Toc387692924" w:history="1">
        <w:r w:rsidRPr="00C475B1">
          <w:rPr>
            <w:rStyle w:val="Hyperlink"/>
            <w:noProof/>
          </w:rPr>
          <w:t xml:space="preserve">3.3.1 References and citations </w:t>
        </w:r>
      </w:hyperlink>
      <w:r>
        <w:rPr>
          <w:noProof/>
          <w:webHidden/>
        </w:rPr>
        <w:tab/>
      </w:r>
      <w:r>
        <w:rPr>
          <w:noProof/>
          <w:webHidden/>
        </w:rPr>
        <w:fldChar w:fldCharType="begin"/>
      </w:r>
      <w:r>
        <w:rPr>
          <w:noProof/>
          <w:webHidden/>
        </w:rPr>
        <w:instrText xml:space="preserve"> PAGEREF _Toc387692924 \h </w:instrText>
      </w:r>
      <w:r>
        <w:rPr>
          <w:noProof/>
          <w:webHidden/>
        </w:rPr>
      </w:r>
      <w:r>
        <w:rPr>
          <w:noProof/>
          <w:webHidden/>
        </w:rPr>
        <w:fldChar w:fldCharType="separate"/>
      </w:r>
      <w:hyperlink w:anchor="_Toc387692924" w:history="1">
        <w:r w:rsidR="00E766EA">
          <w:rPr>
            <w:noProof/>
            <w:webHidden/>
          </w:rPr>
          <w:t>1</w:t>
        </w:r>
      </w:hyperlink>
      <w:r>
        <w:rPr>
          <w:noProof/>
          <w:webHidden/>
        </w:rPr>
        <w:fldChar w:fldCharType="end"/>
      </w:r>
    </w:p>
    <w:p w14:paraId="42933FA1" w14:textId="77777777" w:rsidR="00DC2276" w:rsidRDefault="00DC2276">
      <w:pPr>
        <w:pStyle w:val="TOC3"/>
        <w:tabs>
          <w:tab w:val="right" w:leader="dot" w:pos="9111"/>
        </w:tabs>
        <w:rPr>
          <w:rFonts w:asciiTheme="minorHAnsi" w:eastAsiaTheme="minorEastAsia" w:hAnsiTheme="minorHAnsi" w:cstheme="minorBidi"/>
          <w:noProof/>
          <w:sz w:val="22"/>
          <w:szCs w:val="22"/>
        </w:rPr>
      </w:pPr>
      <w:hyperlink w:anchor="_Toc387692925" w:history="1">
        <w:r w:rsidRPr="00C475B1">
          <w:rPr>
            <w:rStyle w:val="Hyperlink"/>
            <w:noProof/>
          </w:rPr>
          <w:t xml:space="preserve">3.3.2 Regulations of the Faculty of Information Technology </w:t>
        </w:r>
      </w:hyperlink>
      <w:r>
        <w:rPr>
          <w:noProof/>
          <w:webHidden/>
        </w:rPr>
        <w:tab/>
      </w:r>
      <w:r>
        <w:rPr>
          <w:noProof/>
          <w:webHidden/>
        </w:rPr>
        <w:fldChar w:fldCharType="begin"/>
      </w:r>
      <w:r>
        <w:rPr>
          <w:noProof/>
          <w:webHidden/>
        </w:rPr>
        <w:instrText xml:space="preserve"> PAGEREF _Toc387692925 \h </w:instrText>
      </w:r>
      <w:r>
        <w:rPr>
          <w:noProof/>
          <w:webHidden/>
        </w:rPr>
      </w:r>
      <w:r>
        <w:rPr>
          <w:noProof/>
          <w:webHidden/>
        </w:rPr>
        <w:fldChar w:fldCharType="separate"/>
      </w:r>
      <w:hyperlink w:anchor="_Toc387692925" w:history="1">
        <w:r w:rsidR="00E766EA">
          <w:rPr>
            <w:noProof/>
            <w:webHidden/>
          </w:rPr>
          <w:t>1</w:t>
        </w:r>
      </w:hyperlink>
      <w:r>
        <w:rPr>
          <w:noProof/>
          <w:webHidden/>
        </w:rPr>
        <w:fldChar w:fldCharType="end"/>
      </w:r>
    </w:p>
    <w:p w14:paraId="25FCE798" w14:textId="77777777" w:rsidR="00C75086" w:rsidRDefault="00C75086">
      <w:pPr>
        <w:spacing w:after="200" w:line="276" w:lineRule="auto"/>
        <w:rPr>
          <w:sz w:val="26"/>
          <w:szCs w:val="26"/>
        </w:rPr>
      </w:pPr>
      <w:r>
        <w:rPr>
          <w:sz w:val="26"/>
          <w:szCs w:val="26"/>
        </w:rPr>
        <w:fldChar w:fldCharType="end"/>
      </w:r>
    </w:p>
    <w:p w14:paraId="20127A3F" w14:textId="0A536CE6" w:rsidR="007E6AB9" w:rsidRPr="00025705" w:rsidRDefault="007E6AB9" w:rsidP="00025705">
      <w:pPr>
        <w:spacing w:after="200" w:line="276" w:lineRule="auto"/>
        <w:rPr>
          <w:sz w:val="26"/>
          <w:szCs w:val="26"/>
        </w:rPr>
      </w:pPr>
      <w:r>
        <w:rPr>
          <w:sz w:val="26"/>
          <w:szCs w:val="26"/>
        </w:rPr>
        <w:br w:type="page"/>
      </w:r>
    </w:p>
    <w:p w14:paraId="64DD6159" w14:textId="004E9FFD" w:rsidR="007B1A23" w:rsidRPr="00880D36" w:rsidRDefault="000A476B" w:rsidP="004A7C39">
      <w:pPr>
        <w:pStyle w:val="Chng"/>
      </w:pPr>
      <w:bookmarkStart w:id="3" w:name="_Toc387692910"/>
      <w:r>
        <w:lastRenderedPageBreak/>
        <w:t xml:space="preserve">PART </w:t>
      </w:r>
      <w:r w:rsidR="00CD13EC" w:rsidRPr="00880D36">
        <w:t xml:space="preserve">A – </w:t>
      </w:r>
      <w:bookmarkEnd w:id="3"/>
      <w:r>
        <w:t>VOCABULARY AND GRAMMAR</w:t>
      </w:r>
    </w:p>
    <w:p w14:paraId="1BEC6EE6" w14:textId="3FE8D9E2" w:rsidR="00CD13EC" w:rsidRPr="0064189C" w:rsidRDefault="000A476B" w:rsidP="0064189C">
      <w:pPr>
        <w:pStyle w:val="Tiumccp1"/>
      </w:pPr>
      <w:bookmarkStart w:id="4" w:name="_Toc387692911"/>
      <w:r>
        <w:t>Question 1 Sub-section level 1</w:t>
      </w:r>
      <w:bookmarkEnd w:id="4"/>
    </w:p>
    <w:p w14:paraId="58671FAE"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Use </w:t>
      </w:r>
      <w:r w:rsidRPr="00B10E7E">
        <w:rPr>
          <w:b/>
          <w:color w:val="auto"/>
          <w:sz w:val="26"/>
          <w:szCs w:val="26"/>
        </w:rPr>
        <w:t xml:space="preserve">Times New Roman (Unicode) font size 13 </w:t>
      </w:r>
      <w:r w:rsidRPr="00B10E7E">
        <w:rPr>
          <w:color w:val="auto"/>
          <w:sz w:val="26"/>
          <w:szCs w:val="26"/>
        </w:rPr>
        <w:t xml:space="preserve">of Winword editing system; </w:t>
      </w:r>
      <w:r w:rsidRPr="00B10E7E">
        <w:rPr>
          <w:b/>
          <w:color w:val="auto"/>
          <w:sz w:val="26"/>
          <w:szCs w:val="26"/>
        </w:rPr>
        <w:t xml:space="preserve">normal font density </w:t>
      </w:r>
      <w:r w:rsidRPr="00B10E7E">
        <w:rPr>
          <w:color w:val="auto"/>
          <w:sz w:val="26"/>
          <w:szCs w:val="26"/>
        </w:rPr>
        <w:t xml:space="preserve">; do not compress or stretch the space between letters; </w:t>
      </w:r>
      <w:r w:rsidRPr="00B10E7E">
        <w:rPr>
          <w:b/>
          <w:color w:val="auto"/>
          <w:sz w:val="26"/>
          <w:szCs w:val="26"/>
        </w:rPr>
        <w:t xml:space="preserve">line spacing set at 1.5 lines </w:t>
      </w:r>
      <w:r w:rsidRPr="00B10E7E">
        <w:rPr>
          <w:color w:val="auto"/>
          <w:sz w:val="26"/>
          <w:szCs w:val="26"/>
        </w:rPr>
        <w:t xml:space="preserve">; </w:t>
      </w:r>
      <w:r w:rsidRPr="00B10E7E">
        <w:rPr>
          <w:b/>
          <w:color w:val="auto"/>
          <w:sz w:val="26"/>
          <w:szCs w:val="26"/>
        </w:rPr>
        <w:t xml:space="preserve">top margin 3.5 </w:t>
      </w:r>
      <w:r w:rsidRPr="00B10E7E">
        <w:rPr>
          <w:b/>
          <w:color w:val="auto"/>
          <w:sz w:val="26"/>
          <w:szCs w:val="26"/>
          <w:vertAlign w:val="superscript"/>
        </w:rPr>
        <w:t xml:space="preserve">cm </w:t>
      </w:r>
      <w:r w:rsidRPr="00B10E7E">
        <w:rPr>
          <w:color w:val="auto"/>
          <w:sz w:val="26"/>
          <w:szCs w:val="26"/>
        </w:rPr>
        <w:t xml:space="preserve">; </w:t>
      </w:r>
      <w:r w:rsidRPr="00B10E7E">
        <w:rPr>
          <w:b/>
          <w:color w:val="auto"/>
          <w:sz w:val="26"/>
          <w:szCs w:val="26"/>
        </w:rPr>
        <w:t xml:space="preserve">bottom margin 3 </w:t>
      </w:r>
      <w:r w:rsidRPr="00B10E7E">
        <w:rPr>
          <w:b/>
          <w:color w:val="auto"/>
          <w:sz w:val="26"/>
          <w:szCs w:val="26"/>
          <w:vertAlign w:val="superscript"/>
        </w:rPr>
        <w:t xml:space="preserve">cm </w:t>
      </w:r>
      <w:r w:rsidRPr="00B10E7E">
        <w:rPr>
          <w:color w:val="auto"/>
          <w:sz w:val="26"/>
          <w:szCs w:val="26"/>
        </w:rPr>
        <w:t xml:space="preserve">; </w:t>
      </w:r>
      <w:r w:rsidRPr="00B10E7E">
        <w:rPr>
          <w:b/>
          <w:color w:val="auto"/>
          <w:sz w:val="26"/>
          <w:szCs w:val="26"/>
        </w:rPr>
        <w:t xml:space="preserve">left margin 3.5 </w:t>
      </w:r>
      <w:r w:rsidRPr="00B10E7E">
        <w:rPr>
          <w:b/>
          <w:color w:val="auto"/>
          <w:sz w:val="26"/>
          <w:szCs w:val="26"/>
          <w:vertAlign w:val="superscript"/>
        </w:rPr>
        <w:t xml:space="preserve">cm </w:t>
      </w:r>
      <w:r w:rsidRPr="00B10E7E">
        <w:rPr>
          <w:color w:val="auto"/>
          <w:sz w:val="26"/>
          <w:szCs w:val="26"/>
        </w:rPr>
        <w:t xml:space="preserve">; </w:t>
      </w:r>
      <w:r w:rsidRPr="00B10E7E">
        <w:rPr>
          <w:b/>
          <w:color w:val="auto"/>
          <w:sz w:val="26"/>
          <w:szCs w:val="26"/>
        </w:rPr>
        <w:t xml:space="preserve">right margin 2 </w:t>
      </w:r>
      <w:r w:rsidRPr="00B10E7E">
        <w:rPr>
          <w:b/>
          <w:color w:val="auto"/>
          <w:sz w:val="26"/>
          <w:szCs w:val="26"/>
          <w:vertAlign w:val="superscript"/>
        </w:rPr>
        <w:t xml:space="preserve">cm </w:t>
      </w:r>
      <w:r w:rsidRPr="00B10E7E">
        <w:rPr>
          <w:color w:val="auto"/>
          <w:sz w:val="26"/>
          <w:szCs w:val="26"/>
        </w:rPr>
        <w:t xml:space="preserve">. Page numbers are typed in the middle, above the top of each page. If there are tables, charts, drawings presented </w:t>
      </w:r>
      <w:r w:rsidRPr="00207DC2">
        <w:rPr>
          <w:rStyle w:val="Bngbiu-nidungChar"/>
        </w:rPr>
        <w:t>horizontally, the top of the table is the left margin of the page, but this should be limited.</w:t>
      </w:r>
      <w:r w:rsidRPr="00B10E7E">
        <w:rPr>
          <w:color w:val="auto"/>
          <w:sz w:val="26"/>
          <w:szCs w:val="26"/>
        </w:rPr>
        <w:t xml:space="preserve"> </w:t>
      </w:r>
    </w:p>
    <w:p w14:paraId="073743E9" w14:textId="77777777" w:rsidR="0064189C" w:rsidRPr="00880D36" w:rsidRDefault="0064189C" w:rsidP="0064189C">
      <w:pPr>
        <w:pStyle w:val="Nidungvnbn"/>
      </w:pPr>
      <w:r>
        <w:t>Content of level 1 sub-section, when divided into small sections, must have at least 02 sub-sections (ie if there is 1.1.1 then there must be 1.1.2); maximum should not exceed 05 sub-sections.</w:t>
      </w:r>
    </w:p>
    <w:p w14:paraId="6E34F21F" w14:textId="7064F569" w:rsidR="00CD13EC" w:rsidRPr="0064189C" w:rsidRDefault="000A476B" w:rsidP="0064189C">
      <w:pPr>
        <w:pStyle w:val="Tiumccp2"/>
      </w:pPr>
      <w:bookmarkStart w:id="5" w:name="_Toc387692912"/>
      <w:r>
        <w:t>Question 1.1 Level 2 sub-section</w:t>
      </w:r>
      <w:bookmarkEnd w:id="5"/>
    </w:p>
    <w:p w14:paraId="00397D1C" w14:textId="77777777" w:rsidR="0064189C" w:rsidRDefault="0064189C" w:rsidP="0064189C">
      <w:pPr>
        <w:pStyle w:val="Nidungvnbn"/>
      </w:pPr>
      <w:r>
        <w:t>Detailed content of the subsection.</w:t>
      </w:r>
    </w:p>
    <w:p w14:paraId="388159BD" w14:textId="14F2F648" w:rsidR="00CD13EC" w:rsidRPr="0064189C" w:rsidRDefault="000A476B" w:rsidP="0064189C">
      <w:pPr>
        <w:pStyle w:val="Tiumccp3"/>
      </w:pPr>
      <w:bookmarkStart w:id="6" w:name="_Toc387692913"/>
      <w:r>
        <w:t>Question 1.1.1 Level 3 sub-section</w:t>
      </w:r>
      <w:bookmarkEnd w:id="6"/>
    </w:p>
    <w:p w14:paraId="555C74D6" w14:textId="77777777" w:rsidR="0064189C" w:rsidRDefault="0064189C" w:rsidP="0064189C">
      <w:pPr>
        <w:pStyle w:val="Nidungvnbn"/>
      </w:pPr>
      <w:r>
        <w:t>- This is the smallest sub-category level, cannot be further divided.</w:t>
      </w:r>
    </w:p>
    <w:p w14:paraId="56FB216A" w14:textId="77777777" w:rsidR="0064189C" w:rsidRDefault="0064189C" w:rsidP="0064189C">
      <w:pPr>
        <w:pStyle w:val="Nidungvnbn"/>
      </w:pPr>
      <w:r>
        <w:t>- The ideas in the subsection are presented with bullet points “-“.</w:t>
      </w:r>
    </w:p>
    <w:p w14:paraId="7B3DBA05" w14:textId="77777777" w:rsidR="0064189C" w:rsidRDefault="0064189C" w:rsidP="0064189C">
      <w:pPr>
        <w:pStyle w:val="Nidungvnbn"/>
      </w:pPr>
      <w:r>
        <w:t>- Smaller ideas use bullets as follows:</w:t>
      </w:r>
    </w:p>
    <w:p w14:paraId="0A163BD8" w14:textId="77777777" w:rsidR="0064189C" w:rsidRDefault="0064189C" w:rsidP="0064189C">
      <w:pPr>
        <w:pStyle w:val="Nidungvnbn"/>
        <w:numPr>
          <w:ilvl w:val="0"/>
          <w:numId w:val="8"/>
        </w:numPr>
      </w:pPr>
      <w:r>
        <w:t>Small idea 1.</w:t>
      </w:r>
    </w:p>
    <w:p w14:paraId="120281D9" w14:textId="77777777" w:rsidR="0064189C" w:rsidRDefault="0064189C" w:rsidP="0064189C">
      <w:pPr>
        <w:pStyle w:val="Nidungvnbn"/>
        <w:numPr>
          <w:ilvl w:val="0"/>
          <w:numId w:val="8"/>
        </w:numPr>
      </w:pPr>
      <w:r>
        <w:t>Small idea 2.</w:t>
      </w:r>
    </w:p>
    <w:p w14:paraId="053C140A" w14:textId="77777777" w:rsidR="00CD13EC" w:rsidRPr="0064189C" w:rsidRDefault="0064189C" w:rsidP="0064189C">
      <w:pPr>
        <w:pStyle w:val="Nidungvnbn"/>
      </w:pPr>
      <w:r>
        <w:t>- Note that this is the deepest level, it is not allowed to be divided into 1.1.1.1.1 .</w:t>
      </w:r>
    </w:p>
    <w:p w14:paraId="6CD96B91" w14:textId="44A728BF" w:rsidR="00CD13EC" w:rsidRDefault="000A476B" w:rsidP="004A7C39">
      <w:pPr>
        <w:pStyle w:val="Tiumccp3"/>
      </w:pPr>
      <w:bookmarkStart w:id="7" w:name="_Toc387692914"/>
      <w:r>
        <w:t>Sentence 1.1.2 Next level 3 subsection.</w:t>
      </w:r>
      <w:bookmarkEnd w:id="7"/>
    </w:p>
    <w:p w14:paraId="6C0092C2" w14:textId="77777777" w:rsidR="004A7C39" w:rsidRDefault="004A7C39" w:rsidP="004A7C39">
      <w:pPr>
        <w:pStyle w:val="Nidungvnbn"/>
      </w:pPr>
      <w:r>
        <w:t>The content of the third subsection, when editing, use available Styles, so that when creating a table of contents, it will be automatic and consistent every time we change the format.</w:t>
      </w:r>
    </w:p>
    <w:p w14:paraId="6D0B0AB2" w14:textId="3E21B8F2" w:rsidR="004A7C39" w:rsidRDefault="000A476B" w:rsidP="004A7C39">
      <w:pPr>
        <w:pStyle w:val="Tiumccp2"/>
      </w:pPr>
      <w:bookmarkStart w:id="8" w:name="_Toc387692915"/>
      <w:r>
        <w:t>Sentence 1.1.2 Next level 2 subsection</w:t>
      </w:r>
      <w:bookmarkEnd w:id="8"/>
    </w:p>
    <w:p w14:paraId="5BA62FFF" w14:textId="77777777" w:rsidR="004A7C39" w:rsidRDefault="004A7C39" w:rsidP="004A7C39">
      <w:pPr>
        <w:pStyle w:val="Nidungvnbn"/>
      </w:pPr>
      <w:r>
        <w:lastRenderedPageBreak/>
        <w:t>It is not always necessary to divide into level 3 sub-sections, if the idea presented is concise.</w:t>
      </w:r>
    </w:p>
    <w:p w14:paraId="118C21AE" w14:textId="77777777" w:rsidR="00B118C8" w:rsidRDefault="00B118C8" w:rsidP="0064189C">
      <w:pPr>
        <w:pStyle w:val="Tiumccp1"/>
      </w:pPr>
    </w:p>
    <w:p w14:paraId="47F4D419" w14:textId="4B83098A" w:rsidR="007B1A23" w:rsidRDefault="000A476B" w:rsidP="0064189C">
      <w:pPr>
        <w:pStyle w:val="Tiumccp1"/>
      </w:pPr>
      <w:bookmarkStart w:id="9" w:name="_Toc387692916"/>
      <w:r>
        <w:t xml:space="preserve">Question </w:t>
      </w:r>
      <w:r w:rsidR="0064189C">
        <w:t>1.2 Contents of this chapter</w:t>
      </w:r>
      <w:bookmarkEnd w:id="9"/>
    </w:p>
    <w:p w14:paraId="16798C4A" w14:textId="77777777" w:rsidR="0064189C" w:rsidRDefault="0064189C" w:rsidP="004A7C39">
      <w:pPr>
        <w:pStyle w:val="Nidungvnbn"/>
      </w:pPr>
      <w:r>
        <w:t xml:space="preserve">This chapter </w:t>
      </w:r>
      <w:r w:rsidRPr="00B10E7E">
        <w:rPr>
          <w:lang w:val="vi-VN"/>
        </w:rPr>
        <w:t xml:space="preserve">presents the reasons for choosing the topic, the purpose, objects and scope of the research, the scientific and practical significance of the topic </w:t>
      </w:r>
      <w:r w:rsidRPr="00B10E7E">
        <w:t xml:space="preserve">; the scientific basis for choosing the topic </w:t>
      </w:r>
      <w:r w:rsidRPr="00B10E7E">
        <w:rPr>
          <w:lang w:val="vi-VN"/>
        </w:rPr>
        <w:t xml:space="preserve">... </w:t>
      </w:r>
      <w:r w:rsidRPr="00B10E7E">
        <w:t>;</w:t>
      </w:r>
    </w:p>
    <w:p w14:paraId="5007B81E" w14:textId="77777777" w:rsidR="00453AB1" w:rsidRDefault="00453AB1">
      <w:pPr>
        <w:spacing w:after="200" w:line="276" w:lineRule="auto"/>
        <w:rPr>
          <w:sz w:val="26"/>
          <w:szCs w:val="26"/>
        </w:rPr>
      </w:pPr>
      <w:r>
        <w:rPr>
          <w:sz w:val="26"/>
          <w:szCs w:val="26"/>
        </w:rPr>
        <w:br w:type="page"/>
      </w:r>
    </w:p>
    <w:p w14:paraId="532F2A71" w14:textId="389E8D27" w:rsidR="007B1A23" w:rsidRPr="004A7C39" w:rsidRDefault="000A476B" w:rsidP="004A7C39">
      <w:pPr>
        <w:pStyle w:val="Chng"/>
      </w:pPr>
      <w:bookmarkStart w:id="10" w:name="_Toc387692917"/>
      <w:r>
        <w:lastRenderedPageBreak/>
        <w:t xml:space="preserve">PART </w:t>
      </w:r>
      <w:r w:rsidR="00453AB1" w:rsidRPr="004A7C39">
        <w:t xml:space="preserve">B – </w:t>
      </w:r>
      <w:bookmarkEnd w:id="10"/>
      <w:r>
        <w:t>READING COMPREHENSION</w:t>
      </w:r>
    </w:p>
    <w:p w14:paraId="5BC59B74" w14:textId="24F1B872" w:rsidR="00024496" w:rsidRDefault="000A476B" w:rsidP="00024496">
      <w:pPr>
        <w:pStyle w:val="Tiumccp1"/>
      </w:pPr>
      <w:bookmarkStart w:id="11" w:name="_Toc387692918"/>
      <w:r>
        <w:t>Sentence 2</w:t>
      </w:r>
      <w:bookmarkEnd w:id="11"/>
    </w:p>
    <w:p w14:paraId="46E98642" w14:textId="77777777" w:rsidR="00CE5555" w:rsidRDefault="00CE5555" w:rsidP="00CE5555">
      <w:pPr>
        <w:pStyle w:val="Nidungvnbn"/>
      </w:pPr>
      <w:r>
        <w:t>Mathematical formulas should be consistent throughout the thesis. Use MS Word tools and number them by chapter, ordinal number within the chapter. For example, the following formula is numbered 2.1.</w:t>
      </w:r>
    </w:p>
    <w:p w14:paraId="07D07902"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63BEEBD6" w14:textId="77777777" w:rsidR="00024496" w:rsidRDefault="00CE5555" w:rsidP="00024496">
      <w:pPr>
        <w:pStyle w:val="Nidungvnbn"/>
      </w:pPr>
      <w:r>
        <w:t>In a formula, if there are symbols used for the first time, it is necessary to clearly explain which element the symbol represents and what the unit is.</w:t>
      </w:r>
    </w:p>
    <w:p w14:paraId="2E6A4DBB" w14:textId="77777777" w:rsidR="00CE5555"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3F34C25F" w14:textId="77777777" w:rsidR="00CE5555" w:rsidRDefault="00CE5555" w:rsidP="00024496">
      <w:pPr>
        <w:pStyle w:val="Nidungvnbn"/>
      </w:pPr>
      <w:r>
        <w:t>In formula 2.2:</w:t>
      </w:r>
    </w:p>
    <w:p w14:paraId="66117C45" w14:textId="77777777" w:rsidR="00CE5555" w:rsidRDefault="00CE5555" w:rsidP="00CE5555">
      <w:pPr>
        <w:pStyle w:val="Nidungvnbn"/>
        <w:numPr>
          <w:ilvl w:val="0"/>
          <w:numId w:val="9"/>
        </w:numPr>
      </w:pPr>
      <w:r>
        <w:t xml:space="preserve">a: length of right angle side of triangle, unit meter ( </w:t>
      </w:r>
      <w:r w:rsidRPr="00CE5555">
        <w:rPr>
          <w:i/>
        </w:rPr>
        <w:t xml:space="preserve">m </w:t>
      </w:r>
      <w:r>
        <w:t>).</w:t>
      </w:r>
    </w:p>
    <w:p w14:paraId="47D94107" w14:textId="77777777" w:rsidR="00CE5555" w:rsidRDefault="00CE5555" w:rsidP="00CE5555">
      <w:pPr>
        <w:pStyle w:val="Nidungvnbn"/>
        <w:numPr>
          <w:ilvl w:val="0"/>
          <w:numId w:val="9"/>
        </w:numPr>
      </w:pPr>
      <w:r>
        <w:t xml:space="preserve">b: length of the remaining right angle side of the triangle, unit meter ( </w:t>
      </w:r>
      <w:r w:rsidRPr="00CE5555">
        <w:rPr>
          <w:i/>
        </w:rPr>
        <w:t xml:space="preserve">m </w:t>
      </w:r>
      <w:r>
        <w:t>).</w:t>
      </w:r>
    </w:p>
    <w:p w14:paraId="74A07AD6" w14:textId="77777777" w:rsidR="00CE5555" w:rsidRDefault="00CE5555" w:rsidP="00CE5555">
      <w:pPr>
        <w:pStyle w:val="Nidungvnbn"/>
        <w:numPr>
          <w:ilvl w:val="0"/>
          <w:numId w:val="9"/>
        </w:numPr>
      </w:pPr>
      <w:r>
        <w:t xml:space="preserve">c: length of the hypotenuse of the triangle, unit meter ( </w:t>
      </w:r>
      <w:r w:rsidRPr="00CE5555">
        <w:rPr>
          <w:i/>
        </w:rPr>
        <w:t xml:space="preserve">m </w:t>
      </w:r>
      <w:r>
        <w:t>).</w:t>
      </w:r>
    </w:p>
    <w:p w14:paraId="4B956704" w14:textId="77777777" w:rsidR="00CE5555" w:rsidRPr="00B10E7E" w:rsidRDefault="00CE5555" w:rsidP="00024496">
      <w:pPr>
        <w:pStyle w:val="Nidungvnbn"/>
      </w:pPr>
    </w:p>
    <w:p w14:paraId="3D9DE749" w14:textId="2316B416" w:rsidR="00CE5555" w:rsidRDefault="000A476B" w:rsidP="00CE5555">
      <w:pPr>
        <w:pStyle w:val="Tiumccp1"/>
      </w:pPr>
      <w:bookmarkStart w:id="12" w:name="_Toc387692919"/>
      <w:r>
        <w:t>Sentence 3</w:t>
      </w:r>
      <w:bookmarkEnd w:id="12"/>
    </w:p>
    <w:p w14:paraId="6DBEA565" w14:textId="77777777" w:rsidR="00CA1C39" w:rsidRPr="00B10E7E" w:rsidRDefault="00CA1C39" w:rsidP="00CA1C39">
      <w:pPr>
        <w:pStyle w:val="Nidungvnbn"/>
      </w:pPr>
      <w:r w:rsidRPr="00B10E7E">
        <w:t xml:space="preserve">The numbering of tables, figures, and equations must be associated with the chapter number (For example, figure 3.4 means the fourth figure in Chapter 3). All tables and graphs taken from other sources must be fully cited (for example: </w:t>
      </w:r>
      <w:r w:rsidRPr="00B10E7E">
        <w:rPr>
          <w:i/>
        </w:rPr>
        <w:t>Source:</w:t>
      </w:r>
      <w:r w:rsidRPr="00B10E7E">
        <w:t xml:space="preserve"> </w:t>
      </w:r>
      <w:r w:rsidRPr="00B10E7E">
        <w:rPr>
          <w:i/>
        </w:rPr>
        <w:t xml:space="preserve">Page 35, Credit Magazine (2012), No. 15, Finance Publishing House, Ho Chi Minh City </w:t>
      </w:r>
      <w:r w:rsidRPr="00B10E7E">
        <w:t xml:space="preserve">). Cited sources must be listed accurately in the References List. Table and figure titles are above the table and figure; figure titles are below the figure. Usually, short tables and small graphs must be attached to the content that first refers to them </w:t>
      </w:r>
      <w:r w:rsidRPr="00B10E7E">
        <w:rPr>
          <w:i/>
        </w:rPr>
        <w:t xml:space="preserve">. </w:t>
      </w:r>
      <w:r w:rsidRPr="00B10E7E">
        <w:t>Long tables can be placed on separate pages but must also immediately follow the content that first refers to them.</w:t>
      </w:r>
    </w:p>
    <w:p w14:paraId="45DC17A4" w14:textId="77777777" w:rsidR="00867C2D" w:rsidRDefault="00867C2D" w:rsidP="002D796D">
      <w:pPr>
        <w:pStyle w:val="Nidungvnbn"/>
        <w:jc w:val="center"/>
      </w:pPr>
      <w:r>
        <w:rPr>
          <w:noProof/>
        </w:rPr>
        <w:lastRenderedPageBreak/>
        <w:drawing>
          <wp:inline distT="0" distB="0" distL="0" distR="0" wp14:anchorId="1F3F0C6E" wp14:editId="50CC98A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2783C379" w14:textId="77777777" w:rsidR="00867C2D" w:rsidRPr="00867C2D" w:rsidRDefault="00867C2D" w:rsidP="00867C2D">
      <w:pPr>
        <w:pStyle w:val="Caption"/>
      </w:pPr>
      <w:bookmarkStart w:id="13" w:name="_Toc387689394"/>
      <w:r w:rsidRPr="00867C2D">
        <w:t xml:space="preserve">Figure 2. </w:t>
      </w:r>
      <w:fldSimple w:instr=" SEQ Hình \* ARABIC ">
        <w:r w:rsidR="007D6F42">
          <w:rPr>
            <w:noProof/>
          </w:rPr>
          <w:t>1</w:t>
        </w:r>
      </w:fldSimple>
      <w:r w:rsidRPr="00867C2D">
        <w:t>: FTP architecture</w:t>
      </w:r>
      <w:bookmarkEnd w:id="13"/>
    </w:p>
    <w:p w14:paraId="04EECB15" w14:textId="77777777" w:rsidR="00867C2D" w:rsidRDefault="00867C2D" w:rsidP="00867C2D">
      <w:pPr>
        <w:jc w:val="center"/>
      </w:pPr>
      <w:r>
        <w:t>Source: (Postel &amp; Reynolds 1985)</w:t>
      </w:r>
    </w:p>
    <w:p w14:paraId="57F19B1A" w14:textId="77777777" w:rsidR="00867C2D" w:rsidRDefault="00867C2D" w:rsidP="00867C2D"/>
    <w:p w14:paraId="6AD8104E" w14:textId="77777777" w:rsidR="00453AB1" w:rsidRDefault="00453AB1">
      <w:pPr>
        <w:spacing w:after="200" w:line="276" w:lineRule="auto"/>
        <w:rPr>
          <w:sz w:val="26"/>
          <w:szCs w:val="26"/>
        </w:rPr>
      </w:pPr>
    </w:p>
    <w:p w14:paraId="7DF674B2" w14:textId="77777777" w:rsidR="00867C2D" w:rsidRDefault="00867C2D">
      <w:pPr>
        <w:spacing w:after="200" w:line="276" w:lineRule="auto"/>
        <w:rPr>
          <w:b/>
          <w:sz w:val="32"/>
          <w:szCs w:val="32"/>
        </w:rPr>
      </w:pPr>
      <w:r>
        <w:br w:type="page"/>
      </w:r>
    </w:p>
    <w:p w14:paraId="72E7D44F" w14:textId="0AE2DDB1" w:rsidR="00453AB1" w:rsidRDefault="000A476B" w:rsidP="004A7C39">
      <w:pPr>
        <w:pStyle w:val="Chng"/>
      </w:pPr>
      <w:bookmarkStart w:id="14" w:name="_Toc387692920"/>
      <w:r>
        <w:lastRenderedPageBreak/>
        <w:t xml:space="preserve">PART </w:t>
      </w:r>
      <w:r w:rsidR="00453AB1" w:rsidRPr="00453AB1">
        <w:t xml:space="preserve">C – </w:t>
      </w:r>
      <w:bookmarkEnd w:id="14"/>
      <w:r>
        <w:t>LISTENING SKILLS</w:t>
      </w:r>
    </w:p>
    <w:tbl>
      <w:tblPr>
        <w:tblStyle w:val="TableGrid"/>
        <w:tblW w:w="0" w:type="auto"/>
        <w:tblLook w:val="04A0" w:firstRow="1" w:lastRow="0" w:firstColumn="1" w:lastColumn="0" w:noHBand="0" w:noVBand="1"/>
      </w:tblPr>
      <w:tblGrid>
        <w:gridCol w:w="911"/>
        <w:gridCol w:w="911"/>
        <w:gridCol w:w="911"/>
        <w:gridCol w:w="911"/>
        <w:gridCol w:w="911"/>
        <w:gridCol w:w="911"/>
        <w:gridCol w:w="911"/>
        <w:gridCol w:w="911"/>
        <w:gridCol w:w="911"/>
        <w:gridCol w:w="912"/>
      </w:tblGrid>
      <w:tr w:rsidR="000A476B" w14:paraId="02E9E633" w14:textId="77777777" w:rsidTr="000A476B">
        <w:tc>
          <w:tcPr>
            <w:tcW w:w="911" w:type="dxa"/>
          </w:tcPr>
          <w:p w14:paraId="38245380" w14:textId="3E559D24" w:rsidR="000A476B" w:rsidRDefault="000A476B" w:rsidP="004A7C39">
            <w:pPr>
              <w:pStyle w:val="Chng"/>
            </w:pPr>
            <w:r>
              <w:t>1C</w:t>
            </w:r>
          </w:p>
        </w:tc>
        <w:tc>
          <w:tcPr>
            <w:tcW w:w="911" w:type="dxa"/>
          </w:tcPr>
          <w:p w14:paraId="64A42752" w14:textId="6D234B31" w:rsidR="000A476B" w:rsidRDefault="000A476B" w:rsidP="004A7C39">
            <w:pPr>
              <w:pStyle w:val="Chng"/>
            </w:pPr>
            <w:r>
              <w:t>2B</w:t>
            </w:r>
          </w:p>
        </w:tc>
        <w:tc>
          <w:tcPr>
            <w:tcW w:w="911" w:type="dxa"/>
          </w:tcPr>
          <w:p w14:paraId="08855C1E" w14:textId="261806D8" w:rsidR="000A476B" w:rsidRDefault="000A476B" w:rsidP="004A7C39">
            <w:pPr>
              <w:pStyle w:val="Chng"/>
            </w:pPr>
            <w:r>
              <w:t>3C</w:t>
            </w:r>
          </w:p>
        </w:tc>
        <w:tc>
          <w:tcPr>
            <w:tcW w:w="911" w:type="dxa"/>
          </w:tcPr>
          <w:p w14:paraId="7F2BB0E1" w14:textId="4B2FEF46" w:rsidR="000A476B" w:rsidRDefault="000A476B" w:rsidP="004A7C39">
            <w:pPr>
              <w:pStyle w:val="Chng"/>
            </w:pPr>
            <w:r>
              <w:t>4D</w:t>
            </w:r>
          </w:p>
        </w:tc>
        <w:tc>
          <w:tcPr>
            <w:tcW w:w="911" w:type="dxa"/>
          </w:tcPr>
          <w:p w14:paraId="4A2D9A9A" w14:textId="77777777" w:rsidR="000A476B" w:rsidRDefault="000A476B" w:rsidP="004A7C39">
            <w:pPr>
              <w:pStyle w:val="Chng"/>
            </w:pPr>
          </w:p>
        </w:tc>
        <w:tc>
          <w:tcPr>
            <w:tcW w:w="911" w:type="dxa"/>
          </w:tcPr>
          <w:p w14:paraId="5290F151" w14:textId="77777777" w:rsidR="000A476B" w:rsidRDefault="000A476B" w:rsidP="004A7C39">
            <w:pPr>
              <w:pStyle w:val="Chng"/>
            </w:pPr>
          </w:p>
        </w:tc>
        <w:tc>
          <w:tcPr>
            <w:tcW w:w="911" w:type="dxa"/>
          </w:tcPr>
          <w:p w14:paraId="1D86956E" w14:textId="77777777" w:rsidR="000A476B" w:rsidRDefault="000A476B" w:rsidP="004A7C39">
            <w:pPr>
              <w:pStyle w:val="Chng"/>
            </w:pPr>
          </w:p>
        </w:tc>
        <w:tc>
          <w:tcPr>
            <w:tcW w:w="911" w:type="dxa"/>
          </w:tcPr>
          <w:p w14:paraId="4F1F711B" w14:textId="77777777" w:rsidR="000A476B" w:rsidRDefault="000A476B" w:rsidP="004A7C39">
            <w:pPr>
              <w:pStyle w:val="Chng"/>
            </w:pPr>
          </w:p>
        </w:tc>
        <w:tc>
          <w:tcPr>
            <w:tcW w:w="911" w:type="dxa"/>
          </w:tcPr>
          <w:p w14:paraId="0442F1FA" w14:textId="77777777" w:rsidR="000A476B" w:rsidRDefault="000A476B" w:rsidP="004A7C39">
            <w:pPr>
              <w:pStyle w:val="Chng"/>
            </w:pPr>
          </w:p>
        </w:tc>
        <w:tc>
          <w:tcPr>
            <w:tcW w:w="912" w:type="dxa"/>
          </w:tcPr>
          <w:p w14:paraId="1749BD25" w14:textId="77777777" w:rsidR="000A476B" w:rsidRDefault="000A476B" w:rsidP="004A7C39">
            <w:pPr>
              <w:pStyle w:val="Chng"/>
            </w:pPr>
          </w:p>
        </w:tc>
      </w:tr>
      <w:tr w:rsidR="000A476B" w14:paraId="72C39C35" w14:textId="77777777" w:rsidTr="000A476B">
        <w:tc>
          <w:tcPr>
            <w:tcW w:w="911" w:type="dxa"/>
          </w:tcPr>
          <w:p w14:paraId="6230D704" w14:textId="77777777" w:rsidR="000A476B" w:rsidRDefault="000A476B" w:rsidP="004A7C39">
            <w:pPr>
              <w:pStyle w:val="Chng"/>
            </w:pPr>
          </w:p>
        </w:tc>
        <w:tc>
          <w:tcPr>
            <w:tcW w:w="911" w:type="dxa"/>
          </w:tcPr>
          <w:p w14:paraId="06B59FE8" w14:textId="77777777" w:rsidR="000A476B" w:rsidRDefault="000A476B" w:rsidP="004A7C39">
            <w:pPr>
              <w:pStyle w:val="Chng"/>
            </w:pPr>
          </w:p>
        </w:tc>
        <w:tc>
          <w:tcPr>
            <w:tcW w:w="911" w:type="dxa"/>
          </w:tcPr>
          <w:p w14:paraId="00C43D89" w14:textId="77777777" w:rsidR="000A476B" w:rsidRDefault="000A476B" w:rsidP="004A7C39">
            <w:pPr>
              <w:pStyle w:val="Chng"/>
            </w:pPr>
          </w:p>
        </w:tc>
        <w:tc>
          <w:tcPr>
            <w:tcW w:w="911" w:type="dxa"/>
          </w:tcPr>
          <w:p w14:paraId="0379515E" w14:textId="77777777" w:rsidR="000A476B" w:rsidRDefault="000A476B" w:rsidP="004A7C39">
            <w:pPr>
              <w:pStyle w:val="Chng"/>
            </w:pPr>
          </w:p>
        </w:tc>
        <w:tc>
          <w:tcPr>
            <w:tcW w:w="911" w:type="dxa"/>
          </w:tcPr>
          <w:p w14:paraId="60333726" w14:textId="77777777" w:rsidR="000A476B" w:rsidRDefault="000A476B" w:rsidP="004A7C39">
            <w:pPr>
              <w:pStyle w:val="Chng"/>
            </w:pPr>
          </w:p>
        </w:tc>
        <w:tc>
          <w:tcPr>
            <w:tcW w:w="911" w:type="dxa"/>
          </w:tcPr>
          <w:p w14:paraId="27D79464" w14:textId="77777777" w:rsidR="000A476B" w:rsidRDefault="000A476B" w:rsidP="004A7C39">
            <w:pPr>
              <w:pStyle w:val="Chng"/>
            </w:pPr>
          </w:p>
        </w:tc>
        <w:tc>
          <w:tcPr>
            <w:tcW w:w="911" w:type="dxa"/>
          </w:tcPr>
          <w:p w14:paraId="146483EB" w14:textId="77777777" w:rsidR="000A476B" w:rsidRDefault="000A476B" w:rsidP="004A7C39">
            <w:pPr>
              <w:pStyle w:val="Chng"/>
            </w:pPr>
          </w:p>
        </w:tc>
        <w:tc>
          <w:tcPr>
            <w:tcW w:w="911" w:type="dxa"/>
          </w:tcPr>
          <w:p w14:paraId="6F257BB3" w14:textId="77777777" w:rsidR="000A476B" w:rsidRDefault="000A476B" w:rsidP="004A7C39">
            <w:pPr>
              <w:pStyle w:val="Chng"/>
            </w:pPr>
          </w:p>
        </w:tc>
        <w:tc>
          <w:tcPr>
            <w:tcW w:w="911" w:type="dxa"/>
          </w:tcPr>
          <w:p w14:paraId="0C077E1D" w14:textId="77777777" w:rsidR="000A476B" w:rsidRDefault="000A476B" w:rsidP="004A7C39">
            <w:pPr>
              <w:pStyle w:val="Chng"/>
            </w:pPr>
          </w:p>
        </w:tc>
        <w:tc>
          <w:tcPr>
            <w:tcW w:w="912" w:type="dxa"/>
          </w:tcPr>
          <w:p w14:paraId="167DCA39" w14:textId="77777777" w:rsidR="000A476B" w:rsidRDefault="000A476B" w:rsidP="004A7C39">
            <w:pPr>
              <w:pStyle w:val="Chng"/>
            </w:pPr>
          </w:p>
        </w:tc>
      </w:tr>
    </w:tbl>
    <w:p w14:paraId="6CFBFBD8" w14:textId="77777777" w:rsidR="000A476B" w:rsidRPr="00453AB1" w:rsidRDefault="000A476B" w:rsidP="004A7C39">
      <w:pPr>
        <w:pStyle w:val="Chng"/>
      </w:pPr>
    </w:p>
    <w:p w14:paraId="61CD1620" w14:textId="77777777" w:rsidR="000A476B" w:rsidRDefault="000A476B">
      <w:pPr>
        <w:spacing w:after="200" w:line="276" w:lineRule="auto"/>
        <w:rPr>
          <w:b/>
          <w:sz w:val="32"/>
          <w:szCs w:val="32"/>
        </w:rPr>
      </w:pPr>
      <w:r>
        <w:rPr>
          <w:b/>
          <w:sz w:val="32"/>
          <w:szCs w:val="32"/>
        </w:rPr>
        <w:br w:type="page"/>
      </w:r>
    </w:p>
    <w:p w14:paraId="7007E6B7" w14:textId="3CECC1A1" w:rsidR="007E7FF7" w:rsidRPr="007E6AB9" w:rsidRDefault="007E7FF7" w:rsidP="000A476B">
      <w:pPr>
        <w:spacing w:after="200" w:line="276" w:lineRule="auto"/>
        <w:jc w:val="center"/>
        <w:rPr>
          <w:b/>
          <w:sz w:val="32"/>
          <w:szCs w:val="32"/>
        </w:rPr>
      </w:pPr>
      <w:r>
        <w:rPr>
          <w:b/>
          <w:sz w:val="32"/>
          <w:szCs w:val="32"/>
        </w:rPr>
        <w:lastRenderedPageBreak/>
        <w:t>REFERENCES</w:t>
      </w:r>
    </w:p>
    <w:p w14:paraId="7A2AE6AC" w14:textId="77777777" w:rsidR="00650D6A" w:rsidRPr="00B10E7E" w:rsidRDefault="00650D6A" w:rsidP="00650D6A">
      <w:pPr>
        <w:spacing w:line="360" w:lineRule="auto"/>
        <w:ind w:left="360" w:firstLine="360"/>
        <w:rPr>
          <w:b/>
          <w:sz w:val="26"/>
          <w:szCs w:val="26"/>
        </w:rPr>
      </w:pPr>
      <w:r w:rsidRPr="00B10E7E">
        <w:rPr>
          <w:b/>
          <w:sz w:val="26"/>
          <w:szCs w:val="26"/>
        </w:rPr>
        <w:t>Vietnamese</w:t>
      </w:r>
    </w:p>
    <w:p w14:paraId="5AE05FC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Quach Ngoc An (1992), “Looking back at two years of hybrid rice development”, </w:t>
      </w:r>
      <w:r w:rsidRPr="00B10E7E">
        <w:rPr>
          <w:i/>
          <w:sz w:val="26"/>
          <w:szCs w:val="26"/>
        </w:rPr>
        <w:t xml:space="preserve">Applied Genetics </w:t>
      </w:r>
      <w:r w:rsidRPr="00B10E7E">
        <w:rPr>
          <w:sz w:val="26"/>
          <w:szCs w:val="26"/>
        </w:rPr>
        <w:t>, 98(1), pp. 10-16.</w:t>
      </w:r>
    </w:p>
    <w:p w14:paraId="6CC7228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Ministry of Agriculture and Rural Development (1996), </w:t>
      </w:r>
      <w:r w:rsidRPr="00B10E7E">
        <w:rPr>
          <w:i/>
          <w:sz w:val="26"/>
          <w:szCs w:val="26"/>
        </w:rPr>
        <w:t xml:space="preserve">Summary report of 5 years (1992-1996) of hybrid rice development, </w:t>
      </w:r>
      <w:r w:rsidRPr="00B10E7E">
        <w:rPr>
          <w:sz w:val="26"/>
          <w:szCs w:val="26"/>
        </w:rPr>
        <w:t>Hanoi.</w:t>
      </w:r>
    </w:p>
    <w:p w14:paraId="2E8512C0"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Nguyen Huu Dong, Dao Thanh Bang, Lam Quang Du, Phan Duc Truc (1997), </w:t>
      </w:r>
      <w:r w:rsidRPr="00B10E7E">
        <w:rPr>
          <w:i/>
          <w:sz w:val="26"/>
          <w:szCs w:val="26"/>
        </w:rPr>
        <w:t>Mutation -</w:t>
      </w:r>
      <w:r w:rsidRPr="00B10E7E">
        <w:rPr>
          <w:sz w:val="26"/>
          <w:szCs w:val="26"/>
        </w:rPr>
        <w:t xml:space="preserve"> </w:t>
      </w:r>
      <w:r w:rsidRPr="00B10E7E">
        <w:rPr>
          <w:i/>
          <w:sz w:val="26"/>
          <w:szCs w:val="26"/>
        </w:rPr>
        <w:t xml:space="preserve">Theoretical and applied basis, </w:t>
      </w:r>
      <w:r w:rsidRPr="00B10E7E">
        <w:rPr>
          <w:sz w:val="26"/>
          <w:szCs w:val="26"/>
        </w:rPr>
        <w:t>Agricultural Publishing House, Vietnam Academy of Agricultural Science and Technology, Hanoi.</w:t>
      </w:r>
    </w:p>
    <w:p w14:paraId="422D2B1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Nguyen Thi Gam (1996), </w:t>
      </w:r>
      <w:r w:rsidRPr="00B10E7E">
        <w:rPr>
          <w:i/>
          <w:sz w:val="26"/>
          <w:szCs w:val="26"/>
        </w:rPr>
        <w:t>Discovery and evaluation of some heat-induced male sterile lines</w:t>
      </w:r>
      <w:r w:rsidRPr="00B10E7E">
        <w:rPr>
          <w:sz w:val="26"/>
          <w:szCs w:val="26"/>
        </w:rPr>
        <w:t xml:space="preserve"> </w:t>
      </w:r>
      <w:r w:rsidRPr="00B10E7E">
        <w:rPr>
          <w:i/>
          <w:sz w:val="26"/>
          <w:szCs w:val="26"/>
        </w:rPr>
        <w:t xml:space="preserve">Degree, </w:t>
      </w:r>
      <w:r w:rsidRPr="00B10E7E">
        <w:rPr>
          <w:sz w:val="26"/>
          <w:szCs w:val="26"/>
        </w:rPr>
        <w:t xml:space="preserve">Master's thesis in agricultural science, Vietnam Institute of Agricultural Science and Technology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Hanoi.</w:t>
      </w:r>
    </w:p>
    <w:p w14:paraId="59DAD4F1" w14:textId="77777777" w:rsidR="00650D6A" w:rsidRPr="00B10E7E" w:rsidRDefault="00650D6A" w:rsidP="007B7FF5">
      <w:pPr>
        <w:spacing w:line="360" w:lineRule="auto"/>
        <w:ind w:left="993"/>
        <w:jc w:val="both"/>
        <w:rPr>
          <w:sz w:val="26"/>
          <w:szCs w:val="26"/>
        </w:rPr>
      </w:pPr>
      <w:r w:rsidRPr="00B10E7E">
        <w:rPr>
          <w:sz w:val="26"/>
          <w:szCs w:val="26"/>
        </w:rPr>
        <w:t>……….</w:t>
      </w:r>
    </w:p>
    <w:p w14:paraId="3B27F53F"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Vo Thi Kim Hue (2000), </w:t>
      </w:r>
      <w:r w:rsidRPr="00B10E7E">
        <w:rPr>
          <w:i/>
          <w:sz w:val="26"/>
          <w:szCs w:val="26"/>
        </w:rPr>
        <w:t xml:space="preserve">Research on diagnosis and treatment of diseases..., </w:t>
      </w:r>
      <w:r w:rsidRPr="00B10E7E">
        <w:rPr>
          <w:sz w:val="26"/>
          <w:szCs w:val="26"/>
        </w:rPr>
        <w:t>Doctoral thesis in medicine, Hanoi Medical University, Hanoi.</w:t>
      </w:r>
    </w:p>
    <w:p w14:paraId="06F8479C" w14:textId="77777777" w:rsidR="007B7FF5" w:rsidRDefault="007B7FF5" w:rsidP="00650D6A">
      <w:pPr>
        <w:spacing w:line="360" w:lineRule="auto"/>
        <w:ind w:left="360" w:firstLine="360"/>
        <w:rPr>
          <w:b/>
          <w:sz w:val="26"/>
          <w:szCs w:val="26"/>
        </w:rPr>
      </w:pPr>
    </w:p>
    <w:p w14:paraId="7DDFD75A" w14:textId="77777777" w:rsidR="00650D6A" w:rsidRPr="00B10E7E" w:rsidRDefault="00650D6A" w:rsidP="00650D6A">
      <w:pPr>
        <w:spacing w:line="360" w:lineRule="auto"/>
        <w:ind w:left="360" w:firstLine="360"/>
        <w:rPr>
          <w:b/>
          <w:sz w:val="26"/>
          <w:szCs w:val="26"/>
        </w:rPr>
      </w:pPr>
      <w:r w:rsidRPr="00B10E7E">
        <w:rPr>
          <w:b/>
          <w:sz w:val="26"/>
          <w:szCs w:val="26"/>
        </w:rPr>
        <w:t>English</w:t>
      </w:r>
    </w:p>
    <w:p w14:paraId="0F5593E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JE (1985), The Relative Ineffectiveness of Quota, The Cheese Case, </w:t>
      </w:r>
      <w:r w:rsidRPr="00B10E7E">
        <w:rPr>
          <w:i/>
          <w:sz w:val="26"/>
          <w:szCs w:val="26"/>
        </w:rPr>
        <w:t>American</w:t>
      </w:r>
      <w:r w:rsidRPr="00B10E7E">
        <w:rPr>
          <w:sz w:val="26"/>
          <w:szCs w:val="26"/>
        </w:rPr>
        <w:t xml:space="preserve"> </w:t>
      </w:r>
      <w:r w:rsidRPr="00B10E7E">
        <w:rPr>
          <w:i/>
          <w:sz w:val="26"/>
          <w:szCs w:val="26"/>
        </w:rPr>
        <w:t xml:space="preserve">Economic Review </w:t>
      </w:r>
      <w:r w:rsidRPr="00B10E7E">
        <w:rPr>
          <w:sz w:val="26"/>
          <w:szCs w:val="26"/>
        </w:rPr>
        <w:t>, 75(1), pp. 178-90.</w:t>
      </w:r>
    </w:p>
    <w:p w14:paraId="6118CB3B"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RP,Virmani SS (1997), Genetics of thermosensitive genic male sterility in Rice, </w:t>
      </w:r>
      <w:r w:rsidRPr="00B10E7E">
        <w:rPr>
          <w:i/>
          <w:sz w:val="26"/>
          <w:szCs w:val="26"/>
        </w:rPr>
        <w:t xml:space="preserve">Euphytica </w:t>
      </w:r>
      <w:r w:rsidRPr="00B10E7E">
        <w:rPr>
          <w:sz w:val="26"/>
          <w:szCs w:val="26"/>
        </w:rPr>
        <w:t>88, pp. 1-7.</w:t>
      </w:r>
    </w:p>
    <w:p w14:paraId="0F39720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 xml:space="preserve">Economics Analysis </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29D71C2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GW (1988), “Cytoplasmic male-sterility in pearl millet (penni-setum glaucum L.)”, </w:t>
      </w:r>
      <w:r w:rsidRPr="00B10E7E">
        <w:rPr>
          <w:i/>
          <w:sz w:val="26"/>
          <w:szCs w:val="26"/>
        </w:rPr>
        <w:t xml:space="preserve">Agronomic Journal </w:t>
      </w:r>
      <w:r w:rsidRPr="00B10E7E">
        <w:rPr>
          <w:sz w:val="26"/>
          <w:szCs w:val="26"/>
        </w:rPr>
        <w:t>50, pp. 230-231.</w:t>
      </w:r>
    </w:p>
    <w:p w14:paraId="3C5EE552"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Organization (1995), </w:t>
      </w:r>
      <w:r w:rsidRPr="00B10E7E">
        <w:rPr>
          <w:i/>
          <w:sz w:val="26"/>
          <w:szCs w:val="26"/>
        </w:rPr>
        <w:t xml:space="preserve">Statistical Year Book </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6AB7663F" w14:textId="298EA837" w:rsidR="00BB2B2A" w:rsidRPr="00025705" w:rsidRDefault="00650D6A" w:rsidP="00025705">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 xml:space="preserve">Agricultural Commodity Projections (1970-1980) </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sectPr w:rsidR="00BB2B2A" w:rsidRPr="00025705"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F1F7A" w14:textId="77777777" w:rsidR="006B5EB0" w:rsidRDefault="006B5EB0" w:rsidP="00453AB1">
      <w:r>
        <w:separator/>
      </w:r>
    </w:p>
  </w:endnote>
  <w:endnote w:type="continuationSeparator" w:id="0">
    <w:p w14:paraId="42DC335A" w14:textId="77777777" w:rsidR="006B5EB0" w:rsidRDefault="006B5EB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AD400" w14:textId="77777777" w:rsidR="006B5EB0" w:rsidRDefault="006B5EB0" w:rsidP="00453AB1">
      <w:r>
        <w:separator/>
      </w:r>
    </w:p>
  </w:footnote>
  <w:footnote w:type="continuationSeparator" w:id="0">
    <w:p w14:paraId="491E18BA" w14:textId="77777777" w:rsidR="006B5EB0" w:rsidRDefault="006B5EB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36A98" w14:textId="77777777" w:rsidR="00B118C8" w:rsidRDefault="00B118C8">
    <w:pPr>
      <w:pStyle w:val="Header"/>
      <w:jc w:val="center"/>
    </w:pPr>
  </w:p>
  <w:p w14:paraId="1E3D10C7"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0ECB3955"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563316C"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636EA8B8"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4B7F06"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535883">
    <w:abstractNumId w:val="1"/>
  </w:num>
  <w:num w:numId="2" w16cid:durableId="1417287910">
    <w:abstractNumId w:val="5"/>
  </w:num>
  <w:num w:numId="3" w16cid:durableId="1504779957">
    <w:abstractNumId w:val="7"/>
  </w:num>
  <w:num w:numId="4" w16cid:durableId="426120136">
    <w:abstractNumId w:val="10"/>
  </w:num>
  <w:num w:numId="5" w16cid:durableId="1676372002">
    <w:abstractNumId w:val="0"/>
  </w:num>
  <w:num w:numId="6" w16cid:durableId="1603412978">
    <w:abstractNumId w:val="3"/>
  </w:num>
  <w:num w:numId="7" w16cid:durableId="1179929063">
    <w:abstractNumId w:val="6"/>
  </w:num>
  <w:num w:numId="8" w16cid:durableId="893076541">
    <w:abstractNumId w:val="8"/>
  </w:num>
  <w:num w:numId="9" w16cid:durableId="2053797530">
    <w:abstractNumId w:val="2"/>
  </w:num>
  <w:num w:numId="10" w16cid:durableId="580725652">
    <w:abstractNumId w:val="4"/>
  </w:num>
  <w:num w:numId="11" w16cid:durableId="799499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42"/>
    <w:rsid w:val="00000FCE"/>
    <w:rsid w:val="00024496"/>
    <w:rsid w:val="00025705"/>
    <w:rsid w:val="000A476B"/>
    <w:rsid w:val="00137133"/>
    <w:rsid w:val="00207DC2"/>
    <w:rsid w:val="00252F26"/>
    <w:rsid w:val="00291721"/>
    <w:rsid w:val="002D4629"/>
    <w:rsid w:val="002D796D"/>
    <w:rsid w:val="003041E0"/>
    <w:rsid w:val="003218FF"/>
    <w:rsid w:val="003C3873"/>
    <w:rsid w:val="00453AB1"/>
    <w:rsid w:val="004A7C39"/>
    <w:rsid w:val="004E3C16"/>
    <w:rsid w:val="00593511"/>
    <w:rsid w:val="00594A25"/>
    <w:rsid w:val="005D5C20"/>
    <w:rsid w:val="0064189C"/>
    <w:rsid w:val="00650D6A"/>
    <w:rsid w:val="00696149"/>
    <w:rsid w:val="006B5EB0"/>
    <w:rsid w:val="00737340"/>
    <w:rsid w:val="00791EED"/>
    <w:rsid w:val="007B1A23"/>
    <w:rsid w:val="007B7FF5"/>
    <w:rsid w:val="007D6F42"/>
    <w:rsid w:val="007E6AB9"/>
    <w:rsid w:val="007E7FF7"/>
    <w:rsid w:val="00867C2D"/>
    <w:rsid w:val="00875564"/>
    <w:rsid w:val="00880D36"/>
    <w:rsid w:val="008C3C14"/>
    <w:rsid w:val="008E6453"/>
    <w:rsid w:val="00942B81"/>
    <w:rsid w:val="00A842AE"/>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8F5137D"/>
  <w15:docId w15:val="{7879F850-CA81-4F4A-A2A0-E35E6304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ong%20Nguyen\OneDrive\Desktop\D&#7841;y%20h&#7885;c\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0</TotalTime>
  <Pages>11</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Nguyen</dc:creator>
  <cp:lastModifiedBy>Cường Nguyễn</cp:lastModifiedBy>
  <cp:revision>2</cp:revision>
  <dcterms:created xsi:type="dcterms:W3CDTF">2024-12-14T10:33:00Z</dcterms:created>
  <dcterms:modified xsi:type="dcterms:W3CDTF">2024-12-14T10:33:00Z</dcterms:modified>
</cp:coreProperties>
</file>